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0BB38D" w14:textId="77777777" w:rsidR="00B97EB5" w:rsidRPr="00165B97" w:rsidRDefault="008F5FA1" w:rsidP="001A1BF0">
      <w:pPr>
        <w:spacing w:after="532" w:line="259" w:lineRule="auto"/>
        <w:ind w:firstLine="0"/>
        <w:jc w:val="left"/>
      </w:pPr>
      <w:bookmarkStart w:id="0" w:name="_gjdgxs" w:colFirst="0" w:colLast="0"/>
      <w:bookmarkEnd w:id="0"/>
      <w:r w:rsidRPr="00165B97">
        <w:rPr>
          <w:noProof/>
          <w:lang w:val="en-US" w:eastAsia="en-US"/>
        </w:rPr>
        <w:drawing>
          <wp:anchor distT="0" distB="0" distL="114300" distR="114300" simplePos="0" relativeHeight="251658240" behindDoc="0" locked="0" layoutInCell="1" hidden="0" allowOverlap="1" wp14:anchorId="48B3EA7E" wp14:editId="3937BC57">
            <wp:simplePos x="0" y="0"/>
            <wp:positionH relativeFrom="column">
              <wp:posOffset>1709420</wp:posOffset>
            </wp:positionH>
            <wp:positionV relativeFrom="paragraph">
              <wp:posOffset>-5079</wp:posOffset>
            </wp:positionV>
            <wp:extent cx="2823882" cy="640080"/>
            <wp:effectExtent l="0" t="0" r="0" b="0"/>
            <wp:wrapNone/>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823882" cy="640080"/>
                    </a:xfrm>
                    <a:prstGeom prst="rect">
                      <a:avLst/>
                    </a:prstGeom>
                    <a:ln/>
                  </pic:spPr>
                </pic:pic>
              </a:graphicData>
            </a:graphic>
          </wp:anchor>
        </w:drawing>
      </w:r>
    </w:p>
    <w:p w14:paraId="1FF3EDC2" w14:textId="77777777" w:rsidR="00B97EB5" w:rsidRPr="00165B97" w:rsidRDefault="00B97EB5" w:rsidP="001A1BF0">
      <w:pPr>
        <w:ind w:left="17" w:right="4"/>
        <w:jc w:val="center"/>
        <w:rPr>
          <w:b/>
          <w:sz w:val="32"/>
          <w:szCs w:val="32"/>
        </w:rPr>
      </w:pPr>
    </w:p>
    <w:p w14:paraId="6BF4F487" w14:textId="77777777" w:rsidR="00B97EB5" w:rsidRPr="00165B97" w:rsidRDefault="008F5FA1" w:rsidP="00AF425A">
      <w:pPr>
        <w:ind w:firstLine="0"/>
        <w:jc w:val="center"/>
        <w:rPr>
          <w:b/>
          <w:sz w:val="32"/>
          <w:szCs w:val="32"/>
        </w:rPr>
      </w:pPr>
      <w:r w:rsidRPr="00165B97">
        <w:rPr>
          <w:b/>
          <w:sz w:val="32"/>
          <w:szCs w:val="32"/>
        </w:rPr>
        <w:t>FACULTAD DE POSTGRADO</w:t>
      </w:r>
    </w:p>
    <w:p w14:paraId="2F55E311" w14:textId="77777777" w:rsidR="00B97EB5" w:rsidRPr="00165B97" w:rsidRDefault="008F5FA1" w:rsidP="00AF425A">
      <w:pPr>
        <w:spacing w:after="327"/>
        <w:ind w:firstLine="0"/>
        <w:jc w:val="center"/>
        <w:rPr>
          <w:sz w:val="32"/>
          <w:szCs w:val="32"/>
        </w:rPr>
      </w:pPr>
      <w:r w:rsidRPr="00165B97">
        <w:rPr>
          <w:b/>
          <w:sz w:val="32"/>
          <w:szCs w:val="32"/>
        </w:rPr>
        <w:t>TRABAJO FINAL DE GRADUACIÓN</w:t>
      </w:r>
    </w:p>
    <w:p w14:paraId="0CF4DF1E" w14:textId="5E758DAD" w:rsidR="00B97EB5" w:rsidRPr="00165B97" w:rsidRDefault="008F5FA1" w:rsidP="00AF425A">
      <w:pPr>
        <w:spacing w:after="14"/>
        <w:ind w:firstLine="0"/>
        <w:jc w:val="center"/>
        <w:rPr>
          <w:b/>
          <w:sz w:val="32"/>
          <w:szCs w:val="32"/>
        </w:rPr>
      </w:pPr>
      <w:bookmarkStart w:id="1" w:name="_30j0zll" w:colFirst="0" w:colLast="0"/>
      <w:bookmarkEnd w:id="1"/>
      <w:r w:rsidRPr="00165B97">
        <w:rPr>
          <w:b/>
          <w:sz w:val="32"/>
          <w:szCs w:val="32"/>
        </w:rPr>
        <w:t>PREFACTIBILIDAD DE UNA ALTERNATIVA DE INVERSIÓN EN EL CENTRO NACIONAL DE</w:t>
      </w:r>
      <w:r w:rsidR="0038631B" w:rsidRPr="00165B97">
        <w:rPr>
          <w:b/>
          <w:sz w:val="32"/>
          <w:szCs w:val="32"/>
        </w:rPr>
        <w:t xml:space="preserve"> CONSERVACIÓN Y</w:t>
      </w:r>
      <w:r w:rsidRPr="00165B97">
        <w:rPr>
          <w:b/>
          <w:sz w:val="32"/>
          <w:szCs w:val="32"/>
        </w:rPr>
        <w:t xml:space="preserve"> </w:t>
      </w:r>
      <w:r w:rsidR="00BE35B9" w:rsidRPr="00165B97">
        <w:rPr>
          <w:b/>
          <w:sz w:val="32"/>
          <w:szCs w:val="32"/>
        </w:rPr>
        <w:t>RECUPERA</w:t>
      </w:r>
      <w:r w:rsidRPr="00165B97">
        <w:rPr>
          <w:b/>
          <w:sz w:val="32"/>
          <w:szCs w:val="32"/>
        </w:rPr>
        <w:t>CIÓN DE ESPECIES ROSY WALTHER</w:t>
      </w:r>
    </w:p>
    <w:p w14:paraId="29203081" w14:textId="77777777" w:rsidR="00B97EB5" w:rsidRPr="00165B97" w:rsidRDefault="008F5FA1" w:rsidP="00AF425A">
      <w:pPr>
        <w:spacing w:after="501"/>
        <w:ind w:firstLine="0"/>
        <w:jc w:val="center"/>
        <w:rPr>
          <w:sz w:val="32"/>
          <w:szCs w:val="32"/>
        </w:rPr>
      </w:pPr>
      <w:r w:rsidRPr="00165B97">
        <w:rPr>
          <w:b/>
          <w:sz w:val="32"/>
          <w:szCs w:val="32"/>
        </w:rPr>
        <w:t>SUSTENTADO POR:</w:t>
      </w:r>
    </w:p>
    <w:p w14:paraId="52F19DF4" w14:textId="356CEC93" w:rsidR="00B97EB5" w:rsidRPr="00165B97" w:rsidRDefault="008F5FA1" w:rsidP="00AF425A">
      <w:pPr>
        <w:spacing w:after="0"/>
        <w:ind w:firstLine="0"/>
        <w:jc w:val="center"/>
        <w:rPr>
          <w:b/>
          <w:sz w:val="32"/>
          <w:szCs w:val="32"/>
        </w:rPr>
      </w:pPr>
      <w:bookmarkStart w:id="2" w:name="_1fob9te"/>
      <w:bookmarkEnd w:id="2"/>
      <w:r w:rsidRPr="00165B97">
        <w:rPr>
          <w:b/>
          <w:sz w:val="32"/>
          <w:szCs w:val="32"/>
        </w:rPr>
        <w:t>DANNY MANUEL ROSA DELARCA</w:t>
      </w:r>
    </w:p>
    <w:p w14:paraId="1A45725C" w14:textId="2EBCA1E3" w:rsidR="00B97EB5" w:rsidRPr="00165B97" w:rsidRDefault="008F5FA1" w:rsidP="00AF425A">
      <w:pPr>
        <w:spacing w:after="0"/>
        <w:ind w:firstLine="0"/>
        <w:jc w:val="center"/>
        <w:rPr>
          <w:b/>
          <w:sz w:val="32"/>
          <w:szCs w:val="32"/>
        </w:rPr>
      </w:pPr>
      <w:bookmarkStart w:id="3" w:name="_3znysh7"/>
      <w:bookmarkEnd w:id="3"/>
      <w:r w:rsidRPr="00165B97">
        <w:rPr>
          <w:b/>
          <w:sz w:val="32"/>
          <w:szCs w:val="32"/>
        </w:rPr>
        <w:t>JAFA AVIV MEJIA GARCIA</w:t>
      </w:r>
    </w:p>
    <w:p w14:paraId="7540E94B" w14:textId="77777777" w:rsidR="00B97EB5" w:rsidRPr="00165B97" w:rsidRDefault="00B97EB5" w:rsidP="00AF425A">
      <w:pPr>
        <w:spacing w:after="0"/>
        <w:ind w:firstLine="0"/>
        <w:jc w:val="center"/>
        <w:rPr>
          <w:sz w:val="32"/>
          <w:szCs w:val="32"/>
        </w:rPr>
      </w:pPr>
    </w:p>
    <w:p w14:paraId="5642D316" w14:textId="77777777" w:rsidR="00B97EB5" w:rsidRPr="00165B97" w:rsidRDefault="008F5FA1" w:rsidP="00AF425A">
      <w:pPr>
        <w:spacing w:after="504"/>
        <w:ind w:firstLine="0"/>
        <w:jc w:val="center"/>
        <w:rPr>
          <w:sz w:val="32"/>
          <w:szCs w:val="32"/>
        </w:rPr>
      </w:pPr>
      <w:r w:rsidRPr="00165B97">
        <w:rPr>
          <w:b/>
          <w:sz w:val="32"/>
          <w:szCs w:val="32"/>
        </w:rPr>
        <w:t>PREVIA INVESTIDURA AL TÍTULO DE</w:t>
      </w:r>
    </w:p>
    <w:p w14:paraId="5CA8E21C" w14:textId="159B5D2E" w:rsidR="00B97EB5" w:rsidRPr="00165B97" w:rsidRDefault="008F5FA1" w:rsidP="00AF425A">
      <w:pPr>
        <w:ind w:firstLine="0"/>
        <w:jc w:val="center"/>
        <w:rPr>
          <w:sz w:val="32"/>
          <w:szCs w:val="32"/>
        </w:rPr>
      </w:pPr>
      <w:r w:rsidRPr="00165B97">
        <w:rPr>
          <w:b/>
          <w:sz w:val="32"/>
          <w:szCs w:val="32"/>
        </w:rPr>
        <w:t>MÁSTER EN</w:t>
      </w:r>
    </w:p>
    <w:p w14:paraId="55F73452" w14:textId="77777777" w:rsidR="00B97EB5" w:rsidRPr="00165B97" w:rsidRDefault="008F5FA1" w:rsidP="00AF425A">
      <w:pPr>
        <w:spacing w:after="1047"/>
        <w:ind w:firstLine="0"/>
        <w:jc w:val="center"/>
        <w:rPr>
          <w:sz w:val="32"/>
          <w:szCs w:val="32"/>
        </w:rPr>
      </w:pPr>
      <w:r w:rsidRPr="00165B97">
        <w:rPr>
          <w:b/>
          <w:sz w:val="32"/>
          <w:szCs w:val="32"/>
        </w:rPr>
        <w:t>ADMINISTRACIÓN DE PROYECTOS</w:t>
      </w:r>
    </w:p>
    <w:p w14:paraId="079F1A10" w14:textId="04526DC7" w:rsidR="00B97EB5" w:rsidRPr="00165B97" w:rsidRDefault="008F5FA1" w:rsidP="00AF425A">
      <w:pPr>
        <w:spacing w:after="331"/>
        <w:ind w:firstLine="0"/>
        <w:jc w:val="center"/>
        <w:rPr>
          <w:sz w:val="32"/>
          <w:szCs w:val="32"/>
        </w:rPr>
      </w:pPr>
      <w:r w:rsidRPr="00165B97">
        <w:rPr>
          <w:b/>
          <w:sz w:val="32"/>
          <w:szCs w:val="32"/>
        </w:rPr>
        <w:t>TEGUCIGALPA, FRANCISCO MORAZÁN, HONDURAS, C.A.</w:t>
      </w:r>
    </w:p>
    <w:p w14:paraId="7DB79D58" w14:textId="454E16DD" w:rsidR="00B97EB5" w:rsidRPr="00165B97" w:rsidRDefault="00A75EC6" w:rsidP="00AF425A">
      <w:pPr>
        <w:ind w:firstLine="0"/>
        <w:jc w:val="center"/>
        <w:rPr>
          <w:b/>
          <w:sz w:val="32"/>
          <w:szCs w:val="32"/>
        </w:rPr>
      </w:pPr>
      <w:r w:rsidRPr="00165B97">
        <w:rPr>
          <w:b/>
          <w:sz w:val="32"/>
          <w:szCs w:val="32"/>
        </w:rPr>
        <w:t>Mayo</w:t>
      </w:r>
      <w:r w:rsidR="008F5FA1" w:rsidRPr="00165B97">
        <w:rPr>
          <w:b/>
          <w:sz w:val="32"/>
          <w:szCs w:val="32"/>
        </w:rPr>
        <w:t>, 202</w:t>
      </w:r>
      <w:r w:rsidRPr="00165B97">
        <w:rPr>
          <w:b/>
          <w:sz w:val="32"/>
          <w:szCs w:val="32"/>
        </w:rPr>
        <w:t>4</w:t>
      </w:r>
      <w:r w:rsidR="008F5FA1" w:rsidRPr="00165B97">
        <w:rPr>
          <w:b/>
          <w:sz w:val="32"/>
          <w:szCs w:val="32"/>
        </w:rPr>
        <w:t>.</w:t>
      </w:r>
    </w:p>
    <w:p w14:paraId="081C2864" w14:textId="77777777" w:rsidR="00B97EB5" w:rsidRPr="00165B97" w:rsidRDefault="00B97EB5" w:rsidP="00407333">
      <w:pPr>
        <w:ind w:right="21" w:firstLine="0"/>
        <w:jc w:val="center"/>
        <w:rPr>
          <w:b/>
          <w:sz w:val="32"/>
          <w:szCs w:val="32"/>
        </w:rPr>
      </w:pPr>
    </w:p>
    <w:p w14:paraId="3B463BB3" w14:textId="77777777" w:rsidR="00B97EB5" w:rsidRPr="00165B97" w:rsidRDefault="008F5FA1" w:rsidP="00AF425A">
      <w:pPr>
        <w:spacing w:after="166"/>
        <w:ind w:firstLine="0"/>
        <w:jc w:val="center"/>
        <w:rPr>
          <w:sz w:val="32"/>
          <w:szCs w:val="32"/>
        </w:rPr>
      </w:pPr>
      <w:r w:rsidRPr="00165B97">
        <w:rPr>
          <w:b/>
          <w:sz w:val="32"/>
          <w:szCs w:val="32"/>
        </w:rPr>
        <w:lastRenderedPageBreak/>
        <w:t>UNIVERSIDAD TECNOLÓGICA CENTROAMERICANA</w:t>
      </w:r>
    </w:p>
    <w:p w14:paraId="106D24C9" w14:textId="77777777" w:rsidR="00B97EB5" w:rsidRPr="00165B97" w:rsidRDefault="008F5FA1" w:rsidP="00AF425A">
      <w:pPr>
        <w:spacing w:after="733"/>
        <w:ind w:firstLine="0"/>
        <w:jc w:val="center"/>
        <w:rPr>
          <w:sz w:val="32"/>
          <w:szCs w:val="32"/>
        </w:rPr>
      </w:pPr>
      <w:r w:rsidRPr="00165B97">
        <w:rPr>
          <w:b/>
          <w:sz w:val="32"/>
          <w:szCs w:val="32"/>
        </w:rPr>
        <w:t>UNITEC</w:t>
      </w:r>
    </w:p>
    <w:p w14:paraId="4628F5EE" w14:textId="77777777" w:rsidR="00B97EB5" w:rsidRPr="00165B97" w:rsidRDefault="008F5FA1" w:rsidP="00AF425A">
      <w:pPr>
        <w:spacing w:after="733"/>
        <w:ind w:firstLine="0"/>
        <w:jc w:val="center"/>
        <w:rPr>
          <w:sz w:val="32"/>
          <w:szCs w:val="32"/>
        </w:rPr>
      </w:pPr>
      <w:r w:rsidRPr="00165B97">
        <w:rPr>
          <w:b/>
          <w:sz w:val="32"/>
          <w:szCs w:val="32"/>
        </w:rPr>
        <w:t>FACULTAD DE POSTGRADO</w:t>
      </w:r>
    </w:p>
    <w:p w14:paraId="2C6F8D2B" w14:textId="77777777" w:rsidR="00B97EB5" w:rsidRPr="00165B97" w:rsidRDefault="008F5FA1" w:rsidP="00AF425A">
      <w:pPr>
        <w:spacing w:after="882"/>
        <w:ind w:firstLine="0"/>
        <w:jc w:val="center"/>
        <w:rPr>
          <w:sz w:val="32"/>
          <w:szCs w:val="32"/>
        </w:rPr>
      </w:pPr>
      <w:r w:rsidRPr="00165B97">
        <w:rPr>
          <w:b/>
          <w:sz w:val="32"/>
          <w:szCs w:val="32"/>
        </w:rPr>
        <w:t>AUTORIDADES UNIVERSITARIAS</w:t>
      </w:r>
    </w:p>
    <w:p w14:paraId="4E877F11" w14:textId="77777777" w:rsidR="00B97EB5" w:rsidRPr="00165B97" w:rsidRDefault="008F5FA1" w:rsidP="00AF425A">
      <w:pPr>
        <w:spacing w:after="172"/>
        <w:ind w:firstLine="0"/>
        <w:jc w:val="center"/>
        <w:rPr>
          <w:sz w:val="32"/>
          <w:szCs w:val="32"/>
        </w:rPr>
      </w:pPr>
      <w:r w:rsidRPr="00165B97">
        <w:rPr>
          <w:b/>
          <w:sz w:val="32"/>
          <w:szCs w:val="32"/>
        </w:rPr>
        <w:t>RECTOR</w:t>
      </w:r>
    </w:p>
    <w:p w14:paraId="3F227DDA" w14:textId="20F93AC6" w:rsidR="00B97EB5" w:rsidRPr="00165B97" w:rsidRDefault="00166CF9" w:rsidP="00AF425A">
      <w:pPr>
        <w:spacing w:after="1270"/>
        <w:ind w:firstLine="0"/>
        <w:jc w:val="center"/>
        <w:rPr>
          <w:sz w:val="32"/>
          <w:szCs w:val="32"/>
        </w:rPr>
      </w:pPr>
      <w:r w:rsidRPr="00165B97">
        <w:rPr>
          <w:b/>
          <w:sz w:val="32"/>
          <w:szCs w:val="32"/>
        </w:rPr>
        <w:t xml:space="preserve">ROSALPINA </w:t>
      </w:r>
      <w:r w:rsidR="00003960" w:rsidRPr="00165B97">
        <w:rPr>
          <w:b/>
          <w:sz w:val="32"/>
          <w:szCs w:val="32"/>
        </w:rPr>
        <w:t>RODRÍGUEZ</w:t>
      </w:r>
    </w:p>
    <w:p w14:paraId="2942E365" w14:textId="77777777" w:rsidR="00B97EB5" w:rsidRPr="00165B97" w:rsidRDefault="008F5FA1" w:rsidP="00AF425A">
      <w:pPr>
        <w:spacing w:after="144"/>
        <w:ind w:firstLine="0"/>
        <w:jc w:val="center"/>
        <w:rPr>
          <w:sz w:val="32"/>
          <w:szCs w:val="32"/>
        </w:rPr>
      </w:pPr>
      <w:r w:rsidRPr="00165B97">
        <w:rPr>
          <w:b/>
          <w:sz w:val="32"/>
          <w:szCs w:val="32"/>
        </w:rPr>
        <w:t>VICERRECTOR ACADÉMICO NACIONAL</w:t>
      </w:r>
    </w:p>
    <w:p w14:paraId="061A734F" w14:textId="77777777" w:rsidR="00B97EB5" w:rsidRPr="00165B97" w:rsidRDefault="008F5FA1" w:rsidP="00AF425A">
      <w:pPr>
        <w:spacing w:after="1247"/>
        <w:ind w:firstLine="0"/>
        <w:jc w:val="center"/>
        <w:rPr>
          <w:sz w:val="32"/>
          <w:szCs w:val="32"/>
        </w:rPr>
      </w:pPr>
      <w:r w:rsidRPr="00165B97">
        <w:rPr>
          <w:b/>
          <w:sz w:val="32"/>
          <w:szCs w:val="32"/>
        </w:rPr>
        <w:t>JAVIER ABRAHAM SALGADO LEZAMA</w:t>
      </w:r>
    </w:p>
    <w:p w14:paraId="3FC65A77" w14:textId="694A2A61" w:rsidR="00B97EB5" w:rsidRPr="00165B97" w:rsidRDefault="008F5FA1" w:rsidP="00AF425A">
      <w:pPr>
        <w:spacing w:after="144"/>
        <w:ind w:firstLine="0"/>
        <w:jc w:val="center"/>
        <w:rPr>
          <w:sz w:val="32"/>
          <w:szCs w:val="32"/>
        </w:rPr>
      </w:pPr>
      <w:r w:rsidRPr="00165B97">
        <w:rPr>
          <w:b/>
          <w:sz w:val="32"/>
          <w:szCs w:val="32"/>
        </w:rPr>
        <w:t>SECRETARIO GENERAL</w:t>
      </w:r>
    </w:p>
    <w:p w14:paraId="37896CFC" w14:textId="77777777" w:rsidR="00B97EB5" w:rsidRPr="00165B97" w:rsidRDefault="008F5FA1" w:rsidP="00AF425A">
      <w:pPr>
        <w:spacing w:after="0"/>
        <w:ind w:firstLine="0"/>
        <w:jc w:val="center"/>
        <w:rPr>
          <w:b/>
          <w:sz w:val="32"/>
          <w:szCs w:val="32"/>
        </w:rPr>
      </w:pPr>
      <w:r w:rsidRPr="00165B97">
        <w:rPr>
          <w:b/>
          <w:sz w:val="32"/>
          <w:szCs w:val="32"/>
        </w:rPr>
        <w:t>RÓGER MARTÍNEZ MIRALDA</w:t>
      </w:r>
    </w:p>
    <w:p w14:paraId="2E26CCA6" w14:textId="77777777" w:rsidR="00B97EB5" w:rsidRPr="00165B97" w:rsidRDefault="00B97EB5" w:rsidP="00AF425A">
      <w:pPr>
        <w:spacing w:after="0"/>
        <w:ind w:firstLine="0"/>
        <w:jc w:val="center"/>
        <w:rPr>
          <w:sz w:val="32"/>
          <w:szCs w:val="32"/>
        </w:rPr>
      </w:pPr>
    </w:p>
    <w:p w14:paraId="2185D2A0" w14:textId="77777777" w:rsidR="00B97EB5" w:rsidRPr="00165B97" w:rsidRDefault="008F5FA1" w:rsidP="00AF425A">
      <w:pPr>
        <w:spacing w:after="144"/>
        <w:ind w:firstLine="0"/>
        <w:jc w:val="center"/>
        <w:rPr>
          <w:sz w:val="32"/>
          <w:szCs w:val="32"/>
        </w:rPr>
      </w:pPr>
      <w:r w:rsidRPr="00165B97">
        <w:rPr>
          <w:b/>
          <w:sz w:val="32"/>
          <w:szCs w:val="32"/>
        </w:rPr>
        <w:t>DIRECTORA NACIONAL DE POSTGRADO</w:t>
      </w:r>
    </w:p>
    <w:p w14:paraId="25EE0132" w14:textId="5D48C931" w:rsidR="00B97EB5" w:rsidRPr="00165B97" w:rsidRDefault="008F5FA1" w:rsidP="00AF425A">
      <w:pPr>
        <w:ind w:firstLine="0"/>
        <w:jc w:val="center"/>
        <w:rPr>
          <w:b/>
          <w:sz w:val="32"/>
          <w:szCs w:val="32"/>
        </w:rPr>
      </w:pPr>
      <w:r w:rsidRPr="00165B97">
        <w:rPr>
          <w:b/>
          <w:sz w:val="32"/>
          <w:szCs w:val="32"/>
        </w:rPr>
        <w:t>ANA DEL CARMEN RETTALLY VARGAS</w:t>
      </w:r>
    </w:p>
    <w:p w14:paraId="36B09010" w14:textId="4C5B439A" w:rsidR="00B97EB5" w:rsidRPr="00165B97" w:rsidRDefault="008F5FA1" w:rsidP="00AF425A">
      <w:pPr>
        <w:ind w:firstLine="0"/>
        <w:jc w:val="center"/>
        <w:rPr>
          <w:sz w:val="32"/>
          <w:szCs w:val="32"/>
        </w:rPr>
      </w:pPr>
      <w:r w:rsidRPr="00165B97">
        <w:rPr>
          <w:b/>
          <w:sz w:val="32"/>
          <w:szCs w:val="32"/>
        </w:rPr>
        <w:lastRenderedPageBreak/>
        <w:t>ALTERNATIVAS DE INVERSIÓN PARA PROMOVER EL</w:t>
      </w:r>
    </w:p>
    <w:p w14:paraId="2E9398CB" w14:textId="77777777" w:rsidR="00B97EB5" w:rsidRPr="00165B97" w:rsidRDefault="008F5FA1" w:rsidP="00AF425A">
      <w:pPr>
        <w:spacing w:after="708"/>
        <w:ind w:firstLine="0"/>
        <w:jc w:val="center"/>
        <w:rPr>
          <w:sz w:val="32"/>
          <w:szCs w:val="32"/>
        </w:rPr>
      </w:pPr>
      <w:r w:rsidRPr="00165B97">
        <w:rPr>
          <w:b/>
          <w:sz w:val="32"/>
          <w:szCs w:val="32"/>
        </w:rPr>
        <w:t>DESARROLLO SOSTENIBLE DEL ZOOLÓGICO ROSY WALTHER</w:t>
      </w:r>
    </w:p>
    <w:p w14:paraId="6F597B8F" w14:textId="39992497" w:rsidR="00B97EB5" w:rsidRPr="00165B97" w:rsidRDefault="008F5FA1" w:rsidP="00AF425A">
      <w:pPr>
        <w:spacing w:after="708"/>
        <w:ind w:firstLine="0"/>
        <w:jc w:val="center"/>
        <w:rPr>
          <w:sz w:val="32"/>
          <w:szCs w:val="32"/>
        </w:rPr>
      </w:pPr>
      <w:r w:rsidRPr="00165B97">
        <w:rPr>
          <w:b/>
          <w:sz w:val="32"/>
          <w:szCs w:val="32"/>
        </w:rPr>
        <w:t>TRABAJO PRESENTADO EN CUMPLIMIENTO DE LOS</w:t>
      </w:r>
    </w:p>
    <w:p w14:paraId="56E618A8" w14:textId="77777777" w:rsidR="00B97EB5" w:rsidRPr="00165B97" w:rsidRDefault="008F5FA1" w:rsidP="00AF425A">
      <w:pPr>
        <w:spacing w:after="708"/>
        <w:ind w:firstLine="0"/>
        <w:jc w:val="center"/>
        <w:rPr>
          <w:sz w:val="32"/>
          <w:szCs w:val="32"/>
        </w:rPr>
      </w:pPr>
      <w:r w:rsidRPr="00165B97">
        <w:rPr>
          <w:b/>
          <w:sz w:val="32"/>
          <w:szCs w:val="32"/>
        </w:rPr>
        <w:t>REQUISITOS EXIGIDOS PARA OPTAR AL TÍTULO DE</w:t>
      </w:r>
      <w:r w:rsidRPr="00165B97">
        <w:rPr>
          <w:sz w:val="32"/>
          <w:szCs w:val="32"/>
        </w:rPr>
        <w:t xml:space="preserve"> </w:t>
      </w:r>
      <w:r w:rsidRPr="00165B97">
        <w:rPr>
          <w:b/>
          <w:sz w:val="32"/>
          <w:szCs w:val="32"/>
        </w:rPr>
        <w:t>MÁSTER EN</w:t>
      </w:r>
    </w:p>
    <w:p w14:paraId="544CBAAC" w14:textId="77777777" w:rsidR="00B97EB5" w:rsidRPr="00165B97" w:rsidRDefault="008F5FA1" w:rsidP="00AF425A">
      <w:pPr>
        <w:spacing w:after="0"/>
        <w:ind w:firstLine="0"/>
        <w:jc w:val="center"/>
        <w:rPr>
          <w:b/>
          <w:sz w:val="32"/>
          <w:szCs w:val="32"/>
        </w:rPr>
      </w:pPr>
      <w:r w:rsidRPr="00165B97">
        <w:rPr>
          <w:b/>
          <w:sz w:val="32"/>
          <w:szCs w:val="32"/>
        </w:rPr>
        <w:t>ADMINISTRACIÓN DE PROYECTOS</w:t>
      </w:r>
    </w:p>
    <w:p w14:paraId="1EA249EE" w14:textId="77777777" w:rsidR="00B97EB5" w:rsidRPr="00165B97" w:rsidRDefault="00B97EB5" w:rsidP="00AF425A">
      <w:pPr>
        <w:spacing w:after="0"/>
        <w:ind w:firstLine="0"/>
        <w:jc w:val="center"/>
        <w:rPr>
          <w:sz w:val="32"/>
          <w:szCs w:val="32"/>
        </w:rPr>
      </w:pPr>
    </w:p>
    <w:p w14:paraId="52FAE316" w14:textId="643D4CE0" w:rsidR="00B97EB5" w:rsidRPr="00165B97" w:rsidRDefault="008F5FA1" w:rsidP="00AF425A">
      <w:pPr>
        <w:spacing w:after="266"/>
        <w:ind w:firstLine="0"/>
        <w:jc w:val="center"/>
        <w:rPr>
          <w:sz w:val="32"/>
          <w:szCs w:val="32"/>
        </w:rPr>
      </w:pPr>
      <w:r w:rsidRPr="00165B97">
        <w:rPr>
          <w:b/>
          <w:sz w:val="32"/>
          <w:szCs w:val="32"/>
        </w:rPr>
        <w:t>ASESOR METODOLÓGICO</w:t>
      </w:r>
    </w:p>
    <w:p w14:paraId="7DE6A299" w14:textId="77777777" w:rsidR="00B97EB5" w:rsidRPr="00165B97" w:rsidRDefault="008F5FA1" w:rsidP="00AF425A">
      <w:pPr>
        <w:spacing w:after="0"/>
        <w:ind w:firstLine="0"/>
        <w:jc w:val="center"/>
        <w:rPr>
          <w:b/>
          <w:sz w:val="32"/>
          <w:szCs w:val="32"/>
        </w:rPr>
      </w:pPr>
      <w:r w:rsidRPr="00165B97">
        <w:rPr>
          <w:b/>
          <w:sz w:val="32"/>
          <w:szCs w:val="32"/>
        </w:rPr>
        <w:t>MARVIN ROBERTO MENDOZA VALENCIA</w:t>
      </w:r>
    </w:p>
    <w:p w14:paraId="13F8BF18" w14:textId="77777777" w:rsidR="00B97EB5" w:rsidRPr="00165B97" w:rsidRDefault="00B97EB5" w:rsidP="00AF425A">
      <w:pPr>
        <w:spacing w:after="0"/>
        <w:ind w:firstLine="0"/>
        <w:jc w:val="center"/>
        <w:rPr>
          <w:b/>
          <w:sz w:val="32"/>
          <w:szCs w:val="32"/>
        </w:rPr>
      </w:pPr>
    </w:p>
    <w:p w14:paraId="48C7CAC5" w14:textId="77777777" w:rsidR="00B97EB5" w:rsidRPr="00165B97" w:rsidRDefault="008F5FA1" w:rsidP="00AF425A">
      <w:pPr>
        <w:spacing w:after="0"/>
        <w:ind w:firstLine="0"/>
        <w:jc w:val="center"/>
        <w:rPr>
          <w:b/>
          <w:sz w:val="32"/>
          <w:szCs w:val="32"/>
        </w:rPr>
      </w:pPr>
      <w:r w:rsidRPr="00165B97">
        <w:rPr>
          <w:b/>
          <w:sz w:val="32"/>
          <w:szCs w:val="32"/>
        </w:rPr>
        <w:t>ASESOR TEMÁTICO</w:t>
      </w:r>
    </w:p>
    <w:p w14:paraId="33BAB33F" w14:textId="1EBB16BA" w:rsidR="00B97EB5" w:rsidRPr="00165B97" w:rsidRDefault="008F5FA1" w:rsidP="00AF425A">
      <w:pPr>
        <w:spacing w:after="0"/>
        <w:ind w:firstLine="0"/>
        <w:jc w:val="center"/>
        <w:rPr>
          <w:b/>
          <w:sz w:val="32"/>
          <w:szCs w:val="32"/>
        </w:rPr>
      </w:pPr>
      <w:r w:rsidRPr="00165B97">
        <w:rPr>
          <w:b/>
          <w:sz w:val="32"/>
          <w:szCs w:val="32"/>
        </w:rPr>
        <w:t>CAROL BELINDA BARAHONA AHONA</w:t>
      </w:r>
    </w:p>
    <w:p w14:paraId="1C7B3CE6" w14:textId="77777777" w:rsidR="00B97EB5" w:rsidRPr="00165B97" w:rsidRDefault="00B97EB5" w:rsidP="00AF425A">
      <w:pPr>
        <w:spacing w:after="0"/>
        <w:ind w:firstLine="0"/>
        <w:jc w:val="center"/>
        <w:rPr>
          <w:b/>
          <w:sz w:val="32"/>
          <w:szCs w:val="32"/>
        </w:rPr>
      </w:pPr>
    </w:p>
    <w:p w14:paraId="3EDC0232" w14:textId="0A639FE3" w:rsidR="00B97EB5" w:rsidRPr="00165B97" w:rsidRDefault="008F5FA1" w:rsidP="00AF425A">
      <w:pPr>
        <w:spacing w:after="265"/>
        <w:ind w:firstLine="0"/>
        <w:jc w:val="center"/>
        <w:rPr>
          <w:sz w:val="32"/>
          <w:szCs w:val="32"/>
        </w:rPr>
      </w:pPr>
      <w:r w:rsidRPr="00165B97">
        <w:rPr>
          <w:b/>
          <w:sz w:val="32"/>
          <w:szCs w:val="32"/>
        </w:rPr>
        <w:t>MIEMBROS DE LA TERNA:</w:t>
      </w:r>
    </w:p>
    <w:p w14:paraId="194D0C50" w14:textId="16492566" w:rsidR="00B97EB5" w:rsidRPr="00165B97" w:rsidRDefault="00547505" w:rsidP="00AF425A">
      <w:pPr>
        <w:ind w:firstLine="0"/>
        <w:jc w:val="center"/>
        <w:rPr>
          <w:sz w:val="32"/>
          <w:szCs w:val="32"/>
        </w:rPr>
      </w:pPr>
      <w:r w:rsidRPr="00165B97">
        <w:rPr>
          <w:b/>
          <w:sz w:val="32"/>
          <w:szCs w:val="32"/>
        </w:rPr>
        <w:t xml:space="preserve">MINA CECILIA </w:t>
      </w:r>
      <w:r w:rsidR="003202CC" w:rsidRPr="00165B97">
        <w:rPr>
          <w:b/>
          <w:sz w:val="32"/>
          <w:szCs w:val="32"/>
        </w:rPr>
        <w:t>GARCIA LEZCANO</w:t>
      </w:r>
    </w:p>
    <w:p w14:paraId="5079FCF8" w14:textId="23DFB692" w:rsidR="00B97EB5" w:rsidRPr="00165B97" w:rsidRDefault="00D802FB" w:rsidP="00AF425A">
      <w:pPr>
        <w:ind w:firstLine="0"/>
        <w:jc w:val="center"/>
        <w:rPr>
          <w:b/>
          <w:sz w:val="32"/>
          <w:szCs w:val="32"/>
        </w:rPr>
      </w:pPr>
      <w:r w:rsidRPr="00165B97">
        <w:rPr>
          <w:b/>
          <w:sz w:val="32"/>
          <w:szCs w:val="32"/>
        </w:rPr>
        <w:t xml:space="preserve">ROBERTO DANILO </w:t>
      </w:r>
      <w:r w:rsidR="00D26EA8" w:rsidRPr="00165B97">
        <w:rPr>
          <w:b/>
          <w:sz w:val="32"/>
          <w:szCs w:val="32"/>
        </w:rPr>
        <w:t>LANZA CHAVARRÍA</w:t>
      </w:r>
    </w:p>
    <w:p w14:paraId="3C12E56B" w14:textId="77777777" w:rsidR="00D26EA8" w:rsidRPr="00165B97" w:rsidRDefault="00D26EA8" w:rsidP="004E0DE7">
      <w:pPr>
        <w:ind w:left="17" w:right="6" w:hanging="17"/>
        <w:jc w:val="center"/>
      </w:pPr>
    </w:p>
    <w:p w14:paraId="72EA8E35" w14:textId="77777777" w:rsidR="00B97EB5" w:rsidRPr="00165B97" w:rsidRDefault="008F5FA1">
      <w:pPr>
        <w:spacing w:after="4843" w:line="249" w:lineRule="auto"/>
        <w:ind w:firstLine="0"/>
        <w:jc w:val="center"/>
      </w:pPr>
      <w:r w:rsidRPr="00165B97">
        <w:rPr>
          <w:b/>
          <w:sz w:val="32"/>
          <w:szCs w:val="32"/>
        </w:rPr>
        <w:t>DERECHOS DE AUTOR</w:t>
      </w:r>
    </w:p>
    <w:p w14:paraId="2B5E7879" w14:textId="77777777" w:rsidR="00B97EB5" w:rsidRPr="00165B97" w:rsidRDefault="008F5FA1">
      <w:pPr>
        <w:spacing w:after="0"/>
        <w:ind w:firstLine="0"/>
        <w:jc w:val="center"/>
      </w:pPr>
      <w:r w:rsidRPr="00165B97">
        <w:t>© Copyright 2024</w:t>
      </w:r>
    </w:p>
    <w:p w14:paraId="6EB8BD62" w14:textId="77777777" w:rsidR="00056C7B" w:rsidRPr="00165B97" w:rsidRDefault="008F5FA1" w:rsidP="00056C7B">
      <w:pPr>
        <w:spacing w:after="0"/>
        <w:ind w:firstLine="0"/>
        <w:jc w:val="center"/>
      </w:pPr>
      <w:bookmarkStart w:id="4" w:name="_2et92p0" w:colFirst="0" w:colLast="0"/>
      <w:bookmarkEnd w:id="4"/>
      <w:r w:rsidRPr="00165B97">
        <w:t>Danny Manuel Rosa Delarca</w:t>
      </w:r>
      <w:bookmarkStart w:id="5" w:name="_tyjcwt" w:colFirst="0" w:colLast="0"/>
      <w:bookmarkEnd w:id="5"/>
    </w:p>
    <w:p w14:paraId="5F596E79" w14:textId="100A1AF4" w:rsidR="00B97EB5" w:rsidRPr="00165B97" w:rsidRDefault="008F5FA1" w:rsidP="00056C7B">
      <w:pPr>
        <w:spacing w:after="0"/>
        <w:ind w:firstLine="0"/>
        <w:jc w:val="center"/>
      </w:pPr>
      <w:r w:rsidRPr="00165B97">
        <w:t>Jafa Aviv Mejía García</w:t>
      </w:r>
    </w:p>
    <w:p w14:paraId="04F00A3A" w14:textId="77777777" w:rsidR="00B97EB5" w:rsidRPr="00165B97" w:rsidRDefault="00B97EB5" w:rsidP="00056C7B">
      <w:pPr>
        <w:spacing w:line="259" w:lineRule="auto"/>
        <w:ind w:left="10" w:right="4" w:hanging="10"/>
        <w:jc w:val="center"/>
      </w:pPr>
    </w:p>
    <w:p w14:paraId="07C506A0" w14:textId="77777777" w:rsidR="00B97EB5" w:rsidRPr="00165B97" w:rsidRDefault="00B97EB5" w:rsidP="00056C7B">
      <w:pPr>
        <w:spacing w:line="259" w:lineRule="auto"/>
        <w:ind w:left="10" w:right="4" w:hanging="10"/>
        <w:jc w:val="center"/>
      </w:pPr>
    </w:p>
    <w:p w14:paraId="2C9BDA67" w14:textId="77777777" w:rsidR="00B97EB5" w:rsidRPr="00165B97" w:rsidRDefault="00B97EB5" w:rsidP="00056C7B">
      <w:pPr>
        <w:spacing w:line="259" w:lineRule="auto"/>
        <w:ind w:left="10" w:right="4" w:hanging="10"/>
        <w:jc w:val="center"/>
      </w:pPr>
    </w:p>
    <w:p w14:paraId="721676AF" w14:textId="77777777" w:rsidR="00B97EB5" w:rsidRPr="00165B97" w:rsidRDefault="00B97EB5" w:rsidP="00056C7B">
      <w:pPr>
        <w:spacing w:line="259" w:lineRule="auto"/>
        <w:ind w:left="10" w:right="4" w:hanging="10"/>
        <w:jc w:val="center"/>
      </w:pPr>
    </w:p>
    <w:p w14:paraId="62D40C89" w14:textId="77777777" w:rsidR="00B97EB5" w:rsidRPr="00165B97" w:rsidRDefault="00B97EB5" w:rsidP="00056C7B">
      <w:pPr>
        <w:spacing w:line="259" w:lineRule="auto"/>
        <w:ind w:left="10" w:right="4" w:hanging="10"/>
        <w:jc w:val="center"/>
      </w:pPr>
    </w:p>
    <w:p w14:paraId="7BF1D26F" w14:textId="77777777" w:rsidR="00B97EB5" w:rsidRPr="00165B97" w:rsidRDefault="00B97EB5" w:rsidP="00056C7B">
      <w:pPr>
        <w:spacing w:line="259" w:lineRule="auto"/>
        <w:ind w:left="10" w:right="4" w:hanging="10"/>
        <w:jc w:val="center"/>
      </w:pPr>
    </w:p>
    <w:p w14:paraId="0722F765" w14:textId="77777777" w:rsidR="00B97EB5" w:rsidRPr="00165B97" w:rsidRDefault="00B97EB5" w:rsidP="00056C7B">
      <w:pPr>
        <w:spacing w:line="259" w:lineRule="auto"/>
        <w:ind w:left="10" w:right="4" w:hanging="10"/>
        <w:jc w:val="center"/>
      </w:pPr>
    </w:p>
    <w:p w14:paraId="637995F6" w14:textId="77777777" w:rsidR="00B97EB5" w:rsidRPr="00165B97" w:rsidRDefault="00B97EB5" w:rsidP="00056C7B">
      <w:pPr>
        <w:spacing w:line="259" w:lineRule="auto"/>
        <w:ind w:left="10" w:right="4" w:hanging="10"/>
        <w:jc w:val="center"/>
      </w:pPr>
    </w:p>
    <w:p w14:paraId="4A7AE804" w14:textId="77777777" w:rsidR="00B97EB5" w:rsidRPr="00165B97" w:rsidRDefault="00B97EB5" w:rsidP="00056C7B">
      <w:pPr>
        <w:spacing w:line="259" w:lineRule="auto"/>
        <w:ind w:left="10" w:right="4" w:hanging="10"/>
        <w:jc w:val="center"/>
      </w:pPr>
    </w:p>
    <w:p w14:paraId="6823BFA3" w14:textId="77777777" w:rsidR="00B97EB5" w:rsidRPr="00165B97" w:rsidRDefault="00B97EB5" w:rsidP="00056C7B">
      <w:pPr>
        <w:spacing w:line="259" w:lineRule="auto"/>
        <w:ind w:left="10" w:right="4" w:hanging="10"/>
        <w:jc w:val="center"/>
      </w:pPr>
    </w:p>
    <w:p w14:paraId="3E7BB66B" w14:textId="77777777" w:rsidR="00B97EB5" w:rsidRPr="00165B97" w:rsidRDefault="00B97EB5" w:rsidP="00056C7B">
      <w:pPr>
        <w:spacing w:line="259" w:lineRule="auto"/>
        <w:ind w:left="10" w:right="4" w:hanging="10"/>
        <w:jc w:val="center"/>
      </w:pPr>
    </w:p>
    <w:p w14:paraId="2B11F76C" w14:textId="77777777" w:rsidR="00B97EB5" w:rsidRPr="00165B97" w:rsidRDefault="00B97EB5" w:rsidP="00056C7B">
      <w:pPr>
        <w:spacing w:line="259" w:lineRule="auto"/>
        <w:ind w:left="10" w:right="4" w:hanging="10"/>
        <w:jc w:val="center"/>
      </w:pPr>
    </w:p>
    <w:p w14:paraId="6B4DA7D3" w14:textId="77777777" w:rsidR="00B97EB5" w:rsidRPr="00165B97" w:rsidRDefault="00B97EB5" w:rsidP="00056C7B">
      <w:pPr>
        <w:spacing w:line="259" w:lineRule="auto"/>
        <w:ind w:right="4" w:hanging="10"/>
        <w:jc w:val="center"/>
      </w:pPr>
    </w:p>
    <w:p w14:paraId="1D2C2F55" w14:textId="7076C8E5" w:rsidR="00B97EB5" w:rsidRPr="00165B97" w:rsidRDefault="008F5FA1" w:rsidP="00056C7B">
      <w:pPr>
        <w:spacing w:line="259" w:lineRule="auto"/>
        <w:ind w:right="4" w:firstLine="0"/>
        <w:jc w:val="center"/>
      </w:pPr>
      <w:r w:rsidRPr="00165B97">
        <w:t>Todos los derechos son reservados.</w:t>
      </w:r>
    </w:p>
    <w:p w14:paraId="43209616" w14:textId="14486254" w:rsidR="00B97EB5" w:rsidRPr="00165B97" w:rsidRDefault="008F5FA1" w:rsidP="00AF425A">
      <w:pPr>
        <w:spacing w:after="126"/>
        <w:ind w:firstLine="0"/>
        <w:jc w:val="center"/>
      </w:pPr>
      <w:r w:rsidRPr="00165B97">
        <w:rPr>
          <w:b/>
          <w:sz w:val="28"/>
          <w:szCs w:val="28"/>
        </w:rPr>
        <w:t>AUTORIZACIÓN DEL AUTOR(ES) PARA LA CONSULTA,</w:t>
      </w:r>
    </w:p>
    <w:p w14:paraId="542AAB66" w14:textId="77777777" w:rsidR="00B97EB5" w:rsidRPr="00165B97" w:rsidRDefault="008F5FA1" w:rsidP="00AF425A">
      <w:pPr>
        <w:spacing w:after="138" w:line="259" w:lineRule="auto"/>
        <w:ind w:firstLine="0"/>
        <w:jc w:val="center"/>
      </w:pPr>
      <w:r w:rsidRPr="00165B97">
        <w:rPr>
          <w:b/>
          <w:sz w:val="28"/>
          <w:szCs w:val="28"/>
        </w:rPr>
        <w:t>REPRODUCCIÓN PARCIAL O TOTAL Y PUBLICACIÓN</w:t>
      </w:r>
    </w:p>
    <w:p w14:paraId="03FE46FE" w14:textId="77777777" w:rsidR="00B97EB5" w:rsidRPr="00165B97" w:rsidRDefault="008F5FA1" w:rsidP="00AF425A">
      <w:pPr>
        <w:spacing w:after="620"/>
        <w:ind w:firstLine="0"/>
        <w:jc w:val="left"/>
      </w:pPr>
      <w:r w:rsidRPr="00165B97">
        <w:rPr>
          <w:b/>
          <w:sz w:val="28"/>
          <w:szCs w:val="28"/>
        </w:rPr>
        <w:t>ELECTRÓNICA DEL TEXTO COMPLETO DE TESIS DE POSTGRADO</w:t>
      </w:r>
    </w:p>
    <w:p w14:paraId="4CF63712" w14:textId="77777777" w:rsidR="00B97EB5" w:rsidRPr="00165B97" w:rsidRDefault="008F5FA1" w:rsidP="00170DCB">
      <w:pPr>
        <w:spacing w:after="253" w:line="259" w:lineRule="auto"/>
        <w:ind w:firstLine="567"/>
        <w:jc w:val="left"/>
      </w:pPr>
      <w:r w:rsidRPr="00165B97">
        <w:t>Señores</w:t>
      </w:r>
    </w:p>
    <w:p w14:paraId="1CAB7B3E" w14:textId="77777777" w:rsidR="00B97EB5" w:rsidRPr="00165B97" w:rsidRDefault="008F5FA1" w:rsidP="00170DCB">
      <w:pPr>
        <w:spacing w:after="231"/>
        <w:ind w:left="-5" w:firstLine="567"/>
        <w:jc w:val="left"/>
      </w:pPr>
      <w:r w:rsidRPr="00165B97">
        <w:t xml:space="preserve">CENTRO DE RECURSOS PARA </w:t>
      </w:r>
      <w:r w:rsidRPr="00165B97">
        <w:rPr>
          <w:b/>
        </w:rPr>
        <w:t xml:space="preserve">EL APRENDIZAJE Y LA INVESTIGACIÓN (CRAI) </w:t>
      </w:r>
    </w:p>
    <w:p w14:paraId="79A3BADC" w14:textId="77777777" w:rsidR="00B97EB5" w:rsidRPr="00165B97" w:rsidRDefault="008F5FA1" w:rsidP="00170DCB">
      <w:pPr>
        <w:ind w:firstLine="567"/>
        <w:rPr>
          <w:b/>
        </w:rPr>
      </w:pPr>
      <w:bookmarkStart w:id="6" w:name="_3dy6vkm" w:colFirst="0" w:colLast="0"/>
      <w:bookmarkEnd w:id="6"/>
      <w:r w:rsidRPr="00165B97">
        <w:rPr>
          <w:b/>
        </w:rPr>
        <w:t>UNIVERSIDAD TECNOLÓGICA CENTROAMERICANA (UNITEC)</w:t>
      </w:r>
    </w:p>
    <w:p w14:paraId="194472C0" w14:textId="77777777" w:rsidR="00B97EB5" w:rsidRPr="00165B97" w:rsidRDefault="008F5FA1" w:rsidP="00170DCB">
      <w:pPr>
        <w:spacing w:after="798"/>
        <w:ind w:firstLine="567"/>
      </w:pPr>
      <w:r w:rsidRPr="00165B97">
        <w:t>Estimados Señores:</w:t>
      </w:r>
    </w:p>
    <w:p w14:paraId="71F2E7B8" w14:textId="08B3180E" w:rsidR="00B97EB5" w:rsidRPr="00165B97" w:rsidRDefault="008F5FA1" w:rsidP="00170DCB">
      <w:pPr>
        <w:spacing w:line="475" w:lineRule="auto"/>
        <w:ind w:firstLine="567"/>
      </w:pPr>
      <w:bookmarkStart w:id="7" w:name="_1t3h5sf" w:colFirst="0" w:colLast="0"/>
      <w:bookmarkEnd w:id="7"/>
      <w:r w:rsidRPr="00165B97">
        <w:t xml:space="preserve">Nosotros, </w:t>
      </w:r>
      <w:r w:rsidR="00A7264D" w:rsidRPr="00165B97">
        <w:t>DANNY MANUEL ROSA DELARCA y JAFA AVIV MEJÍA GARCÍA</w:t>
      </w:r>
      <w:r w:rsidRPr="00165B97">
        <w:t xml:space="preserve">, ambos de Tegucigalpa, autores del trabajo de postgrado titulado: </w:t>
      </w:r>
      <w:r w:rsidR="001E513F" w:rsidRPr="00165B97">
        <w:t>PREFACTIBILIDAD DE UNA ALTERNATIVA DE INVERSIÓN EN EL CENTRO NACIONAL DE CONSERVACIÓN Y RECUPERACIÓN DE ESPECIES ROSY WALTHER</w:t>
      </w:r>
      <w:r w:rsidRPr="00165B97">
        <w:t xml:space="preserve">, presentado y aprobado en agosto, como requisito previo para optar al título de máster en </w:t>
      </w:r>
      <w:r w:rsidR="00A7264D" w:rsidRPr="00165B97">
        <w:t xml:space="preserve">ADMINISTRACIÓN DE PROYECTOS </w:t>
      </w:r>
      <w:r w:rsidRPr="00165B97">
        <w:t>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0EB071FC" w14:textId="77777777" w:rsidR="00B97EB5" w:rsidRPr="00165B97" w:rsidRDefault="008F5FA1" w:rsidP="00170DCB">
      <w:pPr>
        <w:numPr>
          <w:ilvl w:val="0"/>
          <w:numId w:val="17"/>
        </w:numPr>
        <w:spacing w:after="147" w:line="482" w:lineRule="auto"/>
        <w:ind w:left="0" w:firstLine="567"/>
      </w:pPr>
      <w:r w:rsidRPr="00165B97">
        <w:t>Los usuarios pueden consultar el contenido de este trabajo en las salas de estudio de la biblioteca y/o la página Web de la Universidad.</w:t>
      </w:r>
    </w:p>
    <w:p w14:paraId="22119901" w14:textId="77777777" w:rsidR="00B97EB5" w:rsidRPr="00165B97" w:rsidRDefault="008F5FA1" w:rsidP="00AC252A">
      <w:pPr>
        <w:numPr>
          <w:ilvl w:val="0"/>
          <w:numId w:val="17"/>
        </w:numPr>
        <w:spacing w:line="482" w:lineRule="auto"/>
        <w:ind w:left="0" w:firstLine="567"/>
      </w:pPr>
      <w:r w:rsidRPr="00165B97">
        <w:t xml:space="preserve">Permita la consulta y/o la reproducción a los usuarios interesados en el contenido de este trabajo, para todos los usos que tengan finalidad académica, ya sea en formato CD o digital desde Internet, </w:t>
      </w:r>
    </w:p>
    <w:p w14:paraId="182787A5" w14:textId="77777777" w:rsidR="00B97EB5" w:rsidRPr="00165B97" w:rsidRDefault="008F5FA1" w:rsidP="00AC252A">
      <w:pPr>
        <w:ind w:firstLine="567"/>
      </w:pPr>
      <w:r w:rsidRPr="00165B97">
        <w:t>Intranet, etc., y en general en cualquier otro formato conocido o por conocer.</w:t>
      </w:r>
    </w:p>
    <w:p w14:paraId="3F8B74F9" w14:textId="77777777" w:rsidR="00B97EB5" w:rsidRPr="00165B97" w:rsidRDefault="008F5FA1" w:rsidP="00FA652D">
      <w:pPr>
        <w:spacing w:after="126" w:line="476" w:lineRule="auto"/>
        <w:ind w:right="4" w:firstLine="567"/>
      </w:pPr>
      <w:r w:rsidRPr="00165B97">
        <w:t>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w:t>
      </w:r>
    </w:p>
    <w:p w14:paraId="6413387D" w14:textId="416EB515" w:rsidR="00B97EB5" w:rsidRPr="00165B97" w:rsidRDefault="008F5FA1" w:rsidP="00170DCB">
      <w:pPr>
        <w:spacing w:after="0" w:line="475" w:lineRule="auto"/>
        <w:ind w:firstLine="567"/>
      </w:pPr>
      <w:r w:rsidRPr="00165B97">
        <w:t xml:space="preserve">En fe de lo cual se suscribe el presente documento en la ciudad de </w:t>
      </w:r>
      <w:r w:rsidR="005F2987" w:rsidRPr="00165B97">
        <w:t>Tegucigalpa</w:t>
      </w:r>
      <w:r w:rsidRPr="00165B97">
        <w:t xml:space="preserve">, a los </w:t>
      </w:r>
      <w:r w:rsidR="00C61ADB" w:rsidRPr="00165B97">
        <w:t>09</w:t>
      </w:r>
      <w:r w:rsidRPr="00165B97">
        <w:t xml:space="preserve"> días del mes de </w:t>
      </w:r>
      <w:r w:rsidR="005F2987" w:rsidRPr="00165B97">
        <w:t xml:space="preserve">mayo </w:t>
      </w:r>
      <w:r w:rsidRPr="00165B97">
        <w:t xml:space="preserve">del año </w:t>
      </w:r>
      <w:r w:rsidR="005F2987" w:rsidRPr="00165B97">
        <w:t>2024</w:t>
      </w:r>
    </w:p>
    <w:p w14:paraId="506B10EA" w14:textId="77777777" w:rsidR="00B97EB5" w:rsidRPr="00165B97" w:rsidRDefault="00B97EB5" w:rsidP="00170DCB">
      <w:pPr>
        <w:spacing w:after="0" w:line="476" w:lineRule="auto"/>
        <w:ind w:right="4" w:firstLine="567"/>
      </w:pPr>
    </w:p>
    <w:p w14:paraId="3674C45D" w14:textId="7D6DD0A3" w:rsidR="00B97EB5" w:rsidRPr="00165B97" w:rsidRDefault="00B97EB5" w:rsidP="00170DCB">
      <w:pPr>
        <w:spacing w:after="0" w:line="476" w:lineRule="auto"/>
        <w:ind w:right="4" w:firstLine="567"/>
      </w:pPr>
    </w:p>
    <w:p w14:paraId="389DF815" w14:textId="78E9F386" w:rsidR="00B97EB5" w:rsidRPr="00165B97" w:rsidRDefault="002D3C86" w:rsidP="00170DCB">
      <w:pPr>
        <w:spacing w:after="0" w:line="476" w:lineRule="auto"/>
        <w:ind w:right="4" w:firstLine="567"/>
      </w:pPr>
      <w:r w:rsidRPr="00165B97">
        <w:rPr>
          <w:noProof/>
          <w:lang w:val="en-US" w:eastAsia="en-US"/>
        </w:rPr>
        <w:drawing>
          <wp:anchor distT="0" distB="0" distL="114300" distR="114300" simplePos="0" relativeHeight="251658249" behindDoc="0" locked="0" layoutInCell="1" allowOverlap="1" wp14:anchorId="7D828AF0" wp14:editId="19F7B5AA">
            <wp:simplePos x="0" y="0"/>
            <wp:positionH relativeFrom="column">
              <wp:posOffset>4613274</wp:posOffset>
            </wp:positionH>
            <wp:positionV relativeFrom="paragraph">
              <wp:posOffset>183008</wp:posOffset>
            </wp:positionV>
            <wp:extent cx="685165" cy="644222"/>
            <wp:effectExtent l="0" t="0" r="635" b="3810"/>
            <wp:wrapNone/>
            <wp:docPr id="1399051826" name="Imagen 2" descr="Diagr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051826" name="Imagen 2" descr="Diagrama"/>
                    <pic:cNvPicPr/>
                  </pic:nvPicPr>
                  <pic:blipFill rotWithShape="1">
                    <a:blip r:embed="rId9" cstate="print">
                      <a:extLst>
                        <a:ext uri="{28A0092B-C50C-407E-A947-70E740481C1C}">
                          <a14:useLocalDpi xmlns:a14="http://schemas.microsoft.com/office/drawing/2010/main" val="0"/>
                        </a:ext>
                      </a:extLst>
                    </a:blip>
                    <a:srcRect b="6395"/>
                    <a:stretch/>
                  </pic:blipFill>
                  <pic:spPr bwMode="auto">
                    <a:xfrm>
                      <a:off x="0" y="0"/>
                      <a:ext cx="689103" cy="647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F42FE5F" w14:textId="4EBA1010" w:rsidR="00B97EB5" w:rsidRPr="00165B97" w:rsidRDefault="002D3C86" w:rsidP="00170DCB">
      <w:pPr>
        <w:spacing w:after="0" w:line="476" w:lineRule="auto"/>
        <w:ind w:right="4" w:firstLine="567"/>
      </w:pPr>
      <w:r w:rsidRPr="00165B97">
        <w:rPr>
          <w:noProof/>
          <w:lang w:val="en-US" w:eastAsia="en-US"/>
        </w:rPr>
        <w:drawing>
          <wp:anchor distT="0" distB="0" distL="114300" distR="114300" simplePos="0" relativeHeight="251658248" behindDoc="0" locked="0" layoutInCell="1" allowOverlap="1" wp14:anchorId="7A7A1A69" wp14:editId="2904DD04">
            <wp:simplePos x="0" y="0"/>
            <wp:positionH relativeFrom="margin">
              <wp:posOffset>501650</wp:posOffset>
            </wp:positionH>
            <wp:positionV relativeFrom="paragraph">
              <wp:posOffset>160020</wp:posOffset>
            </wp:positionV>
            <wp:extent cx="1285875" cy="334926"/>
            <wp:effectExtent l="0" t="0" r="0" b="8255"/>
            <wp:wrapNone/>
            <wp:docPr id="2009965484" name="Imagen 1" descr="Texto, Pizar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65484" name="Imagen 1" descr="Texto, Pizarra&#10;&#10;Descripción generada automáticamente"/>
                    <pic:cNvPicPr/>
                  </pic:nvPicPr>
                  <pic:blipFill>
                    <a:blip r:embed="rId10">
                      <a:extLst>
                        <a:ext uri="{28A0092B-C50C-407E-A947-70E740481C1C}">
                          <a14:useLocalDpi xmlns:a14="http://schemas.microsoft.com/office/drawing/2010/main" val="0"/>
                        </a:ext>
                      </a:extLst>
                    </a:blip>
                    <a:stretch>
                      <a:fillRect/>
                    </a:stretch>
                  </pic:blipFill>
                  <pic:spPr>
                    <a:xfrm>
                      <a:off x="0" y="0"/>
                      <a:ext cx="1285875" cy="334926"/>
                    </a:xfrm>
                    <a:prstGeom prst="rect">
                      <a:avLst/>
                    </a:prstGeom>
                  </pic:spPr>
                </pic:pic>
              </a:graphicData>
            </a:graphic>
            <wp14:sizeRelH relativeFrom="page">
              <wp14:pctWidth>0</wp14:pctWidth>
            </wp14:sizeRelH>
            <wp14:sizeRelV relativeFrom="page">
              <wp14:pctHeight>0</wp14:pctHeight>
            </wp14:sizeRelV>
          </wp:anchor>
        </w:drawing>
      </w:r>
    </w:p>
    <w:p w14:paraId="68253396" w14:textId="7611BDD6" w:rsidR="00B97EB5" w:rsidRPr="00165B97" w:rsidRDefault="008F5FA1" w:rsidP="00FA652D">
      <w:pPr>
        <w:spacing w:after="220" w:line="259" w:lineRule="auto"/>
        <w:ind w:firstLine="567"/>
        <w:jc w:val="left"/>
      </w:pPr>
      <w:r w:rsidRPr="00165B97">
        <w:t xml:space="preserve">                                     </w:t>
      </w:r>
      <w:r w:rsidRPr="00165B97">
        <w:rPr>
          <w:noProof/>
          <w:lang w:val="en-US" w:eastAsia="en-US"/>
        </w:rPr>
        <mc:AlternateContent>
          <mc:Choice Requires="wpg">
            <w:drawing>
              <wp:anchor distT="0" distB="0" distL="114300" distR="114300" simplePos="0" relativeHeight="251658241" behindDoc="0" locked="0" layoutInCell="1" hidden="0" allowOverlap="1" wp14:anchorId="2A4123E8" wp14:editId="200B4E01">
                <wp:simplePos x="0" y="0"/>
                <wp:positionH relativeFrom="column">
                  <wp:posOffset>3721100</wp:posOffset>
                </wp:positionH>
                <wp:positionV relativeFrom="paragraph">
                  <wp:posOffset>215900</wp:posOffset>
                </wp:positionV>
                <wp:extent cx="2286000" cy="9525"/>
                <wp:effectExtent l="0" t="0" r="0" b="0"/>
                <wp:wrapNone/>
                <wp:docPr id="2" name="Grupo 2"/>
                <wp:cNvGraphicFramePr/>
                <a:graphic xmlns:a="http://schemas.openxmlformats.org/drawingml/2006/main">
                  <a:graphicData uri="http://schemas.microsoft.com/office/word/2010/wordprocessingGroup">
                    <wpg:wgp>
                      <wpg:cNvGrpSpPr/>
                      <wpg:grpSpPr>
                        <a:xfrm>
                          <a:off x="0" y="0"/>
                          <a:ext cx="2286000" cy="9525"/>
                          <a:chOff x="4203000" y="3770425"/>
                          <a:chExt cx="2286000" cy="14350"/>
                        </a:xfrm>
                      </wpg:grpSpPr>
                      <wpg:grpSp>
                        <wpg:cNvPr id="163024037" name="Grupo 163024037"/>
                        <wpg:cNvGrpSpPr/>
                        <wpg:grpSpPr>
                          <a:xfrm>
                            <a:off x="4203000" y="3775238"/>
                            <a:ext cx="2286000" cy="9524"/>
                            <a:chOff x="0" y="0"/>
                            <a:chExt cx="2286000" cy="9600"/>
                          </a:xfrm>
                        </wpg:grpSpPr>
                        <wps:wsp>
                          <wps:cNvPr id="338325968" name="Rectángulo 338325968"/>
                          <wps:cNvSpPr/>
                          <wps:spPr>
                            <a:xfrm>
                              <a:off x="0" y="0"/>
                              <a:ext cx="2286000" cy="9600"/>
                            </a:xfrm>
                            <a:prstGeom prst="rect">
                              <a:avLst/>
                            </a:prstGeom>
                            <a:noFill/>
                            <a:ln>
                              <a:noFill/>
                            </a:ln>
                          </wps:spPr>
                          <wps:txbx>
                            <w:txbxContent>
                              <w:p w14:paraId="77BF1BDA" w14:textId="77777777" w:rsidR="00C64770" w:rsidRDefault="00C64770">
                                <w:pPr>
                                  <w:spacing w:after="0" w:line="240" w:lineRule="auto"/>
                                  <w:ind w:firstLine="0"/>
                                  <w:jc w:val="left"/>
                                  <w:textDirection w:val="btLr"/>
                                </w:pPr>
                              </w:p>
                            </w:txbxContent>
                          </wps:txbx>
                          <wps:bodyPr spcFirstLastPara="1" wrap="square" lIns="91425" tIns="91425" rIns="91425" bIns="91425" anchor="ctr" anchorCtr="0">
                            <a:noAutofit/>
                          </wps:bodyPr>
                        </wps:wsp>
                        <wps:wsp>
                          <wps:cNvPr id="752745345" name="Forma libre: forma 752745345"/>
                          <wps:cNvSpPr/>
                          <wps:spPr>
                            <a:xfrm>
                              <a:off x="0" y="0"/>
                              <a:ext cx="2286000" cy="0"/>
                            </a:xfrm>
                            <a:custGeom>
                              <a:avLst/>
                              <a:gdLst/>
                              <a:ahLst/>
                              <a:cxnLst/>
                              <a:rect l="l" t="t" r="r" b="b"/>
                              <a:pathLst>
                                <a:path w="2286000" h="120000" extrusionOk="0">
                                  <a:moveTo>
                                    <a:pt x="0" y="0"/>
                                  </a:moveTo>
                                  <a:lnTo>
                                    <a:pt x="2286000" y="0"/>
                                  </a:lnTo>
                                </a:path>
                              </a:pathLst>
                            </a:custGeom>
                            <a:noFill/>
                            <a:ln w="9600"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anchor>
            </w:drawing>
          </mc:Choice>
          <mc:Fallback>
            <w:pict>
              <v:group w14:anchorId="2A4123E8" id="Grupo 2" o:spid="_x0000_s1026" style="position:absolute;left:0;text-align:left;margin-left:293pt;margin-top:17pt;width:180pt;height:.75pt;z-index:251658241" coordorigin="42030,37704" coordsize="22860,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">
                <v:group id="Grupo 163024037" o:spid="_x0000_s1027" style="position:absolute;left:42030;top:37752;width:22860;height:95" coordsize="228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">
                  <v:rect id="Rectángulo 338325968" o:spid="_x0000_s1028" style="position:absolute;width:22860;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" filled="f" stroked="f">
                    <v:textbox inset="2.53958mm,2.53958mm,2.53958mm,2.53958mm">
                      <w:txbxContent>
                        <w:p w14:paraId="77BF1BDA" w14:textId="77777777" w:rsidR="00C64770" w:rsidRDefault="00C64770">
                          <w:pPr>
                            <w:spacing w:after="0" w:line="240" w:lineRule="auto"/>
                            <w:ind w:firstLine="0"/>
                            <w:jc w:val="left"/>
                            <w:textDirection w:val="btLr"/>
                          </w:pPr>
                        </w:p>
                      </w:txbxContent>
                    </v:textbox>
                  </v:rect>
                  <v:shape id="Forma libre: forma 752745345" o:spid="_x0000_s1029" style="position:absolute;width:22860;height:0;visibility:visible;mso-wrap-style:square;v-text-anchor:middle" coordsize="2286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" path="m,l2286000,e" filled="f" strokeweight=".26667mm">
                    <v:stroke startarrowwidth="narrow" startarrowlength="short" endarrowwidth="narrow" endarrowlength="short" miterlimit="83231f" joinstyle="miter"/>
                    <v:path arrowok="t" o:extrusionok="f"/>
                  </v:shape>
                </v:group>
              </v:group>
            </w:pict>
          </mc:Fallback>
        </mc:AlternateContent>
      </w:r>
      <w:r w:rsidRPr="00165B97">
        <w:rPr>
          <w:noProof/>
          <w:lang w:val="en-US" w:eastAsia="en-US"/>
        </w:rPr>
        <mc:AlternateContent>
          <mc:Choice Requires="wpg">
            <w:drawing>
              <wp:anchor distT="0" distB="0" distL="114300" distR="114300" simplePos="0" relativeHeight="251658242" behindDoc="0" locked="0" layoutInCell="1" hidden="0" allowOverlap="1" wp14:anchorId="6CBC4438" wp14:editId="0D91F99B">
                <wp:simplePos x="0" y="0"/>
                <wp:positionH relativeFrom="column">
                  <wp:posOffset>88901</wp:posOffset>
                </wp:positionH>
                <wp:positionV relativeFrom="paragraph">
                  <wp:posOffset>254000</wp:posOffset>
                </wp:positionV>
                <wp:extent cx="2286000" cy="9525"/>
                <wp:effectExtent l="0" t="0" r="0" b="0"/>
                <wp:wrapNone/>
                <wp:docPr id="1" name="Grupo 1"/>
                <wp:cNvGraphicFramePr/>
                <a:graphic xmlns:a="http://schemas.openxmlformats.org/drawingml/2006/main">
                  <a:graphicData uri="http://schemas.microsoft.com/office/word/2010/wordprocessingGroup">
                    <wpg:wgp>
                      <wpg:cNvGrpSpPr/>
                      <wpg:grpSpPr>
                        <a:xfrm>
                          <a:off x="0" y="0"/>
                          <a:ext cx="2286000" cy="9525"/>
                          <a:chOff x="4203000" y="3770425"/>
                          <a:chExt cx="2286000" cy="14350"/>
                        </a:xfrm>
                      </wpg:grpSpPr>
                      <wpg:grpSp>
                        <wpg:cNvPr id="1505303369" name="Grupo 1505303369"/>
                        <wpg:cNvGrpSpPr/>
                        <wpg:grpSpPr>
                          <a:xfrm>
                            <a:off x="4203000" y="3775238"/>
                            <a:ext cx="2286000" cy="9524"/>
                            <a:chOff x="0" y="0"/>
                            <a:chExt cx="2286000" cy="9600"/>
                          </a:xfrm>
                        </wpg:grpSpPr>
                        <wps:wsp>
                          <wps:cNvPr id="524034082" name="Rectángulo 524034082"/>
                          <wps:cNvSpPr/>
                          <wps:spPr>
                            <a:xfrm>
                              <a:off x="0" y="0"/>
                              <a:ext cx="2286000" cy="9600"/>
                            </a:xfrm>
                            <a:prstGeom prst="rect">
                              <a:avLst/>
                            </a:prstGeom>
                            <a:noFill/>
                            <a:ln>
                              <a:noFill/>
                            </a:ln>
                          </wps:spPr>
                          <wps:txbx>
                            <w:txbxContent>
                              <w:p w14:paraId="026F740C" w14:textId="77777777" w:rsidR="00C64770" w:rsidRDefault="00C64770">
                                <w:pPr>
                                  <w:spacing w:after="0" w:line="240" w:lineRule="auto"/>
                                  <w:ind w:firstLine="0"/>
                                  <w:jc w:val="left"/>
                                  <w:textDirection w:val="btLr"/>
                                </w:pPr>
                              </w:p>
                            </w:txbxContent>
                          </wps:txbx>
                          <wps:bodyPr spcFirstLastPara="1" wrap="square" lIns="91425" tIns="91425" rIns="91425" bIns="91425" anchor="ctr" anchorCtr="0">
                            <a:noAutofit/>
                          </wps:bodyPr>
                        </wps:wsp>
                        <wps:wsp>
                          <wps:cNvPr id="1815899698" name="Forma libre: forma 1815899698"/>
                          <wps:cNvSpPr/>
                          <wps:spPr>
                            <a:xfrm>
                              <a:off x="0" y="0"/>
                              <a:ext cx="2286000" cy="0"/>
                            </a:xfrm>
                            <a:custGeom>
                              <a:avLst/>
                              <a:gdLst/>
                              <a:ahLst/>
                              <a:cxnLst/>
                              <a:rect l="l" t="t" r="r" b="b"/>
                              <a:pathLst>
                                <a:path w="2286000" h="120000" extrusionOk="0">
                                  <a:moveTo>
                                    <a:pt x="0" y="0"/>
                                  </a:moveTo>
                                  <a:lnTo>
                                    <a:pt x="2286000" y="0"/>
                                  </a:lnTo>
                                </a:path>
                              </a:pathLst>
                            </a:custGeom>
                            <a:noFill/>
                            <a:ln w="9600"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anchor>
            </w:drawing>
          </mc:Choice>
          <mc:Fallback>
            <w:pict>
              <v:group w14:anchorId="6CBC4438" id="Grupo 1" o:spid="_x0000_s1030" style="position:absolute;left:0;text-align:left;margin-left:7pt;margin-top:20pt;width:180pt;height:.75pt;z-index:251658242" coordorigin="42030,37704" coordsize="22860,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">
                <v:group id="Grupo 1505303369" o:spid="_x0000_s1031" style="position:absolute;left:42030;top:37752;width:22860;height:95" coordsize="228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">
                  <v:rect id="Rectángulo 524034082" o:spid="_x0000_s1032" style="position:absolute;width:22860;height: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" filled="f" stroked="f">
                    <v:textbox inset="2.53958mm,2.53958mm,2.53958mm,2.53958mm">
                      <w:txbxContent>
                        <w:p w14:paraId="026F740C" w14:textId="77777777" w:rsidR="00C64770" w:rsidRDefault="00C64770">
                          <w:pPr>
                            <w:spacing w:after="0" w:line="240" w:lineRule="auto"/>
                            <w:ind w:firstLine="0"/>
                            <w:jc w:val="left"/>
                            <w:textDirection w:val="btLr"/>
                          </w:pPr>
                        </w:p>
                      </w:txbxContent>
                    </v:textbox>
                  </v:rect>
                  <v:shape id="Forma libre: forma 1815899698" o:spid="_x0000_s1033" style="position:absolute;width:22860;height:0;visibility:visible;mso-wrap-style:square;v-text-anchor:middle" coordsize="2286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" path="m,l2286000,e" filled="f" strokeweight=".26667mm">
                    <v:stroke startarrowwidth="narrow" startarrowlength="short" endarrowwidth="narrow" endarrowlength="short" miterlimit="83231f" joinstyle="miter"/>
                    <v:path arrowok="t" o:extrusionok="f"/>
                  </v:shape>
                </v:group>
              </v:group>
            </w:pict>
          </mc:Fallback>
        </mc:AlternateContent>
      </w:r>
    </w:p>
    <w:p w14:paraId="763900B8" w14:textId="77777777" w:rsidR="00B97EB5" w:rsidRPr="00165B97" w:rsidRDefault="008F5FA1">
      <w:pPr>
        <w:spacing w:after="246"/>
        <w:ind w:firstLine="0"/>
      </w:pPr>
      <w:bookmarkStart w:id="8" w:name="_4d34og8" w:colFirst="0" w:colLast="0"/>
      <w:bookmarkEnd w:id="8"/>
      <w:r w:rsidRPr="00165B97">
        <w:t xml:space="preserve">        </w:t>
      </w:r>
      <w:r w:rsidRPr="00165B97">
        <w:rPr>
          <w:b/>
        </w:rPr>
        <w:t>Danny Manuel Rosa Delarca                                                     Jafa Aviv Mejía García</w:t>
      </w:r>
    </w:p>
    <w:p w14:paraId="03DD7D05" w14:textId="00F4FD1A" w:rsidR="00B97EB5" w:rsidRPr="00165B97" w:rsidRDefault="008F5FA1" w:rsidP="001E35EB">
      <w:pPr>
        <w:spacing w:after="0"/>
        <w:ind w:firstLine="0"/>
        <w:rPr>
          <w:b/>
        </w:rPr>
      </w:pPr>
      <w:bookmarkStart w:id="9" w:name="_2s8eyo1" w:colFirst="0" w:colLast="0"/>
      <w:bookmarkEnd w:id="9"/>
      <w:r w:rsidRPr="00165B97">
        <w:rPr>
          <w:b/>
        </w:rPr>
        <w:t xml:space="preserve">  </w:t>
      </w:r>
      <w:r w:rsidR="001E35EB" w:rsidRPr="00165B97">
        <w:rPr>
          <w:b/>
        </w:rPr>
        <w:tab/>
      </w:r>
      <w:r w:rsidR="001E35EB" w:rsidRPr="00165B97">
        <w:rPr>
          <w:b/>
        </w:rPr>
        <w:tab/>
      </w:r>
      <w:r w:rsidRPr="00165B97">
        <w:rPr>
          <w:b/>
        </w:rPr>
        <w:t>12143027                                                                               12113138</w:t>
      </w:r>
    </w:p>
    <w:p w14:paraId="6311EB20" w14:textId="77777777" w:rsidR="00B97EB5" w:rsidRPr="00165B97" w:rsidRDefault="00B97EB5">
      <w:pPr>
        <w:spacing w:after="0"/>
        <w:ind w:firstLine="0"/>
        <w:rPr>
          <w:b/>
        </w:rPr>
      </w:pPr>
    </w:p>
    <w:p w14:paraId="41762150" w14:textId="77777777" w:rsidR="00B97EB5" w:rsidRPr="00165B97" w:rsidRDefault="008F5FA1">
      <w:pPr>
        <w:ind w:firstLine="0"/>
      </w:pPr>
      <w:r w:rsidRPr="00165B97">
        <w:t>* La autorización firmada se encuentra adjunta a nuestro expediente.</w:t>
      </w:r>
    </w:p>
    <w:p w14:paraId="4CBDC91B" w14:textId="77777777" w:rsidR="00AC252A" w:rsidRPr="00165B97" w:rsidRDefault="00AC252A">
      <w:pPr>
        <w:ind w:firstLine="0"/>
      </w:pPr>
    </w:p>
    <w:p w14:paraId="493B6221" w14:textId="77777777" w:rsidR="00AC252A" w:rsidRPr="00165B97" w:rsidRDefault="00AC252A">
      <w:pPr>
        <w:ind w:firstLine="0"/>
      </w:pPr>
    </w:p>
    <w:p w14:paraId="6BE8C91C" w14:textId="77777777" w:rsidR="00B97EB5" w:rsidRPr="00165B97" w:rsidRDefault="008F5FA1" w:rsidP="001E35EB">
      <w:pPr>
        <w:spacing w:after="606" w:line="259" w:lineRule="auto"/>
        <w:ind w:firstLine="0"/>
        <w:jc w:val="left"/>
      </w:pPr>
      <w:r w:rsidRPr="00165B97">
        <w:rPr>
          <w:noProof/>
          <w:lang w:val="en-US" w:eastAsia="en-US"/>
        </w:rPr>
        <w:drawing>
          <wp:anchor distT="0" distB="0" distL="114300" distR="114300" simplePos="0" relativeHeight="251658243" behindDoc="0" locked="0" layoutInCell="1" hidden="0" allowOverlap="1" wp14:anchorId="34215A18" wp14:editId="7E8A19B1">
            <wp:simplePos x="0" y="0"/>
            <wp:positionH relativeFrom="column">
              <wp:posOffset>2016125</wp:posOffset>
            </wp:positionH>
            <wp:positionV relativeFrom="paragraph">
              <wp:posOffset>36830</wp:posOffset>
            </wp:positionV>
            <wp:extent cx="2017058" cy="457200"/>
            <wp:effectExtent l="0" t="0" r="0" b="0"/>
            <wp:wrapNone/>
            <wp:docPr id="3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017058" cy="457200"/>
                    </a:xfrm>
                    <a:prstGeom prst="rect">
                      <a:avLst/>
                    </a:prstGeom>
                    <a:ln/>
                  </pic:spPr>
                </pic:pic>
              </a:graphicData>
            </a:graphic>
          </wp:anchor>
        </w:drawing>
      </w:r>
    </w:p>
    <w:p w14:paraId="5C782936" w14:textId="77777777" w:rsidR="00B97EB5" w:rsidRPr="00165B97" w:rsidRDefault="008F5FA1" w:rsidP="00170DCB">
      <w:pPr>
        <w:spacing w:after="220"/>
        <w:ind w:firstLine="0"/>
        <w:jc w:val="center"/>
      </w:pPr>
      <w:r w:rsidRPr="00165B97">
        <w:rPr>
          <w:b/>
          <w:sz w:val="32"/>
          <w:szCs w:val="32"/>
        </w:rPr>
        <w:t>FACULTAD DE POSTGRADO</w:t>
      </w:r>
    </w:p>
    <w:p w14:paraId="08D1E825" w14:textId="263B8AB2" w:rsidR="00B97EB5" w:rsidRPr="00165B97" w:rsidRDefault="008F5FA1" w:rsidP="00170DCB">
      <w:pPr>
        <w:spacing w:after="14"/>
        <w:ind w:firstLine="0"/>
        <w:jc w:val="center"/>
      </w:pPr>
      <w:r w:rsidRPr="00165B97">
        <w:rPr>
          <w:b/>
          <w:sz w:val="32"/>
          <w:szCs w:val="32"/>
        </w:rPr>
        <w:t xml:space="preserve">PREFACTIBILIDAD DE UNA ALTERNATIVA DE INVERSIÓN EN EL CENTRO NACIONAL DE </w:t>
      </w:r>
      <w:r w:rsidR="00991373" w:rsidRPr="00165B97">
        <w:rPr>
          <w:b/>
          <w:sz w:val="32"/>
          <w:szCs w:val="32"/>
        </w:rPr>
        <w:t>CONSERVACIÓN</w:t>
      </w:r>
      <w:r w:rsidRPr="00165B97">
        <w:rPr>
          <w:b/>
          <w:sz w:val="32"/>
          <w:szCs w:val="32"/>
        </w:rPr>
        <w:t xml:space="preserve"> Y </w:t>
      </w:r>
      <w:r w:rsidR="00953A5D" w:rsidRPr="00165B97">
        <w:rPr>
          <w:b/>
          <w:sz w:val="32"/>
          <w:szCs w:val="32"/>
        </w:rPr>
        <w:t xml:space="preserve">RECUPERACIÓN DE ESPECIES </w:t>
      </w:r>
      <w:r w:rsidRPr="00165B97">
        <w:rPr>
          <w:b/>
          <w:sz w:val="32"/>
          <w:szCs w:val="32"/>
        </w:rPr>
        <w:t xml:space="preserve">ROSY WALTHER </w:t>
      </w:r>
    </w:p>
    <w:p w14:paraId="29D52AE9" w14:textId="6F2E4014" w:rsidR="00305F96" w:rsidRPr="00165B97" w:rsidRDefault="00305F96" w:rsidP="00170DCB">
      <w:pPr>
        <w:spacing w:after="0"/>
        <w:ind w:firstLine="0"/>
        <w:jc w:val="center"/>
        <w:rPr>
          <w:b/>
          <w:sz w:val="32"/>
          <w:szCs w:val="32"/>
        </w:rPr>
      </w:pPr>
      <w:r w:rsidRPr="00165B97">
        <w:rPr>
          <w:b/>
          <w:sz w:val="32"/>
          <w:szCs w:val="32"/>
        </w:rPr>
        <w:t>AUTORES</w:t>
      </w:r>
    </w:p>
    <w:p w14:paraId="77C379A7" w14:textId="42BEB93D" w:rsidR="00B97EB5" w:rsidRPr="00165B97" w:rsidRDefault="008F5FA1" w:rsidP="00170DCB">
      <w:pPr>
        <w:spacing w:after="0"/>
        <w:ind w:firstLine="0"/>
        <w:jc w:val="center"/>
        <w:rPr>
          <w:b/>
          <w:sz w:val="32"/>
          <w:szCs w:val="32"/>
        </w:rPr>
      </w:pPr>
      <w:r w:rsidRPr="00165B97">
        <w:rPr>
          <w:b/>
          <w:sz w:val="32"/>
          <w:szCs w:val="32"/>
        </w:rPr>
        <w:t>Danny Manuel Rosa Delarca</w:t>
      </w:r>
    </w:p>
    <w:p w14:paraId="211EEDF0" w14:textId="77777777" w:rsidR="00B97EB5" w:rsidRPr="00165B97" w:rsidRDefault="008F5FA1" w:rsidP="00170DCB">
      <w:pPr>
        <w:spacing w:after="0"/>
        <w:ind w:firstLine="0"/>
        <w:jc w:val="center"/>
        <w:rPr>
          <w:b/>
          <w:sz w:val="32"/>
          <w:szCs w:val="32"/>
        </w:rPr>
      </w:pPr>
      <w:r w:rsidRPr="00165B97">
        <w:rPr>
          <w:b/>
          <w:sz w:val="32"/>
          <w:szCs w:val="32"/>
        </w:rPr>
        <w:t>Jafa Aviv Mejía García</w:t>
      </w:r>
    </w:p>
    <w:p w14:paraId="3A9AC3D0" w14:textId="77777777" w:rsidR="00B97EB5" w:rsidRPr="00165B97" w:rsidRDefault="008F5FA1" w:rsidP="00170DCB">
      <w:pPr>
        <w:spacing w:after="522"/>
        <w:ind w:firstLine="0"/>
        <w:jc w:val="center"/>
        <w:rPr>
          <w:b/>
        </w:rPr>
      </w:pPr>
      <w:r w:rsidRPr="00165B97">
        <w:rPr>
          <w:b/>
        </w:rPr>
        <w:t>Resumen</w:t>
      </w:r>
    </w:p>
    <w:p w14:paraId="5E56E22B" w14:textId="682511EA" w:rsidR="00B97EB5" w:rsidRPr="00165B97" w:rsidRDefault="008F5FA1" w:rsidP="00170DCB">
      <w:pPr>
        <w:spacing w:after="231"/>
        <w:ind w:firstLine="567"/>
      </w:pPr>
      <w:r w:rsidRPr="00165B97">
        <w:t xml:space="preserve">La investigación cuenta con el objeto de generar alternativas de inversión por medio de un estudio de mercado, técnico y financiero para promover el desarrollo sostenible del </w:t>
      </w:r>
      <w:r w:rsidR="00F725B2" w:rsidRPr="00165B97">
        <w:t>Centro Nacional de Conservación y Recuperación de Especies (</w:t>
      </w:r>
      <w:r w:rsidRPr="00165B97">
        <w:t>CNCRE</w:t>
      </w:r>
      <w:r w:rsidR="00F725B2" w:rsidRPr="00165B97">
        <w:t>)</w:t>
      </w:r>
      <w:r w:rsidRPr="00165B97">
        <w:t xml:space="preserve"> Rosy </w:t>
      </w:r>
      <w:r w:rsidR="003446D3" w:rsidRPr="00165B97">
        <w:rPr>
          <w:color w:val="000000"/>
        </w:rPr>
        <w:t>Walther</w:t>
      </w:r>
      <w:r w:rsidRPr="00165B97">
        <w:t>. La metodología aplicable en la investigación fue el enfoque cuantitativo, con un alcance descriptivo y un diseño no experimental, del tipo transversal con la aplicación de un método documental, con una muestra de 192 personas, a las cuales se les aplicó una encuesta que consta de 14 preguntas de naturaleza cerrada. Entre sus principales resultados destaca que la edad de la mayoría de personas que visitan el zoológico se encuentra entre los 18 a 29 años</w:t>
      </w:r>
      <w:r w:rsidRPr="00165B97">
        <w:tab/>
        <w:t>(43%), los estudiantes de secundaria son los que más visitan el lugar (49%), la mayoría de personas realiza más de 3 visitas en el año (36%), observando que el zoológico requiere de la implantación de un comedor en el lugar (47%), además de otros servicios como cabañas (40%), senderismo en bicicleta (34%), canoas (40%) y cabañas (42%), entre otros, el costo al cual pueden acceder con mayor facilidad con respecto a la comida es de 110 a 130 lempiras por plato (61%). Concluyendo así que las opciones de inversión presentadas al mercado son aceptables, y entre todas las opciones de inversión en la construcción de un comedor y acceso a la comida en el lugar destacan.</w:t>
      </w:r>
    </w:p>
    <w:p w14:paraId="462F8322" w14:textId="77777777" w:rsidR="00B97EB5" w:rsidRPr="00165B97" w:rsidRDefault="008F5FA1" w:rsidP="00A21247">
      <w:pPr>
        <w:ind w:firstLine="567"/>
      </w:pPr>
      <w:r w:rsidRPr="00165B97">
        <w:rPr>
          <w:b/>
        </w:rPr>
        <w:t xml:space="preserve">Palabras claves: </w:t>
      </w:r>
      <w:r w:rsidRPr="00165B97">
        <w:t>Zoológico, Especies Protegidas, Alternativas, Propuesta, Viabilidad.</w:t>
      </w:r>
    </w:p>
    <w:p w14:paraId="04E9213B" w14:textId="0A19B874" w:rsidR="00B97EB5" w:rsidRPr="00165B97" w:rsidRDefault="008F5FA1" w:rsidP="001E35EB">
      <w:pPr>
        <w:spacing w:after="220"/>
        <w:ind w:left="17" w:right="4" w:hanging="17"/>
        <w:jc w:val="center"/>
        <w:rPr>
          <w:b/>
          <w:sz w:val="32"/>
          <w:szCs w:val="32"/>
        </w:rPr>
      </w:pPr>
      <w:r w:rsidRPr="00165B97">
        <w:rPr>
          <w:noProof/>
          <w:lang w:val="en-US" w:eastAsia="en-US"/>
        </w:rPr>
        <w:drawing>
          <wp:anchor distT="0" distB="0" distL="114300" distR="114300" simplePos="0" relativeHeight="251658244" behindDoc="0" locked="0" layoutInCell="1" hidden="0" allowOverlap="1" wp14:anchorId="13088660" wp14:editId="50EC1DCE">
            <wp:simplePos x="0" y="0"/>
            <wp:positionH relativeFrom="column">
              <wp:posOffset>1993900</wp:posOffset>
            </wp:positionH>
            <wp:positionV relativeFrom="paragraph">
              <wp:posOffset>-197485</wp:posOffset>
            </wp:positionV>
            <wp:extent cx="2017058" cy="457200"/>
            <wp:effectExtent l="0" t="0" r="0" b="0"/>
            <wp:wrapNone/>
            <wp:docPr id="1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017058" cy="457200"/>
                    </a:xfrm>
                    <a:prstGeom prst="rect">
                      <a:avLst/>
                    </a:prstGeom>
                    <a:ln/>
                  </pic:spPr>
                </pic:pic>
              </a:graphicData>
            </a:graphic>
          </wp:anchor>
        </w:drawing>
      </w:r>
    </w:p>
    <w:p w14:paraId="7EAC7732" w14:textId="77777777" w:rsidR="00B97EB5" w:rsidRPr="00165B97" w:rsidRDefault="008F5FA1" w:rsidP="00170DCB">
      <w:pPr>
        <w:spacing w:after="220"/>
        <w:ind w:firstLine="0"/>
        <w:jc w:val="center"/>
        <w:rPr>
          <w:lang w:val="en-US"/>
        </w:rPr>
      </w:pPr>
      <w:r w:rsidRPr="00165B97">
        <w:rPr>
          <w:b/>
          <w:sz w:val="32"/>
          <w:szCs w:val="32"/>
          <w:lang w:val="en-US"/>
        </w:rPr>
        <w:t>GRADUATE SCHOOL</w:t>
      </w:r>
    </w:p>
    <w:p w14:paraId="3965C428" w14:textId="77777777" w:rsidR="00B97EB5" w:rsidRPr="00165B97" w:rsidRDefault="008F5FA1" w:rsidP="001E35EB">
      <w:pPr>
        <w:ind w:left="17" w:right="4" w:hanging="17"/>
        <w:jc w:val="center"/>
        <w:rPr>
          <w:b/>
          <w:sz w:val="32"/>
          <w:szCs w:val="32"/>
          <w:lang w:val="en-US"/>
        </w:rPr>
      </w:pPr>
      <w:r w:rsidRPr="00165B97">
        <w:rPr>
          <w:b/>
          <w:sz w:val="32"/>
          <w:szCs w:val="32"/>
          <w:lang w:val="en-US"/>
        </w:rPr>
        <w:t xml:space="preserve">PREFESIBILITY OF AN INVESTMENT ALTERNATIVE IN THE ROSY WALTHER NATIONAL WILDLIFE RESCUE AND REHABILITATION CENTER </w:t>
      </w:r>
    </w:p>
    <w:p w14:paraId="75BBDA9D" w14:textId="77777777" w:rsidR="00305F96" w:rsidRPr="00165B97" w:rsidRDefault="00305F96" w:rsidP="00170DCB">
      <w:pPr>
        <w:ind w:firstLine="0"/>
        <w:jc w:val="center"/>
        <w:rPr>
          <w:b/>
          <w:sz w:val="32"/>
          <w:szCs w:val="32"/>
        </w:rPr>
      </w:pPr>
      <w:r w:rsidRPr="00165B97">
        <w:rPr>
          <w:b/>
          <w:sz w:val="32"/>
          <w:szCs w:val="32"/>
        </w:rPr>
        <w:t>AUTHOR´S</w:t>
      </w:r>
    </w:p>
    <w:p w14:paraId="10230A47" w14:textId="09EA1F35" w:rsidR="00B97EB5" w:rsidRPr="00165B97" w:rsidRDefault="008F5FA1" w:rsidP="00170DCB">
      <w:pPr>
        <w:ind w:firstLine="0"/>
        <w:jc w:val="center"/>
        <w:rPr>
          <w:b/>
          <w:sz w:val="32"/>
          <w:szCs w:val="32"/>
        </w:rPr>
      </w:pPr>
      <w:r w:rsidRPr="00165B97">
        <w:rPr>
          <w:b/>
          <w:sz w:val="32"/>
          <w:szCs w:val="32"/>
        </w:rPr>
        <w:t>Danny Manuel Rosa Delarca</w:t>
      </w:r>
    </w:p>
    <w:p w14:paraId="2B4DEDCE" w14:textId="23C202F6" w:rsidR="00B97EB5" w:rsidRPr="00165B97" w:rsidRDefault="008F5FA1" w:rsidP="00170DCB">
      <w:pPr>
        <w:ind w:firstLine="0"/>
        <w:jc w:val="center"/>
        <w:rPr>
          <w:b/>
          <w:sz w:val="32"/>
          <w:szCs w:val="32"/>
        </w:rPr>
      </w:pPr>
      <w:r w:rsidRPr="00165B97">
        <w:rPr>
          <w:b/>
          <w:sz w:val="32"/>
          <w:szCs w:val="32"/>
        </w:rPr>
        <w:t xml:space="preserve">Jafa Aviv </w:t>
      </w:r>
      <w:r w:rsidR="00585030" w:rsidRPr="00165B97">
        <w:rPr>
          <w:b/>
          <w:sz w:val="32"/>
          <w:szCs w:val="32"/>
        </w:rPr>
        <w:t>Mejía</w:t>
      </w:r>
      <w:r w:rsidRPr="00165B97">
        <w:rPr>
          <w:b/>
          <w:sz w:val="32"/>
          <w:szCs w:val="32"/>
        </w:rPr>
        <w:t xml:space="preserve"> </w:t>
      </w:r>
      <w:r w:rsidR="00585030" w:rsidRPr="00165B97">
        <w:rPr>
          <w:b/>
          <w:sz w:val="32"/>
          <w:szCs w:val="32"/>
        </w:rPr>
        <w:t>García</w:t>
      </w:r>
    </w:p>
    <w:p w14:paraId="67A8D186" w14:textId="77777777" w:rsidR="00B97EB5" w:rsidRPr="00165B97" w:rsidRDefault="008F5FA1" w:rsidP="00170DCB">
      <w:pPr>
        <w:spacing w:after="0"/>
        <w:ind w:firstLine="0"/>
        <w:jc w:val="center"/>
        <w:rPr>
          <w:lang w:val="en-US"/>
        </w:rPr>
      </w:pPr>
      <w:r w:rsidRPr="00165B97">
        <w:rPr>
          <w:b/>
          <w:lang w:val="en-US"/>
        </w:rPr>
        <w:t>Abstract</w:t>
      </w:r>
    </w:p>
    <w:p w14:paraId="50B412ED" w14:textId="721FD828" w:rsidR="00B97EB5" w:rsidRPr="00165B97" w:rsidRDefault="008F5FA1" w:rsidP="00170DCB">
      <w:pPr>
        <w:spacing w:after="231"/>
        <w:ind w:firstLine="567"/>
        <w:rPr>
          <w:lang w:val="en-US"/>
        </w:rPr>
      </w:pPr>
      <w:r w:rsidRPr="00165B97">
        <w:rPr>
          <w:lang w:val="en-US"/>
        </w:rPr>
        <w:t xml:space="preserve">The research aims to generate investment alternatives through a market, technical and financial study to promote the sustainable development of the CNCRE Rosy </w:t>
      </w:r>
      <w:r w:rsidR="003446D3" w:rsidRPr="00165B97">
        <w:rPr>
          <w:lang w:val="en-US"/>
        </w:rPr>
        <w:t>Walther</w:t>
      </w:r>
      <w:r w:rsidRPr="00165B97">
        <w:rPr>
          <w:lang w:val="en-US"/>
        </w:rPr>
        <w:t>. The methodology applicable in the research was the quantitative approach, with a descriptive scope and a non-experimental design, of the transversal type with the application of a documentary method, with a sample of 192 people, to whom a survey was applied that consists of 14 questions of closed nature. Among its main results, it stands out that the age of the majority of people who visit the zoo is between 18 to 29 years old (43%), high school students are the ones who visit the place the most (49%), the majority of people makes more than 3 visits a year (36%), observing that the zoo requires the implementation of a dining room on site (47%), in addition to other services such as cabins (40%), bicycle hiking (34%) , canoes (40%) and cabins (42%), among others, the cost that they can most easily access regarding food is 110 to 130 lempiras per plate (61%). Thus, concluding that the investment options presented to the market are acceptable, and among all the investment options in the construction of a dining room and access to food on site they stand out.</w:t>
      </w:r>
    </w:p>
    <w:p w14:paraId="2746DB93" w14:textId="77777777" w:rsidR="00B97EB5" w:rsidRPr="00165B97" w:rsidRDefault="008F5FA1" w:rsidP="00170DCB">
      <w:pPr>
        <w:spacing w:after="231"/>
        <w:ind w:firstLine="567"/>
        <w:jc w:val="left"/>
        <w:rPr>
          <w:lang w:val="en-US"/>
        </w:rPr>
        <w:sectPr w:rsidR="00B97EB5" w:rsidRPr="00165B97" w:rsidSect="00914952">
          <w:footerReference w:type="even" r:id="rId11"/>
          <w:footerReference w:type="default" r:id="rId12"/>
          <w:footerReference w:type="first" r:id="rId13"/>
          <w:pgSz w:w="12240" w:h="15840"/>
          <w:pgMar w:top="1440" w:right="1440" w:bottom="1440" w:left="1440" w:header="720" w:footer="720" w:gutter="0"/>
          <w:pgNumType w:start="1"/>
          <w:cols w:space="720"/>
        </w:sectPr>
      </w:pPr>
      <w:r w:rsidRPr="00165B97">
        <w:rPr>
          <w:b/>
          <w:lang w:val="en-US"/>
        </w:rPr>
        <w:t>Keywords: Zoo</w:t>
      </w:r>
      <w:r w:rsidRPr="00165B97">
        <w:rPr>
          <w:lang w:val="en-US"/>
        </w:rPr>
        <w:t>, Protected Species, Alternatives, Proposal, Viability.</w:t>
      </w:r>
    </w:p>
    <w:p w14:paraId="64626932" w14:textId="77777777" w:rsidR="00B97EB5" w:rsidRPr="00165B97" w:rsidRDefault="008F5FA1" w:rsidP="00170DCB">
      <w:pPr>
        <w:pStyle w:val="Ttulo1"/>
        <w:ind w:left="0" w:firstLine="0"/>
      </w:pPr>
      <w:bookmarkStart w:id="10" w:name="_17dp8vu" w:colFirst="0" w:colLast="0"/>
      <w:bookmarkEnd w:id="10"/>
      <w:r w:rsidRPr="00165B97">
        <w:t>DEDICATORIA</w:t>
      </w:r>
    </w:p>
    <w:p w14:paraId="2E6A985A" w14:textId="77777777" w:rsidR="00B97EB5" w:rsidRPr="00165B97" w:rsidRDefault="008F5FA1" w:rsidP="00170DCB">
      <w:pPr>
        <w:spacing w:line="358" w:lineRule="auto"/>
        <w:ind w:firstLine="567"/>
      </w:pPr>
      <w:r w:rsidRPr="00165B97">
        <w:t>Primeramente, a Dios por la salud brindada hasta la fecha. A mis padres Héctor Manuel Rosa y Rosa Nely Delarca por siempre estar pendiente de mí, dándome fuerzas y apoyo inquebrantable a lo largo de mi vida y que han sido un ejemplo para mí.</w:t>
      </w:r>
    </w:p>
    <w:p w14:paraId="4A6391D5" w14:textId="77777777" w:rsidR="00B97EB5" w:rsidRPr="00165B97" w:rsidRDefault="008F5FA1" w:rsidP="00170DCB">
      <w:pPr>
        <w:spacing w:line="358" w:lineRule="auto"/>
        <w:ind w:firstLine="0"/>
        <w:jc w:val="right"/>
        <w:rPr>
          <w:b/>
        </w:rPr>
      </w:pPr>
      <w:r w:rsidRPr="00165B97">
        <w:rPr>
          <w:b/>
        </w:rPr>
        <w:t>Danny Manuel Rosa Delarca.</w:t>
      </w:r>
    </w:p>
    <w:p w14:paraId="68DE69C0" w14:textId="77777777" w:rsidR="00B97EB5" w:rsidRPr="00165B97" w:rsidRDefault="00B97EB5" w:rsidP="006A4A0B">
      <w:pPr>
        <w:spacing w:line="357" w:lineRule="auto"/>
        <w:ind w:left="-15" w:firstLine="582"/>
      </w:pPr>
    </w:p>
    <w:p w14:paraId="7B39CFC7" w14:textId="77777777" w:rsidR="00B97EB5" w:rsidRPr="00165B97" w:rsidRDefault="008F5FA1" w:rsidP="00170DCB">
      <w:pPr>
        <w:spacing w:line="358" w:lineRule="auto"/>
        <w:ind w:firstLine="567"/>
      </w:pPr>
      <w:r w:rsidRPr="00165B97">
        <w:t>A mis padres Rene Mejía y Yolanda García, por su apoyo en todo momento y a mi hija Kai Sophia por ser el principal motor para nunca rendirme, y los inolvidables compañeros y docentes que a lo largo de todo este proceso han estado para forjar toda la experiencia y el conocimiento.</w:t>
      </w:r>
    </w:p>
    <w:p w14:paraId="73E505B8" w14:textId="77777777" w:rsidR="00B97EB5" w:rsidRPr="00165B97" w:rsidRDefault="008F5FA1" w:rsidP="00170DCB">
      <w:pPr>
        <w:spacing w:line="358" w:lineRule="auto"/>
        <w:ind w:firstLine="0"/>
        <w:jc w:val="right"/>
        <w:rPr>
          <w:b/>
        </w:rPr>
      </w:pPr>
      <w:r w:rsidRPr="00165B97">
        <w:rPr>
          <w:b/>
        </w:rPr>
        <w:t>Jafa Aviv Mejía García.</w:t>
      </w:r>
      <w:r w:rsidRPr="00165B97">
        <w:br w:type="page"/>
      </w:r>
    </w:p>
    <w:p w14:paraId="34194A92" w14:textId="0472DE3A" w:rsidR="00B97EB5" w:rsidRPr="00165B97" w:rsidRDefault="008F5FA1" w:rsidP="00170DCB">
      <w:pPr>
        <w:pStyle w:val="Ttulo1"/>
        <w:ind w:left="0" w:firstLine="0"/>
      </w:pPr>
      <w:bookmarkStart w:id="11" w:name="_3rdcrjn" w:colFirst="0" w:colLast="0"/>
      <w:bookmarkEnd w:id="11"/>
      <w:r w:rsidRPr="00165B97">
        <w:t>AGRADECIMIENTO</w:t>
      </w:r>
    </w:p>
    <w:p w14:paraId="494E9E14" w14:textId="77777777" w:rsidR="00B97EB5" w:rsidRPr="00165B97" w:rsidRDefault="008F5FA1" w:rsidP="00170DCB">
      <w:pPr>
        <w:spacing w:line="358" w:lineRule="auto"/>
        <w:ind w:firstLine="567"/>
      </w:pPr>
      <w:r w:rsidRPr="00165B97">
        <w:t>En primer lugar, agradecimiento a Dios. Me gustaría agradecer a mis familiares por su apoyo incondicional siempre. A todos los docentes que me dieron clases a lo largo de la carrera y contribuyeron para llegar a donde estoy.</w:t>
      </w:r>
    </w:p>
    <w:p w14:paraId="68133357" w14:textId="77777777" w:rsidR="00B97EB5" w:rsidRPr="00165B97" w:rsidRDefault="008F5FA1" w:rsidP="00170DCB">
      <w:pPr>
        <w:spacing w:line="358" w:lineRule="auto"/>
        <w:ind w:firstLine="0"/>
        <w:jc w:val="right"/>
        <w:rPr>
          <w:b/>
        </w:rPr>
      </w:pPr>
      <w:r w:rsidRPr="00165B97">
        <w:rPr>
          <w:b/>
        </w:rPr>
        <w:t>Danny Manuel Rosa Delarca.</w:t>
      </w:r>
    </w:p>
    <w:p w14:paraId="43A574C9" w14:textId="77777777" w:rsidR="00B97EB5" w:rsidRPr="00165B97" w:rsidRDefault="008F5FA1">
      <w:pPr>
        <w:spacing w:line="357" w:lineRule="auto"/>
        <w:ind w:firstLine="0"/>
      </w:pPr>
      <w:r w:rsidRPr="00165B97">
        <w:t xml:space="preserve"> </w:t>
      </w:r>
    </w:p>
    <w:p w14:paraId="3D7E173D" w14:textId="77777777" w:rsidR="00B97EB5" w:rsidRPr="00165B97" w:rsidRDefault="008F5FA1" w:rsidP="00170DCB">
      <w:pPr>
        <w:spacing w:line="358" w:lineRule="auto"/>
        <w:ind w:firstLine="567"/>
      </w:pPr>
      <w:r w:rsidRPr="00165B97">
        <w:t>Gracias infinitas, Dios, mi familia especialmente a mis padres y a mi hija que son los pilares que están detrás de todo el esfuerzo.</w:t>
      </w:r>
    </w:p>
    <w:p w14:paraId="294E5F4B" w14:textId="77777777" w:rsidR="00B97EB5" w:rsidRPr="00165B97" w:rsidRDefault="008F5FA1">
      <w:pPr>
        <w:spacing w:line="357" w:lineRule="auto"/>
        <w:ind w:firstLine="0"/>
        <w:jc w:val="right"/>
        <w:rPr>
          <w:b/>
        </w:rPr>
      </w:pPr>
      <w:r w:rsidRPr="00165B97">
        <w:rPr>
          <w:b/>
        </w:rPr>
        <w:t>Jafa Aviv Mejía García.</w:t>
      </w:r>
    </w:p>
    <w:p w14:paraId="3EAA9BCF" w14:textId="77777777" w:rsidR="00B97EB5" w:rsidRPr="00165B97" w:rsidRDefault="00B97EB5">
      <w:pPr>
        <w:spacing w:line="357" w:lineRule="auto"/>
        <w:ind w:firstLine="0"/>
      </w:pPr>
    </w:p>
    <w:p w14:paraId="32282CB1" w14:textId="77777777" w:rsidR="00B97EB5" w:rsidRPr="00165B97" w:rsidRDefault="00B97EB5">
      <w:pPr>
        <w:spacing w:line="357" w:lineRule="auto"/>
        <w:ind w:firstLine="0"/>
      </w:pPr>
    </w:p>
    <w:p w14:paraId="4A4749A2" w14:textId="77777777" w:rsidR="00B97EB5" w:rsidRPr="00165B97" w:rsidRDefault="00B97EB5">
      <w:pPr>
        <w:spacing w:line="357" w:lineRule="auto"/>
        <w:ind w:firstLine="0"/>
      </w:pPr>
    </w:p>
    <w:p w14:paraId="2BE0A2B2" w14:textId="77777777" w:rsidR="00B97EB5" w:rsidRPr="00165B97" w:rsidRDefault="00B97EB5">
      <w:pPr>
        <w:spacing w:line="357" w:lineRule="auto"/>
        <w:ind w:firstLine="0"/>
      </w:pPr>
    </w:p>
    <w:p w14:paraId="63CE4E25" w14:textId="77777777" w:rsidR="00B97EB5" w:rsidRPr="00165B97" w:rsidRDefault="00B97EB5">
      <w:pPr>
        <w:spacing w:line="357" w:lineRule="auto"/>
        <w:ind w:firstLine="0"/>
      </w:pPr>
    </w:p>
    <w:p w14:paraId="7C98C637" w14:textId="77777777" w:rsidR="00B97EB5" w:rsidRPr="00165B97" w:rsidRDefault="00B97EB5">
      <w:pPr>
        <w:spacing w:line="357" w:lineRule="auto"/>
        <w:ind w:firstLine="0"/>
      </w:pPr>
    </w:p>
    <w:p w14:paraId="0BF937F3" w14:textId="77777777" w:rsidR="00B97EB5" w:rsidRPr="00165B97" w:rsidRDefault="00B97EB5">
      <w:pPr>
        <w:spacing w:line="357" w:lineRule="auto"/>
        <w:ind w:firstLine="0"/>
      </w:pPr>
    </w:p>
    <w:p w14:paraId="72E42470" w14:textId="77777777" w:rsidR="00B97EB5" w:rsidRPr="00165B97" w:rsidRDefault="00B97EB5">
      <w:pPr>
        <w:spacing w:line="357" w:lineRule="auto"/>
        <w:ind w:firstLine="0"/>
      </w:pPr>
    </w:p>
    <w:p w14:paraId="3556E19C" w14:textId="77777777" w:rsidR="00B97EB5" w:rsidRPr="00165B97" w:rsidRDefault="00B97EB5">
      <w:pPr>
        <w:spacing w:line="357" w:lineRule="auto"/>
        <w:ind w:firstLine="0"/>
      </w:pPr>
    </w:p>
    <w:p w14:paraId="611A0080" w14:textId="77777777" w:rsidR="00B97EB5" w:rsidRPr="00165B97" w:rsidRDefault="00B97EB5">
      <w:pPr>
        <w:spacing w:line="357" w:lineRule="auto"/>
        <w:ind w:firstLine="0"/>
      </w:pPr>
    </w:p>
    <w:p w14:paraId="3D921EBE" w14:textId="77777777" w:rsidR="00B97EB5" w:rsidRPr="00165B97" w:rsidRDefault="00B97EB5">
      <w:pPr>
        <w:spacing w:line="357" w:lineRule="auto"/>
        <w:ind w:firstLine="0"/>
      </w:pPr>
    </w:p>
    <w:p w14:paraId="29B23C9C" w14:textId="77777777" w:rsidR="00B97EB5" w:rsidRPr="00165B97" w:rsidRDefault="00B97EB5">
      <w:pPr>
        <w:spacing w:line="357" w:lineRule="auto"/>
        <w:ind w:firstLine="0"/>
      </w:pPr>
    </w:p>
    <w:p w14:paraId="35CC017E" w14:textId="77777777" w:rsidR="00B97EB5" w:rsidRPr="00165B97" w:rsidRDefault="00B97EB5">
      <w:pPr>
        <w:spacing w:line="357" w:lineRule="auto"/>
        <w:ind w:firstLine="0"/>
      </w:pPr>
    </w:p>
    <w:p w14:paraId="6E6209ED" w14:textId="77777777" w:rsidR="00B97EB5" w:rsidRPr="00165B97" w:rsidRDefault="00B97EB5">
      <w:pPr>
        <w:spacing w:line="357" w:lineRule="auto"/>
        <w:ind w:firstLine="0"/>
      </w:pPr>
    </w:p>
    <w:p w14:paraId="4223AA0E" w14:textId="77777777" w:rsidR="00B97EB5" w:rsidRPr="00165B97" w:rsidRDefault="008F5FA1" w:rsidP="00A21247">
      <w:pPr>
        <w:pStyle w:val="Ttulo1"/>
        <w:ind w:left="10"/>
      </w:pPr>
      <w:bookmarkStart w:id="12" w:name="_26in1rg" w:colFirst="0" w:colLast="0"/>
      <w:bookmarkEnd w:id="12"/>
      <w:r w:rsidRPr="00165B97">
        <w:t>ÍNDICE DE CONTENIDO</w:t>
      </w:r>
    </w:p>
    <w:sdt>
      <w:sdtPr>
        <w:id w:val="1937791030"/>
        <w:docPartObj>
          <w:docPartGallery w:val="Table of Contents"/>
          <w:docPartUnique/>
        </w:docPartObj>
      </w:sdtPr>
      <w:sdtContent>
        <w:p w14:paraId="6D3FB6B9" w14:textId="151BB53F" w:rsidR="00B97EB5" w:rsidRPr="00165B97" w:rsidRDefault="008F5FA1">
          <w:pPr>
            <w:pBdr>
              <w:top w:val="nil"/>
              <w:left w:val="nil"/>
              <w:bottom w:val="nil"/>
              <w:right w:val="nil"/>
              <w:between w:val="nil"/>
            </w:pBdr>
            <w:tabs>
              <w:tab w:val="right" w:pos="9394"/>
            </w:tabs>
            <w:spacing w:after="137"/>
            <w:ind w:left="25" w:right="23" w:hanging="10"/>
            <w:rPr>
              <w:noProof/>
              <w:color w:val="000000"/>
            </w:rPr>
          </w:pPr>
          <w:r w:rsidRPr="00165B97">
            <w:fldChar w:fldCharType="begin"/>
          </w:r>
          <w:r w:rsidRPr="00165B97">
            <w:instrText xml:space="preserve"> TOC \h \u \z \t "Heading 1,1,Heading 2,2,Heading 3,3,Heading 4,4,"</w:instrText>
          </w:r>
          <w:r w:rsidRPr="00165B97">
            <w:fldChar w:fldCharType="separate"/>
          </w:r>
          <w:hyperlink w:anchor="_17dp8vu">
            <w:r w:rsidRPr="00165B97">
              <w:rPr>
                <w:noProof/>
                <w:color w:val="000000"/>
              </w:rPr>
              <w:t>DEDICATORIA</w:t>
            </w:r>
            <w:r w:rsidRPr="00165B97">
              <w:rPr>
                <w:noProof/>
                <w:color w:val="000000"/>
              </w:rPr>
              <w:tab/>
              <w:t>ix</w:t>
            </w:r>
          </w:hyperlink>
        </w:p>
        <w:p w14:paraId="4051B6AA" w14:textId="516C4997"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3rdcrjn">
            <w:r w:rsidR="008F5FA1" w:rsidRPr="00165B97">
              <w:rPr>
                <w:noProof/>
                <w:color w:val="000000"/>
              </w:rPr>
              <w:t>AGRADECIMIENTO</w:t>
            </w:r>
            <w:r w:rsidR="008F5FA1" w:rsidRPr="00165B97">
              <w:rPr>
                <w:noProof/>
                <w:color w:val="000000"/>
              </w:rPr>
              <w:tab/>
              <w:t>x</w:t>
            </w:r>
          </w:hyperlink>
        </w:p>
        <w:p w14:paraId="19D9817C" w14:textId="12505E7E"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26in1rg">
            <w:r w:rsidR="008F5FA1" w:rsidRPr="00165B97">
              <w:rPr>
                <w:noProof/>
                <w:color w:val="000000"/>
              </w:rPr>
              <w:t>ÍNDICE DE CONTENIDO</w:t>
            </w:r>
            <w:r w:rsidR="008F5FA1" w:rsidRPr="00165B97">
              <w:rPr>
                <w:noProof/>
                <w:color w:val="000000"/>
              </w:rPr>
              <w:tab/>
              <w:t>xi</w:t>
            </w:r>
          </w:hyperlink>
        </w:p>
        <w:p w14:paraId="484930D6" w14:textId="01C52E8B"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lnxbz9">
            <w:r w:rsidR="008F5FA1" w:rsidRPr="00165B97">
              <w:rPr>
                <w:noProof/>
                <w:color w:val="000000"/>
              </w:rPr>
              <w:t>ÍNDICE DE TABLAS</w:t>
            </w:r>
            <w:r w:rsidR="008F5FA1" w:rsidRPr="00165B97">
              <w:rPr>
                <w:noProof/>
                <w:color w:val="000000"/>
              </w:rPr>
              <w:tab/>
              <w:t>xvi</w:t>
            </w:r>
          </w:hyperlink>
        </w:p>
        <w:p w14:paraId="3AE363D3" w14:textId="36F824BD"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35nkun2">
            <w:r w:rsidR="008F5FA1" w:rsidRPr="00165B97">
              <w:rPr>
                <w:noProof/>
                <w:color w:val="000000"/>
              </w:rPr>
              <w:t>ÍNDICE DE FIGURAS</w:t>
            </w:r>
            <w:r w:rsidR="008F5FA1" w:rsidRPr="00165B97">
              <w:rPr>
                <w:noProof/>
                <w:color w:val="000000"/>
              </w:rPr>
              <w:tab/>
              <w:t>xvii</w:t>
            </w:r>
          </w:hyperlink>
        </w:p>
        <w:p w14:paraId="40796693" w14:textId="4C330D9A"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44sinio">
            <w:r w:rsidR="008F5FA1" w:rsidRPr="00165B97">
              <w:rPr>
                <w:noProof/>
                <w:color w:val="000000"/>
              </w:rPr>
              <w:t>CAPÍTULO I. PLANTEAMIENTO DE LA INVESTIGACIÓN</w:t>
            </w:r>
            <w:r w:rsidR="008F5FA1" w:rsidRPr="00165B97">
              <w:rPr>
                <w:noProof/>
                <w:color w:val="000000"/>
              </w:rPr>
              <w:tab/>
              <w:t>1</w:t>
            </w:r>
          </w:hyperlink>
        </w:p>
        <w:p w14:paraId="0C60F5D7" w14:textId="02C9AD9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jxsxqh">
            <w:r w:rsidR="008F5FA1" w:rsidRPr="00165B97">
              <w:rPr>
                <w:noProof/>
                <w:color w:val="000000"/>
              </w:rPr>
              <w:t>1.1. INTRODUCCIÓN</w:t>
            </w:r>
            <w:r w:rsidR="008F5FA1" w:rsidRPr="00165B97">
              <w:rPr>
                <w:noProof/>
                <w:color w:val="000000"/>
              </w:rPr>
              <w:tab/>
              <w:t>1</w:t>
            </w:r>
          </w:hyperlink>
        </w:p>
        <w:p w14:paraId="7EC3E3D0" w14:textId="3CF17E36"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j2qqm3">
            <w:r w:rsidR="008F5FA1" w:rsidRPr="00165B97">
              <w:rPr>
                <w:noProof/>
                <w:color w:val="000000"/>
              </w:rPr>
              <w:t>1.2. ANTECEDENTES DEL PROBLEMA</w:t>
            </w:r>
            <w:r w:rsidR="008F5FA1" w:rsidRPr="00165B97">
              <w:rPr>
                <w:noProof/>
                <w:color w:val="000000"/>
              </w:rPr>
              <w:tab/>
              <w:t>2</w:t>
            </w:r>
          </w:hyperlink>
        </w:p>
        <w:p w14:paraId="3C0790EF" w14:textId="31EB6325"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y810tw">
            <w:r w:rsidR="008F5FA1" w:rsidRPr="00165B97">
              <w:rPr>
                <w:noProof/>
                <w:color w:val="000000"/>
              </w:rPr>
              <w:t>1.3. DEFINICIÓN DEL PROBLEMA</w:t>
            </w:r>
            <w:r w:rsidR="008F5FA1" w:rsidRPr="00165B97">
              <w:rPr>
                <w:noProof/>
                <w:color w:val="000000"/>
              </w:rPr>
              <w:tab/>
              <w:t>6</w:t>
            </w:r>
          </w:hyperlink>
        </w:p>
        <w:p w14:paraId="094FE9BC" w14:textId="005062FE"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xcytpi">
            <w:r w:rsidR="008F5FA1" w:rsidRPr="00165B97">
              <w:rPr>
                <w:noProof/>
                <w:color w:val="000000"/>
              </w:rPr>
              <w:t>1.3.1. ENUNCIADO DEL PROBLEMA</w:t>
            </w:r>
            <w:r w:rsidR="008F5FA1" w:rsidRPr="00165B97">
              <w:rPr>
                <w:noProof/>
                <w:color w:val="000000"/>
              </w:rPr>
              <w:tab/>
              <w:t>6</w:t>
            </w:r>
          </w:hyperlink>
        </w:p>
        <w:p w14:paraId="59C67AA8" w14:textId="3DA54464"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ci93xb">
            <w:r w:rsidR="008F5FA1" w:rsidRPr="00165B97">
              <w:rPr>
                <w:noProof/>
                <w:color w:val="000000"/>
              </w:rPr>
              <w:t xml:space="preserve">1.3.2. </w:t>
            </w:r>
          </w:hyperlink>
          <w:hyperlink w:anchor="_1ci93xb">
            <w:r w:rsidR="008F5FA1" w:rsidRPr="00165B97">
              <w:rPr>
                <w:noProof/>
              </w:rPr>
              <w:t>FORMULACIÓN</w:t>
            </w:r>
          </w:hyperlink>
          <w:hyperlink w:anchor="_1ci93xb">
            <w:r w:rsidR="008F5FA1" w:rsidRPr="00165B97">
              <w:rPr>
                <w:noProof/>
                <w:color w:val="000000"/>
              </w:rPr>
              <w:t xml:space="preserve"> DEL PROBLEMA</w:t>
            </w:r>
            <w:r w:rsidR="008F5FA1" w:rsidRPr="00165B97">
              <w:rPr>
                <w:noProof/>
                <w:color w:val="000000"/>
              </w:rPr>
              <w:tab/>
              <w:t>7</w:t>
            </w:r>
          </w:hyperlink>
        </w:p>
        <w:p w14:paraId="2E5C6310" w14:textId="7DF07E5D"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whwml4">
            <w:r w:rsidR="008F5FA1" w:rsidRPr="00165B97">
              <w:rPr>
                <w:noProof/>
                <w:color w:val="000000"/>
              </w:rPr>
              <w:t>1.3.3. PREGUNTAS ESPECÍFICAS DE INVESTIGACIÓN</w:t>
            </w:r>
          </w:hyperlink>
          <w:hyperlink w:anchor="_3whwml4">
            <w:r w:rsidR="008F5FA1" w:rsidRPr="00165B97">
              <w:rPr>
                <w:noProof/>
                <w:color w:val="000000"/>
              </w:rPr>
              <w:tab/>
              <w:t>7</w:t>
            </w:r>
          </w:hyperlink>
        </w:p>
        <w:p w14:paraId="29512319" w14:textId="632F0996"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bn6wsx">
            <w:r w:rsidR="008F5FA1" w:rsidRPr="00165B97">
              <w:rPr>
                <w:noProof/>
                <w:color w:val="000000"/>
              </w:rPr>
              <w:t>1.4. OBJETIVOS DEL PROYECTO</w:t>
            </w:r>
            <w:r w:rsidR="008F5FA1" w:rsidRPr="00165B97">
              <w:rPr>
                <w:noProof/>
                <w:color w:val="000000"/>
              </w:rPr>
              <w:tab/>
              <w:t>8</w:t>
            </w:r>
          </w:hyperlink>
        </w:p>
        <w:p w14:paraId="28BC3818" w14:textId="0B388729"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qsh70q">
            <w:r w:rsidR="008F5FA1" w:rsidRPr="00165B97">
              <w:rPr>
                <w:noProof/>
                <w:color w:val="000000"/>
              </w:rPr>
              <w:t>1.4.1. OBJETIVO GENERAL</w:t>
            </w:r>
            <w:r w:rsidR="008F5FA1" w:rsidRPr="00165B97">
              <w:rPr>
                <w:noProof/>
                <w:color w:val="000000"/>
              </w:rPr>
              <w:tab/>
              <w:t>8</w:t>
            </w:r>
          </w:hyperlink>
        </w:p>
        <w:p w14:paraId="57C0CB88" w14:textId="000AF0F5"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as4poj">
            <w:r w:rsidR="008F5FA1" w:rsidRPr="00165B97">
              <w:rPr>
                <w:noProof/>
                <w:color w:val="000000"/>
              </w:rPr>
              <w:t>1.4.2. OBJETIVOS ESPECÍFICOS</w:t>
            </w:r>
            <w:r w:rsidR="008F5FA1" w:rsidRPr="00165B97">
              <w:rPr>
                <w:noProof/>
                <w:color w:val="000000"/>
              </w:rPr>
              <w:tab/>
              <w:t>8</w:t>
            </w:r>
          </w:hyperlink>
        </w:p>
        <w:p w14:paraId="1A4CFFF1" w14:textId="7C396200"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pxezwc">
            <w:r w:rsidR="008F5FA1" w:rsidRPr="00165B97">
              <w:rPr>
                <w:noProof/>
                <w:color w:val="000000"/>
              </w:rPr>
              <w:t>1.5. JUSTIFICACIÓN</w:t>
            </w:r>
            <w:r w:rsidR="008F5FA1" w:rsidRPr="00165B97">
              <w:rPr>
                <w:noProof/>
                <w:color w:val="000000"/>
              </w:rPr>
              <w:tab/>
              <w:t>8</w:t>
            </w:r>
          </w:hyperlink>
        </w:p>
        <w:p w14:paraId="17038ABC" w14:textId="632C9814"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49x2ik5">
            <w:r w:rsidR="008F5FA1" w:rsidRPr="00165B97">
              <w:rPr>
                <w:noProof/>
                <w:color w:val="000000"/>
              </w:rPr>
              <w:t>CAPÍTULO II. MARCO TEÓRICO</w:t>
            </w:r>
            <w:r w:rsidR="008F5FA1" w:rsidRPr="00165B97">
              <w:rPr>
                <w:noProof/>
                <w:color w:val="000000"/>
              </w:rPr>
              <w:tab/>
              <w:t>10</w:t>
            </w:r>
          </w:hyperlink>
        </w:p>
        <w:p w14:paraId="7DEDFB07" w14:textId="7F7185E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p2csry">
            <w:r w:rsidR="008F5FA1" w:rsidRPr="00165B97">
              <w:rPr>
                <w:noProof/>
                <w:color w:val="000000"/>
              </w:rPr>
              <w:t>2.1. ANÁLISIS DE LA SITUACIÓN ACTUAL.</w:t>
            </w:r>
            <w:r w:rsidR="008F5FA1" w:rsidRPr="00165B97">
              <w:rPr>
                <w:noProof/>
                <w:color w:val="000000"/>
              </w:rPr>
              <w:tab/>
              <w:t>10</w:t>
            </w:r>
          </w:hyperlink>
        </w:p>
        <w:p w14:paraId="2DC4263E" w14:textId="2BCE2F25"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47n2zr">
            <w:r w:rsidR="008F5FA1" w:rsidRPr="00165B97">
              <w:rPr>
                <w:noProof/>
                <w:color w:val="000000"/>
              </w:rPr>
              <w:t xml:space="preserve">2.1.1. </w:t>
            </w:r>
          </w:hyperlink>
          <w:hyperlink w:anchor="_147n2zr">
            <w:r w:rsidR="008F5FA1" w:rsidRPr="00165B97">
              <w:rPr>
                <w:noProof/>
              </w:rPr>
              <w:t>ANÁLISIS</w:t>
            </w:r>
          </w:hyperlink>
          <w:hyperlink w:anchor="_147n2zr">
            <w:r w:rsidR="008F5FA1" w:rsidRPr="00165B97">
              <w:rPr>
                <w:noProof/>
                <w:color w:val="000000"/>
              </w:rPr>
              <w:t xml:space="preserve"> DEL MACROENTORNO</w:t>
            </w:r>
            <w:r w:rsidR="008F5FA1" w:rsidRPr="00165B97">
              <w:rPr>
                <w:noProof/>
                <w:color w:val="000000"/>
              </w:rPr>
              <w:tab/>
              <w:t>10</w:t>
            </w:r>
          </w:hyperlink>
        </w:p>
        <w:p w14:paraId="58FBE52D" w14:textId="48AB52C5"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o7alnk">
            <w:r w:rsidR="008F5FA1" w:rsidRPr="00165B97">
              <w:rPr>
                <w:noProof/>
                <w:color w:val="000000"/>
              </w:rPr>
              <w:t xml:space="preserve">2.1.2. </w:t>
            </w:r>
          </w:hyperlink>
          <w:hyperlink w:anchor="_3o7alnk">
            <w:r w:rsidR="008F5FA1" w:rsidRPr="00165B97">
              <w:rPr>
                <w:noProof/>
              </w:rPr>
              <w:t>ANÁLISIS</w:t>
            </w:r>
          </w:hyperlink>
          <w:hyperlink w:anchor="_3o7alnk">
            <w:r w:rsidR="008F5FA1" w:rsidRPr="00165B97">
              <w:rPr>
                <w:noProof/>
                <w:color w:val="000000"/>
              </w:rPr>
              <w:t xml:space="preserve"> DEL MICROENTORNO</w:t>
            </w:r>
            <w:r w:rsidR="008F5FA1" w:rsidRPr="00165B97">
              <w:rPr>
                <w:noProof/>
                <w:color w:val="000000"/>
              </w:rPr>
              <w:tab/>
              <w:t>16</w:t>
            </w:r>
          </w:hyperlink>
        </w:p>
        <w:p w14:paraId="5293C238" w14:textId="26A35389"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3ckvvd">
            <w:r w:rsidR="008F5FA1" w:rsidRPr="00165B97">
              <w:rPr>
                <w:noProof/>
                <w:color w:val="000000"/>
              </w:rPr>
              <w:t xml:space="preserve">2.1.3. </w:t>
            </w:r>
          </w:hyperlink>
          <w:hyperlink w:anchor="_23ckvvd">
            <w:r w:rsidR="008F5FA1" w:rsidRPr="00165B97">
              <w:rPr>
                <w:noProof/>
              </w:rPr>
              <w:t>ANÁLISIS</w:t>
            </w:r>
          </w:hyperlink>
          <w:hyperlink w:anchor="_23ckvvd">
            <w:r w:rsidR="008F5FA1" w:rsidRPr="00165B97">
              <w:rPr>
                <w:noProof/>
                <w:color w:val="000000"/>
              </w:rPr>
              <w:t xml:space="preserve"> INTERNO</w:t>
            </w:r>
            <w:r w:rsidR="008F5FA1" w:rsidRPr="00165B97">
              <w:rPr>
                <w:noProof/>
                <w:color w:val="000000"/>
              </w:rPr>
              <w:tab/>
              <w:t>18</w:t>
            </w:r>
          </w:hyperlink>
        </w:p>
        <w:p w14:paraId="098EB424" w14:textId="423BF9B3"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ihv636">
            <w:r w:rsidR="008F5FA1" w:rsidRPr="00165B97">
              <w:rPr>
                <w:noProof/>
                <w:color w:val="000000"/>
              </w:rPr>
              <w:t>2.2. CONCEPTUALIZACIÓN</w:t>
            </w:r>
            <w:r w:rsidR="008F5FA1" w:rsidRPr="00165B97">
              <w:rPr>
                <w:noProof/>
                <w:color w:val="000000"/>
              </w:rPr>
              <w:tab/>
              <w:t>20</w:t>
            </w:r>
          </w:hyperlink>
        </w:p>
        <w:p w14:paraId="42A17BBB" w14:textId="67E357A9"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2hioqz">
            <w:r w:rsidR="008F5FA1" w:rsidRPr="00165B97">
              <w:rPr>
                <w:noProof/>
                <w:color w:val="000000"/>
              </w:rPr>
              <w:t>2.2.1. ZOOLÓGICO DEFINICIÓN</w:t>
            </w:r>
            <w:r w:rsidR="008F5FA1" w:rsidRPr="00165B97">
              <w:rPr>
                <w:noProof/>
                <w:color w:val="000000"/>
              </w:rPr>
              <w:tab/>
              <w:t>20</w:t>
            </w:r>
          </w:hyperlink>
        </w:p>
        <w:p w14:paraId="481486AE" w14:textId="755C4BF5"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hmsyys">
            <w:r w:rsidR="008F5FA1" w:rsidRPr="00165B97">
              <w:rPr>
                <w:noProof/>
                <w:color w:val="000000"/>
              </w:rPr>
              <w:t>2.2.2. TURISTA</w:t>
            </w:r>
            <w:r w:rsidR="008F5FA1" w:rsidRPr="00165B97">
              <w:rPr>
                <w:noProof/>
                <w:color w:val="000000"/>
              </w:rPr>
              <w:tab/>
              <w:t>21</w:t>
            </w:r>
          </w:hyperlink>
        </w:p>
        <w:p w14:paraId="567FA191" w14:textId="17D9E6F9"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41mghml">
            <w:r w:rsidR="008F5FA1" w:rsidRPr="00165B97">
              <w:rPr>
                <w:noProof/>
                <w:color w:val="000000"/>
              </w:rPr>
              <w:t>2.2.3. DESARROLLO SOSTENIBLE</w:t>
            </w:r>
            <w:r w:rsidR="008F5FA1" w:rsidRPr="00165B97">
              <w:rPr>
                <w:noProof/>
                <w:color w:val="000000"/>
              </w:rPr>
              <w:tab/>
              <w:t>22</w:t>
            </w:r>
          </w:hyperlink>
        </w:p>
        <w:p w14:paraId="79662824" w14:textId="1AB45AE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grqrue">
            <w:r w:rsidR="008F5FA1" w:rsidRPr="00165B97">
              <w:rPr>
                <w:noProof/>
                <w:color w:val="000000"/>
              </w:rPr>
              <w:t>2.2.4. DEMANDA</w:t>
            </w:r>
            <w:r w:rsidR="008F5FA1" w:rsidRPr="00165B97">
              <w:rPr>
                <w:noProof/>
                <w:color w:val="000000"/>
              </w:rPr>
              <w:tab/>
              <w:t>22</w:t>
            </w:r>
          </w:hyperlink>
        </w:p>
        <w:p w14:paraId="5F1EDF91" w14:textId="256A3B6D"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vx1227">
            <w:r w:rsidR="008F5FA1" w:rsidRPr="00165B97">
              <w:rPr>
                <w:noProof/>
                <w:color w:val="000000"/>
              </w:rPr>
              <w:t>2.2.5. OFERTA</w:t>
            </w:r>
            <w:r w:rsidR="008F5FA1" w:rsidRPr="00165B97">
              <w:rPr>
                <w:noProof/>
                <w:color w:val="000000"/>
              </w:rPr>
              <w:tab/>
              <w:t>23</w:t>
            </w:r>
          </w:hyperlink>
        </w:p>
        <w:p w14:paraId="3E73AC7F" w14:textId="1AFF938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fwokq0">
            <w:r w:rsidR="008F5FA1" w:rsidRPr="00165B97">
              <w:rPr>
                <w:noProof/>
                <w:color w:val="000000"/>
              </w:rPr>
              <w:t>2.2.6. PRECIO</w:t>
            </w:r>
            <w:r w:rsidR="008F5FA1" w:rsidRPr="00165B97">
              <w:rPr>
                <w:noProof/>
                <w:color w:val="000000"/>
              </w:rPr>
              <w:tab/>
              <w:t>23</w:t>
            </w:r>
          </w:hyperlink>
        </w:p>
        <w:p w14:paraId="76AD5069" w14:textId="457D3585"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v1yuxt">
            <w:r w:rsidR="008F5FA1" w:rsidRPr="00165B97">
              <w:rPr>
                <w:noProof/>
                <w:color w:val="000000"/>
              </w:rPr>
              <w:t>2.2.7. COSTO</w:t>
            </w:r>
            <w:r w:rsidR="008F5FA1" w:rsidRPr="00165B97">
              <w:rPr>
                <w:noProof/>
                <w:color w:val="000000"/>
              </w:rPr>
              <w:tab/>
              <w:t>23</w:t>
            </w:r>
          </w:hyperlink>
        </w:p>
        <w:p w14:paraId="71F2C8E6" w14:textId="5E20D4F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4f1mdlm">
            <w:r w:rsidR="008F5FA1" w:rsidRPr="00165B97">
              <w:rPr>
                <w:noProof/>
                <w:color w:val="000000"/>
              </w:rPr>
              <w:t>2.2.8. INGRESO</w:t>
            </w:r>
            <w:r w:rsidR="008F5FA1" w:rsidRPr="00165B97">
              <w:rPr>
                <w:noProof/>
                <w:color w:val="000000"/>
              </w:rPr>
              <w:tab/>
              <w:t>24</w:t>
            </w:r>
          </w:hyperlink>
        </w:p>
        <w:p w14:paraId="0A120A08" w14:textId="154C49CA"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u6wntf">
            <w:r w:rsidR="008F5FA1" w:rsidRPr="00165B97">
              <w:rPr>
                <w:noProof/>
                <w:color w:val="000000"/>
              </w:rPr>
              <w:t>2.2.9. BALANCE</w:t>
            </w:r>
            <w:r w:rsidR="008F5FA1" w:rsidRPr="00165B97">
              <w:rPr>
                <w:noProof/>
                <w:color w:val="000000"/>
              </w:rPr>
              <w:tab/>
              <w:t>24</w:t>
            </w:r>
          </w:hyperlink>
        </w:p>
        <w:p w14:paraId="71178CBA" w14:textId="5EF954D9"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9c6y18">
            <w:r w:rsidR="008F5FA1" w:rsidRPr="00165B97">
              <w:rPr>
                <w:noProof/>
                <w:color w:val="000000"/>
              </w:rPr>
              <w:t>2.2.10. FLUJO DE EFECTIVO</w:t>
            </w:r>
            <w:r w:rsidR="008F5FA1" w:rsidRPr="00165B97">
              <w:rPr>
                <w:noProof/>
                <w:color w:val="000000"/>
              </w:rPr>
              <w:tab/>
              <w:t>24</w:t>
            </w:r>
          </w:hyperlink>
        </w:p>
        <w:p w14:paraId="2F7EA1C6" w14:textId="08FA9F89"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tbugp1">
            <w:r w:rsidR="008F5FA1" w:rsidRPr="00165B97">
              <w:rPr>
                <w:noProof/>
                <w:color w:val="000000"/>
              </w:rPr>
              <w:t>2.2.11. GASTOS ADMINISTRATIVOS</w:t>
            </w:r>
            <w:r w:rsidR="008F5FA1" w:rsidRPr="00165B97">
              <w:rPr>
                <w:noProof/>
                <w:color w:val="000000"/>
              </w:rPr>
              <w:tab/>
              <w:t>25</w:t>
            </w:r>
          </w:hyperlink>
        </w:p>
        <w:p w14:paraId="2810F97B" w14:textId="1D112629"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8h4qwu">
            <w:r w:rsidR="008F5FA1" w:rsidRPr="00165B97">
              <w:rPr>
                <w:noProof/>
                <w:color w:val="000000"/>
              </w:rPr>
              <w:t>2.2.12. GASTOS FINANCIEROS</w:t>
            </w:r>
            <w:r w:rsidR="008F5FA1" w:rsidRPr="00165B97">
              <w:rPr>
                <w:noProof/>
                <w:color w:val="000000"/>
              </w:rPr>
              <w:tab/>
              <w:t>25</w:t>
            </w:r>
          </w:hyperlink>
        </w:p>
        <w:p w14:paraId="2E3FA147" w14:textId="14E9C0C5"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nmf14n">
            <w:r w:rsidR="008F5FA1" w:rsidRPr="00165B97">
              <w:rPr>
                <w:noProof/>
                <w:color w:val="000000"/>
              </w:rPr>
              <w:t>2.2.13. PLAN DE INVERSIÓN</w:t>
            </w:r>
            <w:r w:rsidR="008F5FA1" w:rsidRPr="00165B97">
              <w:rPr>
                <w:noProof/>
                <w:color w:val="000000"/>
              </w:rPr>
              <w:tab/>
              <w:t>26</w:t>
            </w:r>
          </w:hyperlink>
        </w:p>
        <w:p w14:paraId="5A1AE01B" w14:textId="7D5F1E70"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7m2jsg">
            <w:r w:rsidR="008F5FA1" w:rsidRPr="00165B97">
              <w:rPr>
                <w:noProof/>
                <w:color w:val="000000"/>
              </w:rPr>
              <w:t>2.2.14. DEPRECIACIÓN</w:t>
            </w:r>
            <w:r w:rsidR="008F5FA1" w:rsidRPr="00165B97">
              <w:rPr>
                <w:noProof/>
                <w:color w:val="000000"/>
              </w:rPr>
              <w:tab/>
              <w:t>26</w:t>
            </w:r>
          </w:hyperlink>
        </w:p>
        <w:p w14:paraId="5414584E" w14:textId="6C82273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mrcu09">
            <w:r w:rsidR="008F5FA1" w:rsidRPr="00165B97">
              <w:rPr>
                <w:noProof/>
                <w:color w:val="000000"/>
              </w:rPr>
              <w:t>2.2.15. PUNTO DE EQUILIBRIO</w:t>
            </w:r>
            <w:r w:rsidR="008F5FA1" w:rsidRPr="00165B97">
              <w:rPr>
                <w:noProof/>
                <w:color w:val="000000"/>
              </w:rPr>
              <w:tab/>
              <w:t>26</w:t>
            </w:r>
          </w:hyperlink>
        </w:p>
        <w:p w14:paraId="2B8C82C7" w14:textId="56DBC1F0"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46r0co2">
            <w:r w:rsidR="008F5FA1" w:rsidRPr="00165B97">
              <w:rPr>
                <w:noProof/>
                <w:color w:val="000000"/>
              </w:rPr>
              <w:t>2.2.16. RIESGOS</w:t>
            </w:r>
            <w:r w:rsidR="008F5FA1" w:rsidRPr="00165B97">
              <w:rPr>
                <w:noProof/>
                <w:color w:val="000000"/>
              </w:rPr>
              <w:tab/>
              <w:t>26</w:t>
            </w:r>
          </w:hyperlink>
        </w:p>
        <w:p w14:paraId="4881C8FC" w14:textId="296CF900"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lwamvv">
            <w:r w:rsidR="008F5FA1" w:rsidRPr="00165B97">
              <w:rPr>
                <w:noProof/>
                <w:color w:val="000000"/>
              </w:rPr>
              <w:t>2.2.17. ESTUDIO FINANCIERO</w:t>
            </w:r>
            <w:r w:rsidR="008F5FA1" w:rsidRPr="00165B97">
              <w:rPr>
                <w:noProof/>
                <w:color w:val="000000"/>
              </w:rPr>
              <w:tab/>
              <w:t>27</w:t>
            </w:r>
          </w:hyperlink>
        </w:p>
        <w:p w14:paraId="36084A55" w14:textId="183BC23D"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11kx3o">
            <w:r w:rsidR="008F5FA1" w:rsidRPr="00165B97">
              <w:rPr>
                <w:noProof/>
                <w:color w:val="000000"/>
              </w:rPr>
              <w:t>2.2.18. ESTUDIO DE MERCADO</w:t>
            </w:r>
            <w:r w:rsidR="008F5FA1" w:rsidRPr="00165B97">
              <w:rPr>
                <w:noProof/>
                <w:color w:val="000000"/>
              </w:rPr>
              <w:tab/>
              <w:t>27</w:t>
            </w:r>
          </w:hyperlink>
        </w:p>
        <w:p w14:paraId="77187019" w14:textId="134EC9F3"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l18frh">
            <w:r w:rsidR="008F5FA1" w:rsidRPr="00165B97">
              <w:rPr>
                <w:noProof/>
                <w:color w:val="000000"/>
              </w:rPr>
              <w:t>2.2.19. ESTUDIO TÉCNICO</w:t>
            </w:r>
            <w:r w:rsidR="008F5FA1" w:rsidRPr="00165B97">
              <w:rPr>
                <w:noProof/>
                <w:color w:val="000000"/>
              </w:rPr>
              <w:tab/>
              <w:t>27</w:t>
            </w:r>
          </w:hyperlink>
        </w:p>
        <w:p w14:paraId="7F916B62" w14:textId="12BADED4"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06ipza">
            <w:r w:rsidR="008F5FA1" w:rsidRPr="00165B97">
              <w:rPr>
                <w:noProof/>
                <w:color w:val="000000"/>
              </w:rPr>
              <w:t>2.2.20. LOCALIZACIÓN DEL PROYECTO</w:t>
            </w:r>
            <w:r w:rsidR="008F5FA1" w:rsidRPr="00165B97">
              <w:rPr>
                <w:noProof/>
                <w:color w:val="000000"/>
              </w:rPr>
              <w:tab/>
              <w:t>28</w:t>
            </w:r>
          </w:hyperlink>
        </w:p>
        <w:p w14:paraId="08D19BFF" w14:textId="622E2880"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4k668n3">
            <w:r w:rsidR="008F5FA1" w:rsidRPr="00165B97">
              <w:rPr>
                <w:noProof/>
                <w:color w:val="000000"/>
              </w:rPr>
              <w:t>2.2.21. INGENIERÍA DEL PROYECTO</w:t>
            </w:r>
            <w:r w:rsidR="008F5FA1" w:rsidRPr="00165B97">
              <w:rPr>
                <w:noProof/>
                <w:color w:val="000000"/>
              </w:rPr>
              <w:tab/>
              <w:t>28</w:t>
            </w:r>
          </w:hyperlink>
        </w:p>
        <w:p w14:paraId="6C5A2FD2" w14:textId="3DF64EA0"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zbgiuw">
            <w:r w:rsidR="008F5FA1" w:rsidRPr="00165B97">
              <w:rPr>
                <w:noProof/>
                <w:color w:val="000000"/>
              </w:rPr>
              <w:t>2.3. TEORÍAS DE SUSTENTO</w:t>
            </w:r>
            <w:r w:rsidR="008F5FA1" w:rsidRPr="00165B97">
              <w:rPr>
                <w:noProof/>
                <w:color w:val="000000"/>
              </w:rPr>
              <w:tab/>
              <w:t>29</w:t>
            </w:r>
          </w:hyperlink>
        </w:p>
        <w:p w14:paraId="5AE96F3E" w14:textId="2D22AA7B"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egqt2p">
            <w:r w:rsidR="008F5FA1" w:rsidRPr="00165B97">
              <w:rPr>
                <w:noProof/>
                <w:color w:val="000000"/>
              </w:rPr>
              <w:t xml:space="preserve">2.3.1. BASES </w:t>
            </w:r>
          </w:hyperlink>
          <w:hyperlink w:anchor="_1egqt2p">
            <w:r w:rsidR="008F5FA1" w:rsidRPr="00165B97">
              <w:rPr>
                <w:noProof/>
              </w:rPr>
              <w:t>TEÓRICAS</w:t>
            </w:r>
          </w:hyperlink>
          <w:hyperlink w:anchor="_1egqt2p">
            <w:r w:rsidR="008F5FA1" w:rsidRPr="00165B97">
              <w:rPr>
                <w:noProof/>
                <w:color w:val="000000"/>
              </w:rPr>
              <w:tab/>
              <w:t>29</w:t>
            </w:r>
          </w:hyperlink>
        </w:p>
        <w:p w14:paraId="485D835A" w14:textId="7447121F"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3ygebqi">
            <w:r w:rsidR="008F5FA1" w:rsidRPr="00165B97">
              <w:rPr>
                <w:noProof/>
                <w:color w:val="000000"/>
              </w:rPr>
              <w:t>2.3.1.1. TEORÍA DE LA FACTIBILIDAD DEL PROYECTO</w:t>
            </w:r>
            <w:r w:rsidR="008F5FA1" w:rsidRPr="00165B97">
              <w:rPr>
                <w:noProof/>
                <w:color w:val="000000"/>
              </w:rPr>
              <w:tab/>
              <w:t>29</w:t>
            </w:r>
          </w:hyperlink>
        </w:p>
        <w:p w14:paraId="4684E7C4" w14:textId="3F4DEEE0"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2dlolyb">
            <w:r w:rsidR="008F5FA1" w:rsidRPr="00165B97">
              <w:rPr>
                <w:noProof/>
                <w:color w:val="000000"/>
              </w:rPr>
              <w:t>2.3.1.2. TEORÍA DE LA SOSTENIBILIDAD ORGANIZACIONAL</w:t>
            </w:r>
            <w:r w:rsidR="008F5FA1" w:rsidRPr="00165B97">
              <w:rPr>
                <w:noProof/>
                <w:color w:val="000000"/>
              </w:rPr>
              <w:tab/>
              <w:t>32</w:t>
            </w:r>
          </w:hyperlink>
        </w:p>
        <w:p w14:paraId="73BC1C66" w14:textId="2BB18410"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sqyw64">
            <w:r w:rsidR="008F5FA1" w:rsidRPr="00165B97">
              <w:rPr>
                <w:noProof/>
                <w:color w:val="000000"/>
              </w:rPr>
              <w:t>2.3.1.3. TEORÍA DE LOS SISTEMAS</w:t>
            </w:r>
            <w:r w:rsidR="008F5FA1" w:rsidRPr="00165B97">
              <w:rPr>
                <w:noProof/>
                <w:color w:val="000000"/>
              </w:rPr>
              <w:tab/>
              <w:t>33</w:t>
            </w:r>
          </w:hyperlink>
        </w:p>
        <w:p w14:paraId="129A58DD" w14:textId="0899E4FA"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3cqmetx">
            <w:r w:rsidR="008F5FA1" w:rsidRPr="00165B97">
              <w:rPr>
                <w:noProof/>
                <w:color w:val="000000"/>
              </w:rPr>
              <w:t>2.3.1.4. TEORÍA DE OPCIONES</w:t>
            </w:r>
            <w:r w:rsidR="008F5FA1" w:rsidRPr="00165B97">
              <w:rPr>
                <w:noProof/>
                <w:color w:val="000000"/>
              </w:rPr>
              <w:tab/>
              <w:t>34</w:t>
            </w:r>
          </w:hyperlink>
        </w:p>
        <w:p w14:paraId="464FC7AA" w14:textId="6A228ADB" w:rsidR="00B97EB5" w:rsidRPr="00165B97" w:rsidRDefault="00000000">
          <w:pPr>
            <w:pBdr>
              <w:top w:val="nil"/>
              <w:left w:val="nil"/>
              <w:bottom w:val="nil"/>
              <w:right w:val="nil"/>
              <w:between w:val="nil"/>
            </w:pBdr>
            <w:tabs>
              <w:tab w:val="left" w:pos="2140"/>
              <w:tab w:val="right" w:pos="9394"/>
            </w:tabs>
            <w:spacing w:after="100"/>
            <w:ind w:left="720" w:firstLine="0"/>
            <w:rPr>
              <w:noProof/>
              <w:color w:val="000000"/>
            </w:rPr>
          </w:pPr>
          <w:hyperlink w:anchor="_1rvwp1q">
            <w:r w:rsidR="008F5FA1" w:rsidRPr="00165B97">
              <w:rPr>
                <w:noProof/>
                <w:color w:val="000000"/>
              </w:rPr>
              <w:t>2.3.2</w:t>
            </w:r>
            <w:r w:rsidR="008F5FA1" w:rsidRPr="00165B97">
              <w:rPr>
                <w:noProof/>
                <w:color w:val="000000"/>
              </w:rPr>
              <w:tab/>
              <w:t>METODOLOGÍAS DESARROLLADAS</w:t>
            </w:r>
            <w:r w:rsidR="008F5FA1" w:rsidRPr="00165B97">
              <w:rPr>
                <w:noProof/>
                <w:color w:val="000000"/>
              </w:rPr>
              <w:tab/>
              <w:t>35</w:t>
            </w:r>
          </w:hyperlink>
        </w:p>
        <w:p w14:paraId="7DAB9321" w14:textId="0F125CD7"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4bvk7pj">
            <w:r w:rsidR="008F5FA1" w:rsidRPr="00165B97">
              <w:rPr>
                <w:noProof/>
                <w:color w:val="000000"/>
              </w:rPr>
              <w:t>2.3.2.1. ESTUDIO DE MERCADO</w:t>
            </w:r>
            <w:r w:rsidR="008F5FA1" w:rsidRPr="00165B97">
              <w:rPr>
                <w:noProof/>
                <w:color w:val="000000"/>
              </w:rPr>
              <w:tab/>
              <w:t>35</w:t>
            </w:r>
          </w:hyperlink>
        </w:p>
        <w:p w14:paraId="3A38590B" w14:textId="2C87627C"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2r0uhxc">
            <w:r w:rsidR="008F5FA1" w:rsidRPr="00165B97">
              <w:rPr>
                <w:noProof/>
                <w:color w:val="000000"/>
              </w:rPr>
              <w:t>2.3.2.2. ESTUDIO DE TÉCNICO</w:t>
            </w:r>
            <w:r w:rsidR="008F5FA1" w:rsidRPr="00165B97">
              <w:rPr>
                <w:noProof/>
                <w:color w:val="000000"/>
              </w:rPr>
              <w:tab/>
              <w:t>36</w:t>
            </w:r>
          </w:hyperlink>
        </w:p>
        <w:p w14:paraId="1EBCBECF" w14:textId="240A46E0"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1664s55">
            <w:r w:rsidR="008F5FA1" w:rsidRPr="00165B97">
              <w:rPr>
                <w:noProof/>
                <w:color w:val="000000"/>
              </w:rPr>
              <w:t>2.3.2.3. ESTUDIO ECONÓMICO-FINANCIERO</w:t>
            </w:r>
            <w:r w:rsidR="008F5FA1" w:rsidRPr="00165B97">
              <w:rPr>
                <w:noProof/>
                <w:color w:val="000000"/>
              </w:rPr>
              <w:tab/>
              <w:t>36</w:t>
            </w:r>
          </w:hyperlink>
        </w:p>
        <w:p w14:paraId="49F0CD70" w14:textId="79931029"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3q5sasy">
            <w:r w:rsidR="008F5FA1" w:rsidRPr="00165B97">
              <w:rPr>
                <w:noProof/>
                <w:color w:val="000000"/>
              </w:rPr>
              <w:t>2.3.2.4. ESTUDIO ORGANIZACIONAL, LEGAL Y AMBIENTAL</w:t>
            </w:r>
            <w:r w:rsidR="008F5FA1" w:rsidRPr="00165B97">
              <w:rPr>
                <w:noProof/>
                <w:color w:val="000000"/>
              </w:rPr>
              <w:tab/>
              <w:t>37</w:t>
            </w:r>
          </w:hyperlink>
        </w:p>
        <w:p w14:paraId="36060B0B" w14:textId="3D328FA1"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25b2l0r">
            <w:r w:rsidR="008F5FA1" w:rsidRPr="00165B97">
              <w:rPr>
                <w:noProof/>
                <w:color w:val="000000"/>
              </w:rPr>
              <w:t>2.3.3.</w:t>
            </w:r>
            <w:r w:rsidR="008F5FA1" w:rsidRPr="00165B97">
              <w:rPr>
                <w:noProof/>
                <w:color w:val="000000"/>
              </w:rPr>
              <w:tab/>
              <w:t>INSTRUMENTOS UTILIZADOS</w:t>
            </w:r>
            <w:r w:rsidR="008F5FA1" w:rsidRPr="00165B97">
              <w:rPr>
                <w:noProof/>
                <w:color w:val="000000"/>
              </w:rPr>
              <w:tab/>
              <w:t>37</w:t>
            </w:r>
          </w:hyperlink>
        </w:p>
        <w:p w14:paraId="20E2782B" w14:textId="04C72E4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kgcv8k">
            <w:r w:rsidR="008F5FA1" w:rsidRPr="00165B97">
              <w:rPr>
                <w:noProof/>
                <w:color w:val="000000"/>
              </w:rPr>
              <w:t>2.4 MARCO LEGAL</w:t>
            </w:r>
            <w:r w:rsidR="008F5FA1" w:rsidRPr="00165B97">
              <w:rPr>
                <w:noProof/>
                <w:color w:val="000000"/>
              </w:rPr>
              <w:tab/>
              <w:t>37</w:t>
            </w:r>
          </w:hyperlink>
        </w:p>
        <w:p w14:paraId="2B28D4ED" w14:textId="6567D9C2"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4g0dwd">
            <w:r w:rsidR="008F5FA1" w:rsidRPr="00165B97">
              <w:rPr>
                <w:noProof/>
                <w:color w:val="000000"/>
              </w:rPr>
              <w:t>2.4.1. MARCO LEGAL INTERNACIONAL</w:t>
            </w:r>
            <w:r w:rsidR="008F5FA1" w:rsidRPr="00165B97">
              <w:rPr>
                <w:noProof/>
                <w:color w:val="000000"/>
              </w:rPr>
              <w:tab/>
              <w:t>38</w:t>
            </w:r>
          </w:hyperlink>
        </w:p>
        <w:p w14:paraId="587D50A1" w14:textId="684CF638"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1jlao46">
            <w:r w:rsidR="008F5FA1" w:rsidRPr="00165B97">
              <w:rPr>
                <w:noProof/>
                <w:color w:val="000000"/>
              </w:rPr>
              <w:t>2.4.1.1. DECLARACIÓN UNIVERSAL DE LOS DERECHOS DE LOS ANIMALES</w:t>
            </w:r>
            <w:r w:rsidR="008F5FA1" w:rsidRPr="00165B97">
              <w:rPr>
                <w:noProof/>
                <w:color w:val="000000"/>
              </w:rPr>
              <w:tab/>
              <w:t>38</w:t>
            </w:r>
          </w:hyperlink>
        </w:p>
        <w:p w14:paraId="5A8B03BB" w14:textId="5A7D5810"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43ky6rz">
            <w:r w:rsidR="008F5FA1" w:rsidRPr="00165B97">
              <w:rPr>
                <w:noProof/>
                <w:color w:val="000000"/>
              </w:rPr>
              <w:t>2.4.2. MARCO LEGAL NACIONAL</w:t>
            </w:r>
            <w:r w:rsidR="008F5FA1" w:rsidRPr="00165B97">
              <w:rPr>
                <w:noProof/>
                <w:color w:val="000000"/>
              </w:rPr>
              <w:tab/>
              <w:t>39</w:t>
            </w:r>
          </w:hyperlink>
        </w:p>
        <w:p w14:paraId="221B1592" w14:textId="722F4A8B"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2iq8gzs">
            <w:r w:rsidR="008F5FA1" w:rsidRPr="00165B97">
              <w:rPr>
                <w:noProof/>
                <w:color w:val="000000"/>
              </w:rPr>
              <w:t>2.4.2.1. CONSTITUCIÓN DE LA REPÚBLICA</w:t>
            </w:r>
            <w:r w:rsidR="008F5FA1" w:rsidRPr="00165B97">
              <w:rPr>
                <w:noProof/>
                <w:color w:val="000000"/>
              </w:rPr>
              <w:tab/>
              <w:t>39</w:t>
            </w:r>
          </w:hyperlink>
        </w:p>
        <w:p w14:paraId="04174674" w14:textId="40DB17BA"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xvir7l">
            <w:r w:rsidR="008F5FA1" w:rsidRPr="00165B97">
              <w:rPr>
                <w:noProof/>
                <w:color w:val="000000"/>
              </w:rPr>
              <w:t>2.4.2.2. LEY DE PROTECCIÓN Y BIENESTAR ANIMAL</w:t>
            </w:r>
            <w:r w:rsidR="008F5FA1" w:rsidRPr="00165B97">
              <w:rPr>
                <w:noProof/>
                <w:color w:val="000000"/>
              </w:rPr>
              <w:tab/>
              <w:t>40</w:t>
            </w:r>
          </w:hyperlink>
        </w:p>
        <w:p w14:paraId="0BF67D67" w14:textId="56E84E23"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3hv69ve">
            <w:r w:rsidR="008F5FA1" w:rsidRPr="00165B97">
              <w:rPr>
                <w:noProof/>
                <w:color w:val="000000"/>
              </w:rPr>
              <w:t>2.4.2.3. ACUERDO NO. 635-2003 DE TABLA DE CATEGORIZACIÓN AMBIENTAL</w:t>
            </w:r>
            <w:r w:rsidR="008F5FA1" w:rsidRPr="00165B97">
              <w:rPr>
                <w:noProof/>
                <w:color w:val="000000"/>
              </w:rPr>
              <w:tab/>
              <w:t>40</w:t>
            </w:r>
          </w:hyperlink>
        </w:p>
        <w:p w14:paraId="0A3580CF" w14:textId="13340D40"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1x0gk37">
            <w:r w:rsidR="008F5FA1" w:rsidRPr="00165B97">
              <w:rPr>
                <w:noProof/>
                <w:color w:val="000000"/>
              </w:rPr>
              <w:t>2.4.2.4. LEY FORESTAL, ÁREAS PROTEGIDAS Y VIDA SILVESTRE</w:t>
            </w:r>
            <w:r w:rsidR="008F5FA1" w:rsidRPr="00165B97">
              <w:rPr>
                <w:noProof/>
                <w:color w:val="000000"/>
              </w:rPr>
              <w:tab/>
              <w:t>41</w:t>
            </w:r>
          </w:hyperlink>
        </w:p>
        <w:p w14:paraId="419B3501" w14:textId="7430B9B3"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2w5ecyt">
            <w:r w:rsidR="008F5FA1" w:rsidRPr="00165B97">
              <w:rPr>
                <w:noProof/>
                <w:color w:val="000000"/>
              </w:rPr>
              <w:t>CAPÍTULO III. METODOLOGÍA</w:t>
            </w:r>
            <w:r w:rsidR="008F5FA1" w:rsidRPr="00165B97">
              <w:rPr>
                <w:noProof/>
                <w:color w:val="000000"/>
              </w:rPr>
              <w:tab/>
              <w:t>42</w:t>
            </w:r>
          </w:hyperlink>
        </w:p>
        <w:p w14:paraId="7A4D3CDA" w14:textId="18C75303"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baon6m">
            <w:r w:rsidR="008F5FA1" w:rsidRPr="00165B97">
              <w:rPr>
                <w:noProof/>
                <w:color w:val="000000"/>
              </w:rPr>
              <w:t>3.1 CONGRUENCIA METODOLÓGICA</w:t>
            </w:r>
            <w:r w:rsidR="008F5FA1" w:rsidRPr="00165B97">
              <w:rPr>
                <w:noProof/>
                <w:color w:val="000000"/>
              </w:rPr>
              <w:tab/>
              <w:t>42</w:t>
            </w:r>
          </w:hyperlink>
        </w:p>
        <w:p w14:paraId="00248111" w14:textId="6E908B9C"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3vac5uf">
            <w:r w:rsidR="008F5FA1" w:rsidRPr="00165B97">
              <w:rPr>
                <w:noProof/>
                <w:color w:val="000000"/>
              </w:rPr>
              <w:t>3.1.1</w:t>
            </w:r>
            <w:r w:rsidR="008F5FA1" w:rsidRPr="00165B97">
              <w:rPr>
                <w:noProof/>
                <w:color w:val="000000"/>
              </w:rPr>
              <w:tab/>
              <w:t>MATRIZ METODOLÓGICA</w:t>
            </w:r>
            <w:r w:rsidR="008F5FA1" w:rsidRPr="00165B97">
              <w:rPr>
                <w:noProof/>
                <w:color w:val="000000"/>
              </w:rPr>
              <w:tab/>
              <w:t>43</w:t>
            </w:r>
          </w:hyperlink>
        </w:p>
        <w:p w14:paraId="1378250C" w14:textId="16855FC9"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pkwqa1">
            <w:r w:rsidR="008F5FA1" w:rsidRPr="00165B97">
              <w:rPr>
                <w:noProof/>
                <w:color w:val="000000"/>
              </w:rPr>
              <w:t>3.1.2</w:t>
            </w:r>
            <w:r w:rsidR="008F5FA1" w:rsidRPr="00165B97">
              <w:rPr>
                <w:noProof/>
                <w:color w:val="000000"/>
              </w:rPr>
              <w:tab/>
              <w:t>ESQUEMA DE VARIABLES DE ESTUDIO</w:t>
            </w:r>
            <w:r w:rsidR="008F5FA1" w:rsidRPr="00165B97">
              <w:rPr>
                <w:noProof/>
                <w:color w:val="000000"/>
              </w:rPr>
              <w:tab/>
              <w:t>44</w:t>
            </w:r>
          </w:hyperlink>
        </w:p>
        <w:p w14:paraId="0331F5DC" w14:textId="5DCE42A0"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1opuj5n">
            <w:r w:rsidR="008F5FA1" w:rsidRPr="00165B97">
              <w:rPr>
                <w:noProof/>
                <w:color w:val="000000"/>
              </w:rPr>
              <w:t>3.1.3</w:t>
            </w:r>
            <w:r w:rsidR="008F5FA1" w:rsidRPr="00165B97">
              <w:rPr>
                <w:noProof/>
                <w:color w:val="000000"/>
              </w:rPr>
              <w:tab/>
              <w:t>OPERACIONALIZACIÓN DE LAS VARIABLES</w:t>
            </w:r>
            <w:r w:rsidR="008F5FA1" w:rsidRPr="00165B97">
              <w:rPr>
                <w:noProof/>
                <w:color w:val="000000"/>
              </w:rPr>
              <w:tab/>
              <w:t>45</w:t>
            </w:r>
          </w:hyperlink>
        </w:p>
        <w:p w14:paraId="2EB1B91E" w14:textId="19FDB500"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302m92">
            <w:r w:rsidR="008F5FA1" w:rsidRPr="00165B97">
              <w:rPr>
                <w:noProof/>
                <w:color w:val="000000"/>
              </w:rPr>
              <w:t>3.2 ENFOQUE Y MÉTODOS</w:t>
            </w:r>
            <w:r w:rsidR="008F5FA1" w:rsidRPr="00165B97">
              <w:rPr>
                <w:noProof/>
                <w:color w:val="000000"/>
              </w:rPr>
              <w:tab/>
              <w:t>47</w:t>
            </w:r>
          </w:hyperlink>
        </w:p>
        <w:p w14:paraId="731788C6" w14:textId="15D13F16"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250f4o">
            <w:r w:rsidR="008F5FA1" w:rsidRPr="00165B97">
              <w:rPr>
                <w:noProof/>
                <w:color w:val="000000"/>
              </w:rPr>
              <w:t>3.3 DISEÑO DE LA INVESTIGACIÓN</w:t>
            </w:r>
            <w:r w:rsidR="008F5FA1" w:rsidRPr="00165B97">
              <w:rPr>
                <w:noProof/>
                <w:color w:val="000000"/>
              </w:rPr>
              <w:tab/>
              <w:t>49</w:t>
            </w:r>
          </w:hyperlink>
        </w:p>
        <w:p w14:paraId="68E704E2" w14:textId="6F64B27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haapch">
            <w:r w:rsidR="008F5FA1" w:rsidRPr="00165B97">
              <w:rPr>
                <w:noProof/>
                <w:color w:val="000000"/>
              </w:rPr>
              <w:t>3.3.1 UNIDAD DE ANÁLISIS Y DE RESPUESTA</w:t>
            </w:r>
            <w:r w:rsidR="008F5FA1" w:rsidRPr="00165B97">
              <w:rPr>
                <w:noProof/>
                <w:color w:val="000000"/>
              </w:rPr>
              <w:tab/>
              <w:t>49</w:t>
            </w:r>
          </w:hyperlink>
        </w:p>
        <w:p w14:paraId="01B33862" w14:textId="0026D8BE"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319y80a">
            <w:r w:rsidR="008F5FA1" w:rsidRPr="00165B97">
              <w:rPr>
                <w:noProof/>
                <w:color w:val="000000"/>
              </w:rPr>
              <w:t>3.3.1</w:t>
            </w:r>
            <w:r w:rsidR="008F5FA1" w:rsidRPr="00165B97">
              <w:rPr>
                <w:noProof/>
                <w:color w:val="000000"/>
              </w:rPr>
              <w:tab/>
              <w:t>POBLACIÓN</w:t>
            </w:r>
            <w:r w:rsidR="008F5FA1" w:rsidRPr="00165B97">
              <w:rPr>
                <w:noProof/>
                <w:color w:val="000000"/>
              </w:rPr>
              <w:tab/>
              <w:t>50</w:t>
            </w:r>
          </w:hyperlink>
        </w:p>
        <w:p w14:paraId="5386B8C1" w14:textId="0AD3A5D2"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1gf8i83">
            <w:r w:rsidR="008F5FA1" w:rsidRPr="00165B97">
              <w:rPr>
                <w:noProof/>
                <w:color w:val="000000"/>
              </w:rPr>
              <w:t>3.3.2</w:t>
            </w:r>
            <w:r w:rsidR="008F5FA1" w:rsidRPr="00165B97">
              <w:rPr>
                <w:noProof/>
                <w:color w:val="000000"/>
              </w:rPr>
              <w:tab/>
              <w:t>MUESTRA</w:t>
            </w:r>
            <w:r w:rsidR="008F5FA1" w:rsidRPr="00165B97">
              <w:rPr>
                <w:noProof/>
                <w:color w:val="000000"/>
              </w:rPr>
              <w:tab/>
              <w:t>50</w:t>
            </w:r>
          </w:hyperlink>
        </w:p>
        <w:p w14:paraId="726AA3F2" w14:textId="671EFFA5"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40ew0vw">
            <w:r w:rsidR="008F5FA1" w:rsidRPr="00165B97">
              <w:rPr>
                <w:noProof/>
                <w:color w:val="000000"/>
              </w:rPr>
              <w:t>3.3.3</w:t>
            </w:r>
            <w:r w:rsidR="008F5FA1" w:rsidRPr="00165B97">
              <w:rPr>
                <w:noProof/>
                <w:color w:val="000000"/>
              </w:rPr>
              <w:tab/>
              <w:t>TÉCNICAS DE MUESTREO</w:t>
            </w:r>
            <w:r w:rsidR="008F5FA1" w:rsidRPr="00165B97">
              <w:rPr>
                <w:noProof/>
                <w:color w:val="000000"/>
              </w:rPr>
              <w:tab/>
              <w:t>51</w:t>
            </w:r>
          </w:hyperlink>
        </w:p>
        <w:p w14:paraId="002077F9" w14:textId="2A52B94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fk6b3p">
            <w:r w:rsidR="008F5FA1" w:rsidRPr="00165B97">
              <w:rPr>
                <w:noProof/>
                <w:color w:val="000000"/>
              </w:rPr>
              <w:t>3.4 TÉCNICAS, INSTRUMENTOS Y PROCEDIMIENTOS APLICADOS</w:t>
            </w:r>
            <w:r w:rsidR="008F5FA1" w:rsidRPr="00165B97">
              <w:rPr>
                <w:noProof/>
                <w:color w:val="000000"/>
              </w:rPr>
              <w:tab/>
              <w:t>52</w:t>
            </w:r>
          </w:hyperlink>
        </w:p>
        <w:p w14:paraId="78A74513" w14:textId="209E975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upglbi">
            <w:r w:rsidR="008F5FA1" w:rsidRPr="00165B97">
              <w:rPr>
                <w:noProof/>
                <w:color w:val="000000"/>
              </w:rPr>
              <w:t>3.3.1. TÉCNICAS</w:t>
            </w:r>
            <w:r w:rsidR="008F5FA1" w:rsidRPr="00165B97">
              <w:rPr>
                <w:noProof/>
                <w:color w:val="000000"/>
              </w:rPr>
              <w:tab/>
              <w:t>52</w:t>
            </w:r>
          </w:hyperlink>
        </w:p>
        <w:p w14:paraId="4411DDE5" w14:textId="7F3AAE1A"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ep43zb">
            <w:r w:rsidR="008F5FA1" w:rsidRPr="00165B97">
              <w:rPr>
                <w:noProof/>
                <w:color w:val="000000"/>
              </w:rPr>
              <w:t>3.3.2. INSTRUMENTOS</w:t>
            </w:r>
            <w:r w:rsidR="008F5FA1" w:rsidRPr="00165B97">
              <w:rPr>
                <w:noProof/>
                <w:color w:val="000000"/>
              </w:rPr>
              <w:tab/>
              <w:t>52</w:t>
            </w:r>
          </w:hyperlink>
        </w:p>
        <w:p w14:paraId="7C7A62F2" w14:textId="7B9603A2"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tuee74">
            <w:r w:rsidR="008F5FA1" w:rsidRPr="00165B97">
              <w:rPr>
                <w:noProof/>
                <w:color w:val="000000"/>
              </w:rPr>
              <w:t>3.3.3. PROCEDIMIENTOS</w:t>
            </w:r>
            <w:r w:rsidR="008F5FA1" w:rsidRPr="00165B97">
              <w:rPr>
                <w:noProof/>
                <w:color w:val="000000"/>
              </w:rPr>
              <w:tab/>
              <w:t>53</w:t>
            </w:r>
          </w:hyperlink>
        </w:p>
        <w:p w14:paraId="7E32C610" w14:textId="07F79BD5"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szc72q">
            <w:r w:rsidR="008F5FA1" w:rsidRPr="00165B97">
              <w:rPr>
                <w:noProof/>
                <w:color w:val="000000"/>
              </w:rPr>
              <w:t>3.5 FUENTES DE INFORMACIÓN</w:t>
            </w:r>
            <w:r w:rsidR="008F5FA1" w:rsidRPr="00165B97">
              <w:rPr>
                <w:noProof/>
                <w:color w:val="000000"/>
              </w:rPr>
              <w:tab/>
              <w:t>55</w:t>
            </w:r>
          </w:hyperlink>
        </w:p>
        <w:p w14:paraId="7CE5403B" w14:textId="4CC5E6B5"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184mhaj">
            <w:r w:rsidR="008F5FA1" w:rsidRPr="00165B97">
              <w:rPr>
                <w:noProof/>
                <w:color w:val="000000"/>
              </w:rPr>
              <w:t>3.5.1</w:t>
            </w:r>
            <w:r w:rsidR="008F5FA1" w:rsidRPr="00165B97">
              <w:rPr>
                <w:noProof/>
                <w:color w:val="000000"/>
              </w:rPr>
              <w:tab/>
              <w:t>FUENTES PRIMARIAS</w:t>
            </w:r>
            <w:r w:rsidR="008F5FA1" w:rsidRPr="00165B97">
              <w:rPr>
                <w:noProof/>
                <w:color w:val="000000"/>
              </w:rPr>
              <w:tab/>
              <w:t>55</w:t>
            </w:r>
          </w:hyperlink>
        </w:p>
        <w:p w14:paraId="01DE1159" w14:textId="62059874"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3s49zyc">
            <w:r w:rsidR="008F5FA1" w:rsidRPr="00165B97">
              <w:rPr>
                <w:noProof/>
                <w:color w:val="000000"/>
              </w:rPr>
              <w:t>3.5.2</w:t>
            </w:r>
            <w:r w:rsidR="008F5FA1" w:rsidRPr="00165B97">
              <w:rPr>
                <w:noProof/>
                <w:color w:val="000000"/>
              </w:rPr>
              <w:tab/>
              <w:t>FUENTES SECUNDARIAS</w:t>
            </w:r>
            <w:r w:rsidR="008F5FA1" w:rsidRPr="00165B97">
              <w:rPr>
                <w:noProof/>
                <w:color w:val="000000"/>
              </w:rPr>
              <w:tab/>
              <w:t>55</w:t>
            </w:r>
          </w:hyperlink>
        </w:p>
        <w:p w14:paraId="3F4C24D3" w14:textId="71F0D154"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279ka65">
            <w:r w:rsidR="008F5FA1" w:rsidRPr="00165B97">
              <w:rPr>
                <w:noProof/>
                <w:color w:val="000000"/>
              </w:rPr>
              <w:t>CAPÍTULO IV. RESULTADOS Y ANÁLISIS</w:t>
            </w:r>
            <w:r w:rsidR="008F5FA1" w:rsidRPr="00165B97">
              <w:rPr>
                <w:noProof/>
                <w:color w:val="000000"/>
              </w:rPr>
              <w:tab/>
              <w:t>57</w:t>
            </w:r>
          </w:hyperlink>
        </w:p>
        <w:p w14:paraId="672D93E9" w14:textId="6AA98E99"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meukdy">
            <w:r w:rsidR="008F5FA1" w:rsidRPr="00165B97">
              <w:rPr>
                <w:noProof/>
                <w:color w:val="000000"/>
              </w:rPr>
              <w:t>4.1 RESULTADOS</w:t>
            </w:r>
            <w:r w:rsidR="008F5FA1" w:rsidRPr="00165B97">
              <w:rPr>
                <w:noProof/>
                <w:color w:val="000000"/>
              </w:rPr>
              <w:tab/>
              <w:t>57</w:t>
            </w:r>
          </w:hyperlink>
        </w:p>
        <w:p w14:paraId="5A9039A5" w14:textId="7D27F2DF"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6ei31r">
            <w:r w:rsidR="008F5FA1" w:rsidRPr="00165B97">
              <w:rPr>
                <w:noProof/>
                <w:color w:val="000000"/>
              </w:rPr>
              <w:t xml:space="preserve">4.1.1 INSTRUMENTO </w:t>
            </w:r>
          </w:hyperlink>
          <w:hyperlink w:anchor="_36ei31r">
            <w:r w:rsidR="008F5FA1" w:rsidRPr="00165B97">
              <w:rPr>
                <w:noProof/>
              </w:rPr>
              <w:t>NÚMERO</w:t>
            </w:r>
          </w:hyperlink>
          <w:hyperlink w:anchor="_36ei31r">
            <w:r w:rsidR="008F5FA1" w:rsidRPr="00165B97">
              <w:rPr>
                <w:noProof/>
                <w:color w:val="000000"/>
              </w:rPr>
              <w:t xml:space="preserve"> 1 APLICADO A VISITANTES DEL RECINTO</w:t>
            </w:r>
            <w:r w:rsidR="008F5FA1" w:rsidRPr="00165B97">
              <w:rPr>
                <w:noProof/>
                <w:color w:val="000000"/>
              </w:rPr>
              <w:tab/>
              <w:t>57</w:t>
            </w:r>
          </w:hyperlink>
        </w:p>
        <w:p w14:paraId="6A004D46" w14:textId="2D0665BC"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45jfvxd">
            <w:r w:rsidR="008F5FA1" w:rsidRPr="00165B97">
              <w:rPr>
                <w:noProof/>
                <w:color w:val="000000"/>
              </w:rPr>
              <w:t>4.1.2 RESULTADOS GRÁFICOS DE LA INFORMACIÓN</w:t>
            </w:r>
            <w:r w:rsidR="008F5FA1" w:rsidRPr="00165B97">
              <w:rPr>
                <w:noProof/>
                <w:color w:val="000000"/>
              </w:rPr>
              <w:tab/>
              <w:t>61</w:t>
            </w:r>
          </w:hyperlink>
        </w:p>
        <w:p w14:paraId="28A16A92" w14:textId="7A90D81F"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wnyagw">
            <w:r w:rsidR="008F5FA1" w:rsidRPr="00165B97">
              <w:rPr>
                <w:noProof/>
                <w:color w:val="000000"/>
              </w:rPr>
              <w:t>4.1.3 RESULTADOS Y ANÁLISIS DEL INSTRUMENTO INS01</w:t>
            </w:r>
            <w:r w:rsidR="008F5FA1" w:rsidRPr="00165B97">
              <w:rPr>
                <w:noProof/>
                <w:color w:val="000000"/>
              </w:rPr>
              <w:tab/>
              <w:t>78</w:t>
            </w:r>
          </w:hyperlink>
        </w:p>
        <w:p w14:paraId="53822B58" w14:textId="62179153"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uxtw84">
            <w:r w:rsidR="008F5FA1" w:rsidRPr="00165B97">
              <w:rPr>
                <w:noProof/>
                <w:color w:val="000000"/>
              </w:rPr>
              <w:t>4.1.4 ANÁLISIS INFERENCIAL Y MODELOS APLICADOS</w:t>
            </w:r>
            <w:r w:rsidR="008F5FA1" w:rsidRPr="00165B97">
              <w:rPr>
                <w:noProof/>
                <w:color w:val="000000"/>
              </w:rPr>
              <w:tab/>
              <w:t>86</w:t>
            </w:r>
          </w:hyperlink>
        </w:p>
        <w:p w14:paraId="43C5B3AC" w14:textId="4EC054B1"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3u2rp3q">
            <w:r w:rsidR="008F5FA1" w:rsidRPr="00165B97">
              <w:rPr>
                <w:noProof/>
                <w:color w:val="000000"/>
              </w:rPr>
              <w:t>CAPÍTULO V. CONCLUSIONES Y RECOMENDACIONES</w:t>
            </w:r>
            <w:r w:rsidR="008F5FA1" w:rsidRPr="00165B97">
              <w:rPr>
                <w:noProof/>
                <w:color w:val="000000"/>
              </w:rPr>
              <w:tab/>
              <w:t>88</w:t>
            </w:r>
          </w:hyperlink>
        </w:p>
        <w:p w14:paraId="128AAC1F" w14:textId="5357C033"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981zbj">
            <w:r w:rsidR="008F5FA1" w:rsidRPr="00165B97">
              <w:rPr>
                <w:noProof/>
                <w:color w:val="000000"/>
              </w:rPr>
              <w:t>5.1 CONCLUSIONES</w:t>
            </w:r>
            <w:r w:rsidR="008F5FA1" w:rsidRPr="00165B97">
              <w:rPr>
                <w:noProof/>
                <w:color w:val="000000"/>
              </w:rPr>
              <w:tab/>
              <w:t>88</w:t>
            </w:r>
          </w:hyperlink>
        </w:p>
        <w:p w14:paraId="6CF9E48B" w14:textId="789DE303"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odc9jc">
            <w:r w:rsidR="008F5FA1" w:rsidRPr="00165B97">
              <w:rPr>
                <w:noProof/>
                <w:color w:val="000000"/>
              </w:rPr>
              <w:t>5.2 RECOMENDACIONES</w:t>
            </w:r>
            <w:r w:rsidR="008F5FA1" w:rsidRPr="00165B97">
              <w:rPr>
                <w:noProof/>
                <w:color w:val="000000"/>
              </w:rPr>
              <w:tab/>
              <w:t>89</w:t>
            </w:r>
          </w:hyperlink>
        </w:p>
        <w:p w14:paraId="49C1AD0B" w14:textId="0C56968E"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1nia2ey">
            <w:r w:rsidR="008F5FA1" w:rsidRPr="00165B97">
              <w:rPr>
                <w:noProof/>
                <w:color w:val="000000"/>
              </w:rPr>
              <w:t>CAPÍTULO VI. APLICABILIDAD</w:t>
            </w:r>
            <w:r w:rsidR="008F5FA1" w:rsidRPr="00165B97">
              <w:rPr>
                <w:noProof/>
                <w:color w:val="000000"/>
              </w:rPr>
              <w:tab/>
              <w:t>90</w:t>
            </w:r>
          </w:hyperlink>
        </w:p>
        <w:p w14:paraId="26186546" w14:textId="09D03C10"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47hxl2r">
            <w:r w:rsidR="008F5FA1" w:rsidRPr="00165B97">
              <w:rPr>
                <w:noProof/>
                <w:color w:val="000000"/>
              </w:rPr>
              <w:t>6.1 NOMBRE DE LA PROPUESTA</w:t>
            </w:r>
            <w:r w:rsidR="008F5FA1" w:rsidRPr="00165B97">
              <w:rPr>
                <w:noProof/>
                <w:color w:val="000000"/>
              </w:rPr>
              <w:tab/>
              <w:t>90</w:t>
            </w:r>
          </w:hyperlink>
        </w:p>
        <w:p w14:paraId="10F205F3" w14:textId="6414C288"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mn7vak">
            <w:r w:rsidR="008F5FA1" w:rsidRPr="00165B97">
              <w:rPr>
                <w:noProof/>
                <w:color w:val="000000"/>
              </w:rPr>
              <w:t>6.2 JUSTIFICACIÓN DE LA PROPUESTA</w:t>
            </w:r>
            <w:r w:rsidR="008F5FA1" w:rsidRPr="00165B97">
              <w:rPr>
                <w:noProof/>
                <w:color w:val="000000"/>
              </w:rPr>
              <w:tab/>
              <w:t>90</w:t>
            </w:r>
          </w:hyperlink>
        </w:p>
        <w:p w14:paraId="2FDAF4C0" w14:textId="0F6D4A24"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1si5id">
            <w:r w:rsidR="008F5FA1" w:rsidRPr="00165B97">
              <w:rPr>
                <w:noProof/>
                <w:color w:val="000000"/>
              </w:rPr>
              <w:t>6.3 ALCANCE DE LA PROPUESTA</w:t>
            </w:r>
            <w:r w:rsidR="008F5FA1" w:rsidRPr="00165B97">
              <w:rPr>
                <w:noProof/>
                <w:color w:val="000000"/>
              </w:rPr>
              <w:tab/>
              <w:t>90</w:t>
            </w:r>
          </w:hyperlink>
        </w:p>
        <w:p w14:paraId="7DEC2970" w14:textId="246517DC"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ls5o66">
            <w:r w:rsidR="008F5FA1" w:rsidRPr="00165B97">
              <w:rPr>
                <w:noProof/>
                <w:color w:val="000000"/>
              </w:rPr>
              <w:t>6.4 OBJETIVOS</w:t>
            </w:r>
            <w:r w:rsidR="008F5FA1" w:rsidRPr="00165B97">
              <w:rPr>
                <w:noProof/>
                <w:color w:val="000000"/>
              </w:rPr>
              <w:tab/>
              <w:t>91</w:t>
            </w:r>
          </w:hyperlink>
        </w:p>
        <w:p w14:paraId="67FE96A9" w14:textId="25770ECA"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0xfydz">
            <w:r w:rsidR="008F5FA1" w:rsidRPr="00165B97">
              <w:rPr>
                <w:noProof/>
                <w:color w:val="000000"/>
              </w:rPr>
              <w:t>6.4.1 OBJETIVO GENERAL</w:t>
            </w:r>
            <w:r w:rsidR="008F5FA1" w:rsidRPr="00165B97">
              <w:rPr>
                <w:noProof/>
                <w:color w:val="000000"/>
              </w:rPr>
              <w:tab/>
              <w:t>91</w:t>
            </w:r>
          </w:hyperlink>
        </w:p>
        <w:p w14:paraId="2CE6BDAB" w14:textId="1DAFDF7F"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4kx3h1s">
            <w:r w:rsidR="008F5FA1" w:rsidRPr="00165B97">
              <w:rPr>
                <w:noProof/>
                <w:color w:val="000000"/>
              </w:rPr>
              <w:t>6.4.2</w:t>
            </w:r>
            <w:r w:rsidR="008F5FA1" w:rsidRPr="00165B97">
              <w:rPr>
                <w:noProof/>
                <w:color w:val="000000"/>
              </w:rPr>
              <w:tab/>
              <w:t xml:space="preserve">OBJETIVOS </w:t>
            </w:r>
          </w:hyperlink>
          <w:r w:rsidR="008F5FA1" w:rsidRPr="00165B97">
            <w:rPr>
              <w:noProof/>
            </w:rPr>
            <w:fldChar w:fldCharType="begin"/>
          </w:r>
          <w:r w:rsidR="008F5FA1" w:rsidRPr="00165B97">
            <w:rPr>
              <w:noProof/>
            </w:rPr>
            <w:instrText xml:space="preserve"> PAGEREF _4kx3h1s \h </w:instrText>
          </w:r>
          <w:r w:rsidR="008F5FA1" w:rsidRPr="00165B97">
            <w:rPr>
              <w:noProof/>
            </w:rPr>
          </w:r>
          <w:r w:rsidR="008F5FA1" w:rsidRPr="00165B97">
            <w:rPr>
              <w:noProof/>
            </w:rPr>
            <w:fldChar w:fldCharType="separate"/>
          </w:r>
          <w:r w:rsidR="00165B97">
            <w:rPr>
              <w:noProof/>
            </w:rPr>
            <w:t>85</w:t>
          </w:r>
          <w:r w:rsidR="008F5FA1" w:rsidRPr="00165B97">
            <w:rPr>
              <w:noProof/>
            </w:rPr>
            <w:fldChar w:fldCharType="end"/>
          </w:r>
        </w:p>
        <w:p w14:paraId="2B070EA8" w14:textId="3EFDCB53"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02dr9l">
            <w:r w:rsidR="008F5FA1" w:rsidRPr="00165B97">
              <w:rPr>
                <w:noProof/>
                <w:color w:val="000000"/>
              </w:rPr>
              <w:t>6.5 DESCRIPCIÓN Y DESARROLLO</w:t>
            </w:r>
            <w:r w:rsidR="008F5FA1" w:rsidRPr="00165B97">
              <w:rPr>
                <w:noProof/>
                <w:color w:val="000000"/>
              </w:rPr>
              <w:tab/>
              <w:t>91</w:t>
            </w:r>
          </w:hyperlink>
        </w:p>
        <w:p w14:paraId="48CA0C16" w14:textId="7C02D976"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1f7o1he">
            <w:r w:rsidR="008F5FA1" w:rsidRPr="00165B97">
              <w:rPr>
                <w:noProof/>
                <w:color w:val="000000"/>
              </w:rPr>
              <w:t xml:space="preserve">6.4.1 </w:t>
            </w:r>
            <w:r w:rsidR="008F5FA1" w:rsidRPr="00165B97">
              <w:rPr>
                <w:noProof/>
                <w:color w:val="000000"/>
              </w:rPr>
              <w:tab/>
              <w:t>DESCRIPCIÓN</w:t>
            </w:r>
            <w:r w:rsidR="008F5FA1" w:rsidRPr="00165B97">
              <w:rPr>
                <w:noProof/>
                <w:color w:val="000000"/>
              </w:rPr>
              <w:tab/>
              <w:t>91</w:t>
            </w:r>
          </w:hyperlink>
        </w:p>
        <w:p w14:paraId="0A3E85A8" w14:textId="61EE404D"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3z7bk57">
            <w:r w:rsidR="008F5FA1" w:rsidRPr="00165B97">
              <w:rPr>
                <w:noProof/>
                <w:color w:val="000000"/>
              </w:rPr>
              <w:t xml:space="preserve">6.4.2 </w:t>
            </w:r>
            <w:r w:rsidR="008F5FA1" w:rsidRPr="00165B97">
              <w:rPr>
                <w:noProof/>
                <w:color w:val="000000"/>
              </w:rPr>
              <w:tab/>
              <w:t>DESARROLLO</w:t>
            </w:r>
            <w:r w:rsidR="008F5FA1" w:rsidRPr="00165B97">
              <w:rPr>
                <w:noProof/>
                <w:color w:val="000000"/>
              </w:rPr>
              <w:tab/>
              <w:t>92</w:t>
            </w:r>
          </w:hyperlink>
        </w:p>
        <w:p w14:paraId="1B9A3375" w14:textId="1FCFDD46"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2eclud0">
            <w:r w:rsidR="008F5FA1" w:rsidRPr="00165B97">
              <w:rPr>
                <w:noProof/>
                <w:color w:val="000000"/>
              </w:rPr>
              <w:t>6.4.2.1 DISEÑO DE ENTREGABLES</w:t>
            </w:r>
            <w:r w:rsidR="008F5FA1" w:rsidRPr="00165B97">
              <w:rPr>
                <w:noProof/>
                <w:color w:val="000000"/>
              </w:rPr>
              <w:tab/>
              <w:t>92</w:t>
            </w:r>
          </w:hyperlink>
        </w:p>
        <w:p w14:paraId="05B4D68A" w14:textId="390514D7"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3dhjn8m">
            <w:r w:rsidR="008F5FA1" w:rsidRPr="00165B97">
              <w:rPr>
                <w:noProof/>
                <w:color w:val="000000"/>
              </w:rPr>
              <w:t>6.4.2.2 DICCIONARIO DEL EDT</w:t>
            </w:r>
            <w:r w:rsidR="008F5FA1" w:rsidRPr="00165B97">
              <w:rPr>
                <w:noProof/>
                <w:color w:val="000000"/>
              </w:rPr>
              <w:tab/>
              <w:t>93</w:t>
            </w:r>
          </w:hyperlink>
        </w:p>
        <w:p w14:paraId="0597271B" w14:textId="19A66FCF"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4hr1b5p">
            <w:r w:rsidR="008F5FA1" w:rsidRPr="00165B97">
              <w:rPr>
                <w:noProof/>
                <w:color w:val="000000"/>
              </w:rPr>
              <w:t>6.4.2.3 DIAGNÓSTICO SITUACIONAL</w:t>
            </w:r>
            <w:r w:rsidR="008F5FA1" w:rsidRPr="00165B97">
              <w:rPr>
                <w:noProof/>
                <w:color w:val="000000"/>
              </w:rPr>
              <w:tab/>
              <w:t>99</w:t>
            </w:r>
          </w:hyperlink>
        </w:p>
        <w:p w14:paraId="12C3E86A" w14:textId="4B99E1C9" w:rsidR="00B97EB5" w:rsidRPr="00165B97" w:rsidRDefault="00000000">
          <w:pPr>
            <w:pBdr>
              <w:top w:val="nil"/>
              <w:left w:val="nil"/>
              <w:bottom w:val="nil"/>
              <w:right w:val="nil"/>
              <w:between w:val="nil"/>
            </w:pBdr>
            <w:tabs>
              <w:tab w:val="right" w:pos="9394"/>
            </w:tabs>
            <w:spacing w:after="100"/>
            <w:ind w:left="720" w:firstLine="0"/>
            <w:rPr>
              <w:noProof/>
              <w:color w:val="000000"/>
            </w:rPr>
          </w:pPr>
          <w:hyperlink w:anchor="_3w19e94">
            <w:r w:rsidR="008F5FA1" w:rsidRPr="00165B97">
              <w:rPr>
                <w:noProof/>
                <w:color w:val="000000"/>
              </w:rPr>
              <w:t>6.4.2.3 ANÁLISIS FINANCIERO DE LA PROPUESTA</w:t>
            </w:r>
            <w:r w:rsidR="008F5FA1" w:rsidRPr="00165B97">
              <w:rPr>
                <w:noProof/>
                <w:color w:val="000000"/>
              </w:rPr>
              <w:tab/>
              <w:t>103</w:t>
            </w:r>
          </w:hyperlink>
        </w:p>
        <w:p w14:paraId="00B7E76E" w14:textId="3399474A"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nqndbk">
            <w:r w:rsidR="008F5FA1" w:rsidRPr="00165B97">
              <w:rPr>
                <w:noProof/>
                <w:color w:val="000000"/>
              </w:rPr>
              <w:t>6.6 CRONOGRAMA DE IMPLEMENTACIÓN Y PRESUPUESTO</w:t>
            </w:r>
            <w:r w:rsidR="008F5FA1" w:rsidRPr="00165B97">
              <w:rPr>
                <w:noProof/>
                <w:color w:val="000000"/>
              </w:rPr>
              <w:tab/>
              <w:t>107</w:t>
            </w:r>
          </w:hyperlink>
        </w:p>
        <w:p w14:paraId="2A360DED" w14:textId="244D3041"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1h65qms">
            <w:r w:rsidR="008F5FA1" w:rsidRPr="00165B97">
              <w:rPr>
                <w:noProof/>
                <w:color w:val="000000"/>
              </w:rPr>
              <w:t>6.5 MATRIZ DE COMUNICACIÓN</w:t>
            </w:r>
            <w:r w:rsidR="008F5FA1" w:rsidRPr="00165B97">
              <w:rPr>
                <w:noProof/>
                <w:color w:val="000000"/>
              </w:rPr>
              <w:tab/>
              <w:t>113</w:t>
            </w:r>
          </w:hyperlink>
        </w:p>
        <w:p w14:paraId="76C101F4" w14:textId="17523B23" w:rsidR="00B97EB5" w:rsidRPr="00165B97" w:rsidRDefault="00000000">
          <w:pPr>
            <w:pBdr>
              <w:top w:val="nil"/>
              <w:left w:val="nil"/>
              <w:bottom w:val="nil"/>
              <w:right w:val="nil"/>
              <w:between w:val="nil"/>
            </w:pBdr>
            <w:tabs>
              <w:tab w:val="left" w:pos="1100"/>
              <w:tab w:val="right" w:pos="9394"/>
            </w:tabs>
            <w:spacing w:after="143"/>
            <w:ind w:left="246" w:right="23" w:hanging="10"/>
            <w:rPr>
              <w:noProof/>
              <w:color w:val="000000"/>
            </w:rPr>
          </w:pPr>
          <w:hyperlink w:anchor="_2gb3jie">
            <w:r w:rsidR="008F5FA1" w:rsidRPr="00165B97">
              <w:rPr>
                <w:noProof/>
                <w:color w:val="000000"/>
              </w:rPr>
              <w:t xml:space="preserve">6.5.1 </w:t>
            </w:r>
            <w:r w:rsidR="008F5FA1" w:rsidRPr="00165B97">
              <w:rPr>
                <w:noProof/>
                <w:color w:val="000000"/>
              </w:rPr>
              <w:tab/>
              <w:t>ESTRUCTURA DE DESGLOSE DE RECURSOS</w:t>
            </w:r>
            <w:r w:rsidR="008F5FA1" w:rsidRPr="00165B97">
              <w:rPr>
                <w:noProof/>
                <w:color w:val="000000"/>
              </w:rPr>
              <w:tab/>
              <w:t>114</w:t>
            </w:r>
          </w:hyperlink>
        </w:p>
        <w:p w14:paraId="6574F692" w14:textId="27986476"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fg1ce0">
            <w:r w:rsidR="008F5FA1" w:rsidRPr="00165B97">
              <w:rPr>
                <w:noProof/>
                <w:color w:val="000000"/>
              </w:rPr>
              <w:t>6.6 FACTORES DE RIESGO</w:t>
            </w:r>
            <w:r w:rsidR="008F5FA1" w:rsidRPr="00165B97">
              <w:rPr>
                <w:noProof/>
                <w:color w:val="000000"/>
              </w:rPr>
              <w:tab/>
              <w:t>115</w:t>
            </w:r>
          </w:hyperlink>
        </w:p>
        <w:p w14:paraId="53242A1C" w14:textId="3065CEE3"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4ekz59m">
            <w:r w:rsidR="008F5FA1" w:rsidRPr="00165B97">
              <w:rPr>
                <w:noProof/>
                <w:color w:val="000000"/>
              </w:rPr>
              <w:t>6.7 CONCORDANCIA DE LOS SEGMENTOS DE LA TESIS CON LA PROPUESTA</w:t>
            </w:r>
            <w:r w:rsidR="008F5FA1" w:rsidRPr="00165B97">
              <w:rPr>
                <w:noProof/>
                <w:color w:val="000000"/>
              </w:rPr>
              <w:tab/>
              <w:t>116</w:t>
            </w:r>
          </w:hyperlink>
        </w:p>
        <w:p w14:paraId="2D7063AB" w14:textId="4829A7C3"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18vjpp8">
            <w:r w:rsidR="008F5FA1" w:rsidRPr="00165B97">
              <w:rPr>
                <w:noProof/>
                <w:color w:val="000000"/>
              </w:rPr>
              <w:t>REFERENCIAS BIBLIOGRÁFICAS</w:t>
            </w:r>
            <w:r w:rsidR="008F5FA1" w:rsidRPr="00165B97">
              <w:rPr>
                <w:noProof/>
                <w:color w:val="000000"/>
              </w:rPr>
              <w:tab/>
              <w:t>117</w:t>
            </w:r>
          </w:hyperlink>
        </w:p>
        <w:p w14:paraId="4BAC5563" w14:textId="3A3FEC34" w:rsidR="00B97EB5" w:rsidRPr="00165B97" w:rsidRDefault="00000000">
          <w:pPr>
            <w:pBdr>
              <w:top w:val="nil"/>
              <w:left w:val="nil"/>
              <w:bottom w:val="nil"/>
              <w:right w:val="nil"/>
              <w:between w:val="nil"/>
            </w:pBdr>
            <w:tabs>
              <w:tab w:val="right" w:pos="9394"/>
            </w:tabs>
            <w:spacing w:after="137"/>
            <w:ind w:left="25" w:right="23" w:hanging="10"/>
            <w:rPr>
              <w:noProof/>
              <w:color w:val="000000"/>
            </w:rPr>
          </w:pPr>
          <w:hyperlink w:anchor="_3sv78d1">
            <w:r w:rsidR="008F5FA1" w:rsidRPr="00165B97">
              <w:rPr>
                <w:noProof/>
                <w:color w:val="000000"/>
              </w:rPr>
              <w:t>ANEXOS</w:t>
            </w:r>
            <w:r w:rsidR="008F5FA1" w:rsidRPr="00165B97">
              <w:rPr>
                <w:noProof/>
                <w:color w:val="000000"/>
              </w:rPr>
              <w:tab/>
              <w:t>124</w:t>
            </w:r>
          </w:hyperlink>
        </w:p>
        <w:p w14:paraId="2D548EA2" w14:textId="0113FE1A"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280hiku">
            <w:r w:rsidR="008F5FA1" w:rsidRPr="00165B97">
              <w:rPr>
                <w:noProof/>
                <w:color w:val="000000"/>
              </w:rPr>
              <w:t>ANEXO I: INSTRUMENTO DE INVESTIGACIÓN 1</w:t>
            </w:r>
            <w:r w:rsidR="008F5FA1" w:rsidRPr="00165B97">
              <w:rPr>
                <w:noProof/>
                <w:color w:val="000000"/>
              </w:rPr>
              <w:tab/>
              <w:t>124</w:t>
            </w:r>
          </w:hyperlink>
        </w:p>
        <w:p w14:paraId="1FF0A443" w14:textId="05530627"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n5rssn">
            <w:r w:rsidR="008F5FA1" w:rsidRPr="00165B97">
              <w:rPr>
                <w:noProof/>
                <w:color w:val="000000"/>
              </w:rPr>
              <w:t>ANEXO II: INSTRUMENTO DE INVESTIGACIÓN 2</w:t>
            </w:r>
            <w:r w:rsidR="008F5FA1" w:rsidRPr="00165B97">
              <w:rPr>
                <w:noProof/>
                <w:color w:val="000000"/>
              </w:rPr>
              <w:tab/>
              <w:t>127</w:t>
            </w:r>
          </w:hyperlink>
        </w:p>
        <w:p w14:paraId="6DDA55C9" w14:textId="22E89A39"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375fbgg">
            <w:r w:rsidR="008F5FA1" w:rsidRPr="00165B97">
              <w:rPr>
                <w:noProof/>
                <w:color w:val="000000"/>
              </w:rPr>
              <w:t>ANEXO III: LOGOTIPO PROPUESTO PARA CAFETERÍA</w:t>
            </w:r>
            <w:r w:rsidR="008F5FA1" w:rsidRPr="00165B97">
              <w:rPr>
                <w:noProof/>
                <w:color w:val="000000"/>
              </w:rPr>
              <w:tab/>
              <w:t>129</w:t>
            </w:r>
          </w:hyperlink>
        </w:p>
        <w:p w14:paraId="6C19E9BE" w14:textId="22CDBBAD" w:rsidR="00B97EB5" w:rsidRPr="00165B97" w:rsidRDefault="00000000">
          <w:pPr>
            <w:pBdr>
              <w:top w:val="nil"/>
              <w:left w:val="nil"/>
              <w:bottom w:val="nil"/>
              <w:right w:val="nil"/>
              <w:between w:val="nil"/>
            </w:pBdr>
            <w:tabs>
              <w:tab w:val="right" w:pos="9394"/>
            </w:tabs>
            <w:spacing w:after="143"/>
            <w:ind w:left="246" w:right="23" w:hanging="10"/>
            <w:rPr>
              <w:noProof/>
              <w:color w:val="000000"/>
            </w:rPr>
          </w:pPr>
          <w:hyperlink w:anchor="_46ad4c2">
            <w:r w:rsidR="008F5FA1" w:rsidRPr="00165B97">
              <w:rPr>
                <w:noProof/>
                <w:color w:val="000000"/>
              </w:rPr>
              <w:t>ANEXO IV: MENÚ PROPUESTO PARA CAFETERÍA</w:t>
            </w:r>
            <w:r w:rsidR="008F5FA1" w:rsidRPr="00165B97">
              <w:rPr>
                <w:noProof/>
                <w:color w:val="000000"/>
              </w:rPr>
              <w:tab/>
              <w:t>130</w:t>
            </w:r>
          </w:hyperlink>
        </w:p>
        <w:p w14:paraId="39290341" w14:textId="741E3F48" w:rsidR="00B97EB5" w:rsidRPr="00165B97" w:rsidRDefault="00000000">
          <w:pPr>
            <w:pBdr>
              <w:top w:val="nil"/>
              <w:left w:val="nil"/>
              <w:bottom w:val="nil"/>
              <w:right w:val="nil"/>
              <w:between w:val="nil"/>
            </w:pBdr>
            <w:tabs>
              <w:tab w:val="right" w:pos="9394"/>
            </w:tabs>
            <w:spacing w:after="143"/>
            <w:ind w:left="246" w:right="23" w:hanging="10"/>
            <w:rPr>
              <w:rFonts w:ascii="Calibri" w:eastAsia="Calibri" w:hAnsi="Calibri" w:cs="Calibri"/>
              <w:noProof/>
              <w:color w:val="000000"/>
              <w:sz w:val="22"/>
              <w:szCs w:val="22"/>
            </w:rPr>
          </w:pPr>
          <w:hyperlink w:anchor="_10kxoro">
            <w:r w:rsidR="008F5FA1" w:rsidRPr="00165B97">
              <w:rPr>
                <w:noProof/>
                <w:color w:val="000000"/>
              </w:rPr>
              <w:t>ANEXO V: SOCIAL ADS MANEJO SUGERIDO</w:t>
            </w:r>
            <w:r w:rsidR="008F5FA1" w:rsidRPr="00165B97">
              <w:rPr>
                <w:noProof/>
                <w:color w:val="000000"/>
              </w:rPr>
              <w:tab/>
              <w:t>131</w:t>
            </w:r>
          </w:hyperlink>
        </w:p>
        <w:p w14:paraId="756E975F" w14:textId="77777777" w:rsidR="00B97EB5" w:rsidRPr="00165B97" w:rsidRDefault="008F5FA1">
          <w:pPr>
            <w:pBdr>
              <w:top w:val="nil"/>
              <w:left w:val="nil"/>
              <w:bottom w:val="nil"/>
              <w:right w:val="nil"/>
              <w:between w:val="nil"/>
            </w:pBdr>
            <w:tabs>
              <w:tab w:val="right" w:pos="9360"/>
            </w:tabs>
            <w:spacing w:after="137"/>
            <w:ind w:left="25" w:right="23" w:hanging="10"/>
            <w:rPr>
              <w:color w:val="000000"/>
            </w:rPr>
          </w:pPr>
          <w:r w:rsidRPr="00165B97">
            <w:fldChar w:fldCharType="end"/>
          </w:r>
        </w:p>
      </w:sdtContent>
    </w:sdt>
    <w:p w14:paraId="2EB211A5" w14:textId="77777777" w:rsidR="00B97EB5" w:rsidRPr="00165B97" w:rsidRDefault="008F5FA1" w:rsidP="00A21247">
      <w:pPr>
        <w:pStyle w:val="Ttulo1"/>
        <w:ind w:left="10"/>
      </w:pPr>
      <w:bookmarkStart w:id="13" w:name="_lnxbz9" w:colFirst="0" w:colLast="0"/>
      <w:bookmarkEnd w:id="13"/>
      <w:r w:rsidRPr="00165B97">
        <w:t>ÍNDICE DE TABLAS</w:t>
      </w:r>
    </w:p>
    <w:p w14:paraId="48574674" w14:textId="36B595B6" w:rsidR="00531DD9" w:rsidRPr="00165B97" w:rsidRDefault="00531DD9">
      <w:pPr>
        <w:pStyle w:val="Tabladeilustraciones"/>
        <w:tabs>
          <w:tab w:val="right" w:leader="dot" w:pos="9350"/>
        </w:tabs>
        <w:rPr>
          <w:rFonts w:asciiTheme="minorHAnsi" w:eastAsiaTheme="minorEastAsia" w:hAnsiTheme="minorHAnsi" w:cstheme="minorBidi"/>
          <w:noProof/>
          <w:kern w:val="2"/>
          <w14:ligatures w14:val="standardContextual"/>
        </w:rPr>
      </w:pPr>
      <w:r w:rsidRPr="00165B97">
        <w:fldChar w:fldCharType="begin"/>
      </w:r>
      <w:r w:rsidRPr="00165B97">
        <w:instrText xml:space="preserve"> TOC \h \z \c "Tabla" </w:instrText>
      </w:r>
      <w:r w:rsidRPr="00165B97">
        <w:fldChar w:fldCharType="separate"/>
      </w:r>
      <w:hyperlink w:anchor="_Toc166326059" w:history="1">
        <w:r w:rsidRPr="00165B97">
          <w:rPr>
            <w:rStyle w:val="Hipervnculo"/>
            <w:b/>
            <w:bCs/>
            <w:noProof/>
          </w:rPr>
          <w:t>Tabla 1 Matriz Metodológica</w:t>
        </w:r>
        <w:r w:rsidRPr="00165B97">
          <w:rPr>
            <w:noProof/>
            <w:webHidden/>
          </w:rPr>
          <w:tab/>
        </w:r>
        <w:r w:rsidRPr="00165B97">
          <w:rPr>
            <w:noProof/>
            <w:webHidden/>
          </w:rPr>
          <w:fldChar w:fldCharType="begin"/>
        </w:r>
        <w:r w:rsidRPr="00165B97">
          <w:rPr>
            <w:noProof/>
            <w:webHidden/>
          </w:rPr>
          <w:instrText xml:space="preserve"> PAGEREF _Toc166326059 \h </w:instrText>
        </w:r>
        <w:r w:rsidRPr="00165B97">
          <w:rPr>
            <w:noProof/>
            <w:webHidden/>
          </w:rPr>
        </w:r>
        <w:r w:rsidRPr="00165B97">
          <w:rPr>
            <w:noProof/>
            <w:webHidden/>
          </w:rPr>
          <w:fldChar w:fldCharType="separate"/>
        </w:r>
        <w:r w:rsidR="00165B97">
          <w:rPr>
            <w:noProof/>
            <w:webHidden/>
          </w:rPr>
          <w:t>50</w:t>
        </w:r>
        <w:r w:rsidRPr="00165B97">
          <w:rPr>
            <w:noProof/>
            <w:webHidden/>
          </w:rPr>
          <w:fldChar w:fldCharType="end"/>
        </w:r>
      </w:hyperlink>
    </w:p>
    <w:p w14:paraId="57369BAB" w14:textId="1B95CCD1"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0" w:history="1">
        <w:r w:rsidR="00531DD9" w:rsidRPr="00165B97">
          <w:rPr>
            <w:rStyle w:val="Hipervnculo"/>
            <w:b/>
            <w:bCs/>
            <w:noProof/>
          </w:rPr>
          <w:t>Tabla 2 Operacionalización de variables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_Toc166326060 \h </w:instrText>
        </w:r>
        <w:r w:rsidR="00531DD9" w:rsidRPr="00165B97">
          <w:rPr>
            <w:noProof/>
            <w:webHidden/>
          </w:rPr>
        </w:r>
        <w:r w:rsidR="00531DD9" w:rsidRPr="00165B97">
          <w:rPr>
            <w:noProof/>
            <w:webHidden/>
          </w:rPr>
          <w:fldChar w:fldCharType="separate"/>
        </w:r>
        <w:r w:rsidR="00165B97">
          <w:rPr>
            <w:noProof/>
            <w:webHidden/>
          </w:rPr>
          <w:t>52</w:t>
        </w:r>
        <w:r w:rsidR="00531DD9" w:rsidRPr="00165B97">
          <w:rPr>
            <w:noProof/>
            <w:webHidden/>
          </w:rPr>
          <w:fldChar w:fldCharType="end"/>
        </w:r>
      </w:hyperlink>
    </w:p>
    <w:p w14:paraId="64FECC8E" w14:textId="7989A1A3"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1" w:history="1">
        <w:r w:rsidR="00531DD9" w:rsidRPr="00165B97">
          <w:rPr>
            <w:rStyle w:val="Hipervnculo"/>
            <w:b/>
            <w:bCs/>
            <w:noProof/>
          </w:rPr>
          <w:t>Tabla 3 Resultados de la Investigación</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_Toc166326061 \h </w:instrText>
        </w:r>
        <w:r w:rsidR="00531DD9" w:rsidRPr="00165B97">
          <w:rPr>
            <w:noProof/>
            <w:webHidden/>
          </w:rPr>
        </w:r>
        <w:r w:rsidR="00531DD9" w:rsidRPr="00165B97">
          <w:rPr>
            <w:noProof/>
            <w:webHidden/>
          </w:rPr>
          <w:fldChar w:fldCharType="separate"/>
        </w:r>
        <w:r w:rsidR="00165B97">
          <w:rPr>
            <w:noProof/>
            <w:webHidden/>
          </w:rPr>
          <w:t>60</w:t>
        </w:r>
        <w:r w:rsidR="00531DD9" w:rsidRPr="00165B97">
          <w:rPr>
            <w:noProof/>
            <w:webHidden/>
          </w:rPr>
          <w:fldChar w:fldCharType="end"/>
        </w:r>
      </w:hyperlink>
    </w:p>
    <w:p w14:paraId="1DFA50D5" w14:textId="2A1B474C"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2" w:history="1">
        <w:r w:rsidR="00531DD9" w:rsidRPr="00165B97">
          <w:rPr>
            <w:rStyle w:val="Hipervnculo"/>
            <w:b/>
            <w:bCs/>
            <w:noProof/>
          </w:rPr>
          <w:t>Tabla 4 Diccionario de EDT</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_Toc166326062 \h </w:instrText>
        </w:r>
        <w:r w:rsidR="00531DD9" w:rsidRPr="00165B97">
          <w:rPr>
            <w:noProof/>
            <w:webHidden/>
          </w:rPr>
        </w:r>
        <w:r w:rsidR="00531DD9" w:rsidRPr="00165B97">
          <w:rPr>
            <w:noProof/>
            <w:webHidden/>
          </w:rPr>
          <w:fldChar w:fldCharType="separate"/>
        </w:r>
        <w:r w:rsidR="00165B97">
          <w:rPr>
            <w:noProof/>
            <w:webHidden/>
          </w:rPr>
          <w:t>87</w:t>
        </w:r>
        <w:r w:rsidR="00531DD9" w:rsidRPr="00165B97">
          <w:rPr>
            <w:noProof/>
            <w:webHidden/>
          </w:rPr>
          <w:fldChar w:fldCharType="end"/>
        </w:r>
      </w:hyperlink>
    </w:p>
    <w:p w14:paraId="26FBCEC7" w14:textId="359F6EAB"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3" w:history="1">
        <w:r w:rsidR="00531DD9" w:rsidRPr="00165B97">
          <w:rPr>
            <w:rStyle w:val="Hipervnculo"/>
            <w:b/>
            <w:bCs/>
            <w:noProof/>
          </w:rPr>
          <w:t>Tabla 5 Matriz FODA</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_Toc166326063 \h </w:instrText>
        </w:r>
        <w:r w:rsidR="00531DD9" w:rsidRPr="00165B97">
          <w:rPr>
            <w:noProof/>
            <w:webHidden/>
          </w:rPr>
        </w:r>
        <w:r w:rsidR="00531DD9" w:rsidRPr="00165B97">
          <w:rPr>
            <w:noProof/>
            <w:webHidden/>
          </w:rPr>
          <w:fldChar w:fldCharType="separate"/>
        </w:r>
        <w:r w:rsidR="00165B97">
          <w:rPr>
            <w:noProof/>
            <w:webHidden/>
          </w:rPr>
          <w:t>90</w:t>
        </w:r>
        <w:r w:rsidR="00531DD9" w:rsidRPr="00165B97">
          <w:rPr>
            <w:noProof/>
            <w:webHidden/>
          </w:rPr>
          <w:fldChar w:fldCharType="end"/>
        </w:r>
      </w:hyperlink>
    </w:p>
    <w:p w14:paraId="25386224" w14:textId="0E29062E"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4" w:history="1">
        <w:r w:rsidR="00531DD9" w:rsidRPr="00165B97">
          <w:rPr>
            <w:rStyle w:val="Hipervnculo"/>
            <w:b/>
            <w:bCs/>
            <w:noProof/>
          </w:rPr>
          <w:t>Tabla 6 Cronograma de Actividades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_Toc166326064 \h </w:instrText>
        </w:r>
        <w:r w:rsidR="00531DD9" w:rsidRPr="00165B97">
          <w:rPr>
            <w:noProof/>
            <w:webHidden/>
          </w:rPr>
        </w:r>
        <w:r w:rsidR="00531DD9" w:rsidRPr="00165B97">
          <w:rPr>
            <w:noProof/>
            <w:webHidden/>
          </w:rPr>
          <w:fldChar w:fldCharType="separate"/>
        </w:r>
        <w:r w:rsidR="00165B97">
          <w:rPr>
            <w:noProof/>
            <w:webHidden/>
          </w:rPr>
          <w:t>91</w:t>
        </w:r>
        <w:r w:rsidR="00531DD9" w:rsidRPr="00165B97">
          <w:rPr>
            <w:noProof/>
            <w:webHidden/>
          </w:rPr>
          <w:fldChar w:fldCharType="end"/>
        </w:r>
      </w:hyperlink>
    </w:p>
    <w:p w14:paraId="7F19BB3E" w14:textId="3DD894EB"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5" w:history="1">
        <w:r w:rsidR="00531DD9" w:rsidRPr="00165B97">
          <w:rPr>
            <w:rStyle w:val="Hipervnculo"/>
            <w:b/>
            <w:bCs/>
            <w:noProof/>
          </w:rPr>
          <w:t>Tabla 7 Cronograma de Actividades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_Toc166326065 \h </w:instrText>
        </w:r>
        <w:r w:rsidR="00531DD9" w:rsidRPr="00165B97">
          <w:rPr>
            <w:noProof/>
            <w:webHidden/>
          </w:rPr>
        </w:r>
        <w:r w:rsidR="00531DD9" w:rsidRPr="00165B97">
          <w:rPr>
            <w:noProof/>
            <w:webHidden/>
          </w:rPr>
          <w:fldChar w:fldCharType="separate"/>
        </w:r>
        <w:r w:rsidR="00165B97">
          <w:rPr>
            <w:noProof/>
            <w:webHidden/>
          </w:rPr>
          <w:t>92</w:t>
        </w:r>
        <w:r w:rsidR="00531DD9" w:rsidRPr="00165B97">
          <w:rPr>
            <w:noProof/>
            <w:webHidden/>
          </w:rPr>
          <w:fldChar w:fldCharType="end"/>
        </w:r>
      </w:hyperlink>
    </w:p>
    <w:p w14:paraId="19313442" w14:textId="7BE8E6BD"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6" w:history="1">
        <w:r w:rsidR="00531DD9" w:rsidRPr="00165B97">
          <w:rPr>
            <w:rStyle w:val="Hipervnculo"/>
            <w:b/>
            <w:bCs/>
            <w:noProof/>
          </w:rPr>
          <w:t>Tabla 8 Presupuesto del Proyecto</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_Toc166326066 \h </w:instrText>
        </w:r>
        <w:r w:rsidR="00531DD9" w:rsidRPr="00165B97">
          <w:rPr>
            <w:noProof/>
            <w:webHidden/>
          </w:rPr>
        </w:r>
        <w:r w:rsidR="00531DD9" w:rsidRPr="00165B97">
          <w:rPr>
            <w:noProof/>
            <w:webHidden/>
          </w:rPr>
          <w:fldChar w:fldCharType="separate"/>
        </w:r>
        <w:r w:rsidR="00165B97">
          <w:rPr>
            <w:noProof/>
            <w:webHidden/>
          </w:rPr>
          <w:t>93</w:t>
        </w:r>
        <w:r w:rsidR="00531DD9" w:rsidRPr="00165B97">
          <w:rPr>
            <w:noProof/>
            <w:webHidden/>
          </w:rPr>
          <w:fldChar w:fldCharType="end"/>
        </w:r>
      </w:hyperlink>
    </w:p>
    <w:p w14:paraId="0FAE8FD6" w14:textId="6ED9A91E"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7" w:history="1">
        <w:r w:rsidR="00531DD9" w:rsidRPr="00165B97">
          <w:rPr>
            <w:rStyle w:val="Hipervnculo"/>
            <w:b/>
            <w:bCs/>
            <w:noProof/>
          </w:rPr>
          <w:t>Tabla 9 Matriz de Comunicaciones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_Toc166326067 \h </w:instrText>
        </w:r>
        <w:r w:rsidR="00531DD9" w:rsidRPr="00165B97">
          <w:rPr>
            <w:noProof/>
            <w:webHidden/>
          </w:rPr>
        </w:r>
        <w:r w:rsidR="00531DD9" w:rsidRPr="00165B97">
          <w:rPr>
            <w:noProof/>
            <w:webHidden/>
          </w:rPr>
          <w:fldChar w:fldCharType="separate"/>
        </w:r>
        <w:r w:rsidR="00165B97">
          <w:rPr>
            <w:noProof/>
            <w:webHidden/>
          </w:rPr>
          <w:t>94</w:t>
        </w:r>
        <w:r w:rsidR="00531DD9" w:rsidRPr="00165B97">
          <w:rPr>
            <w:noProof/>
            <w:webHidden/>
          </w:rPr>
          <w:fldChar w:fldCharType="end"/>
        </w:r>
      </w:hyperlink>
    </w:p>
    <w:p w14:paraId="36D0BFA3" w14:textId="5AFEEA78"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8" w:history="1">
        <w:r w:rsidR="00531DD9" w:rsidRPr="00165B97">
          <w:rPr>
            <w:rStyle w:val="Hipervnculo"/>
            <w:b/>
            <w:bCs/>
            <w:noProof/>
          </w:rPr>
          <w:t>Tabla 10 Riesgos Identificados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_Toc166326068 \h </w:instrText>
        </w:r>
        <w:r w:rsidR="00531DD9" w:rsidRPr="00165B97">
          <w:rPr>
            <w:noProof/>
            <w:webHidden/>
          </w:rPr>
        </w:r>
        <w:r w:rsidR="00531DD9" w:rsidRPr="00165B97">
          <w:rPr>
            <w:noProof/>
            <w:webHidden/>
          </w:rPr>
          <w:fldChar w:fldCharType="separate"/>
        </w:r>
        <w:r w:rsidR="00165B97">
          <w:rPr>
            <w:noProof/>
            <w:webHidden/>
          </w:rPr>
          <w:t>96</w:t>
        </w:r>
        <w:r w:rsidR="00531DD9" w:rsidRPr="00165B97">
          <w:rPr>
            <w:noProof/>
            <w:webHidden/>
          </w:rPr>
          <w:fldChar w:fldCharType="end"/>
        </w:r>
      </w:hyperlink>
    </w:p>
    <w:p w14:paraId="0154A137" w14:textId="466E911F" w:rsidR="00531DD9" w:rsidRPr="00165B97" w:rsidRDefault="00000000">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326069" w:history="1">
        <w:r w:rsidR="00531DD9" w:rsidRPr="00165B97">
          <w:rPr>
            <w:rStyle w:val="Hipervnculo"/>
            <w:b/>
            <w:bCs/>
            <w:noProof/>
          </w:rPr>
          <w:t>Tabla 11 Concordancia de los Segmentos de la Tesis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_Toc166326069 \h </w:instrText>
        </w:r>
        <w:r w:rsidR="00531DD9" w:rsidRPr="00165B97">
          <w:rPr>
            <w:noProof/>
            <w:webHidden/>
          </w:rPr>
        </w:r>
        <w:r w:rsidR="00531DD9" w:rsidRPr="00165B97">
          <w:rPr>
            <w:noProof/>
            <w:webHidden/>
          </w:rPr>
          <w:fldChar w:fldCharType="separate"/>
        </w:r>
        <w:r w:rsidR="00165B97">
          <w:rPr>
            <w:noProof/>
            <w:webHidden/>
          </w:rPr>
          <w:t>116</w:t>
        </w:r>
        <w:r w:rsidR="00531DD9" w:rsidRPr="00165B97">
          <w:rPr>
            <w:noProof/>
            <w:webHidden/>
          </w:rPr>
          <w:fldChar w:fldCharType="end"/>
        </w:r>
      </w:hyperlink>
    </w:p>
    <w:p w14:paraId="2FC08B10" w14:textId="26B97C05" w:rsidR="001E513F" w:rsidRPr="00165B97" w:rsidRDefault="00531DD9" w:rsidP="001E513F">
      <w:r w:rsidRPr="00165B97">
        <w:fldChar w:fldCharType="end"/>
      </w:r>
    </w:p>
    <w:p w14:paraId="6504317A" w14:textId="77777777" w:rsidR="00B97EB5" w:rsidRPr="00165B97" w:rsidRDefault="008F5FA1" w:rsidP="00A21247">
      <w:pPr>
        <w:pStyle w:val="Ttulo1"/>
        <w:ind w:left="10"/>
      </w:pPr>
      <w:bookmarkStart w:id="14" w:name="_35nkun2" w:colFirst="0" w:colLast="0"/>
      <w:bookmarkEnd w:id="14"/>
      <w:r w:rsidRPr="00165B97">
        <w:tab/>
        <w:t>ÍNDICE DE FIGURAS</w:t>
      </w:r>
    </w:p>
    <w:bookmarkStart w:id="15" w:name="_44sinio" w:colFirst="0" w:colLast="0"/>
    <w:bookmarkEnd w:id="15"/>
    <w:p w14:paraId="62EAE130" w14:textId="27229313" w:rsidR="00531DD9" w:rsidRPr="00165B97" w:rsidRDefault="00531DD9">
      <w:pPr>
        <w:pStyle w:val="Tabladeilustraciones"/>
        <w:tabs>
          <w:tab w:val="right" w:leader="dot" w:pos="9350"/>
        </w:tabs>
        <w:rPr>
          <w:noProof/>
        </w:rPr>
      </w:pPr>
      <w:r w:rsidRPr="00165B97">
        <w:fldChar w:fldCharType="begin"/>
      </w:r>
      <w:r w:rsidRPr="00165B97">
        <w:instrText xml:space="preserve"> TOC \h \z \c "Figura" </w:instrText>
      </w:r>
      <w:r w:rsidRPr="00165B97">
        <w:fldChar w:fldCharType="separate"/>
      </w:r>
      <w:hyperlink w:anchor="_Toc166326031" w:history="1">
        <w:r w:rsidRPr="00165B97">
          <w:rPr>
            <w:rStyle w:val="Hipervnculo"/>
            <w:b/>
            <w:bCs/>
            <w:noProof/>
          </w:rPr>
          <w:t>Figura 1 Esquema de Variables</w:t>
        </w:r>
        <w:r w:rsidRPr="00165B97">
          <w:rPr>
            <w:noProof/>
            <w:webHidden/>
          </w:rPr>
          <w:tab/>
        </w:r>
        <w:r w:rsidRPr="00165B97">
          <w:rPr>
            <w:noProof/>
            <w:webHidden/>
          </w:rPr>
          <w:fldChar w:fldCharType="begin"/>
        </w:r>
        <w:r w:rsidRPr="00165B97">
          <w:rPr>
            <w:noProof/>
            <w:webHidden/>
          </w:rPr>
          <w:instrText xml:space="preserve"> PAGEREF _Toc166326031 \h </w:instrText>
        </w:r>
        <w:r w:rsidRPr="00165B97">
          <w:rPr>
            <w:noProof/>
            <w:webHidden/>
          </w:rPr>
        </w:r>
        <w:r w:rsidRPr="00165B97">
          <w:rPr>
            <w:noProof/>
            <w:webHidden/>
          </w:rPr>
          <w:fldChar w:fldCharType="separate"/>
        </w:r>
        <w:r w:rsidR="00165B97">
          <w:rPr>
            <w:noProof/>
            <w:webHidden/>
          </w:rPr>
          <w:t>51</w:t>
        </w:r>
        <w:r w:rsidRPr="00165B97">
          <w:rPr>
            <w:noProof/>
            <w:webHidden/>
          </w:rPr>
          <w:fldChar w:fldCharType="end"/>
        </w:r>
      </w:hyperlink>
    </w:p>
    <w:p w14:paraId="67CDE50C" w14:textId="2D77936D" w:rsidR="00531DD9" w:rsidRPr="00165B97" w:rsidRDefault="00000000">
      <w:pPr>
        <w:pStyle w:val="Tabladeilustraciones"/>
        <w:tabs>
          <w:tab w:val="right" w:leader="dot" w:pos="9350"/>
        </w:tabs>
        <w:rPr>
          <w:noProof/>
        </w:rPr>
      </w:pPr>
      <w:hyperlink w:anchor="_Toc166326032" w:history="1">
        <w:r w:rsidR="00531DD9" w:rsidRPr="00165B97">
          <w:rPr>
            <w:rStyle w:val="Hipervnculo"/>
            <w:b/>
            <w:bCs/>
            <w:noProof/>
          </w:rPr>
          <w:t>Figura 2 Esquema de Enfoque y Métodos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_Toc166326032 \h </w:instrText>
        </w:r>
        <w:r w:rsidR="00531DD9" w:rsidRPr="00165B97">
          <w:rPr>
            <w:noProof/>
            <w:webHidden/>
          </w:rPr>
        </w:r>
        <w:r w:rsidR="00531DD9" w:rsidRPr="00165B97">
          <w:rPr>
            <w:noProof/>
            <w:webHidden/>
          </w:rPr>
          <w:fldChar w:fldCharType="separate"/>
        </w:r>
        <w:r w:rsidR="00165B97">
          <w:rPr>
            <w:noProof/>
            <w:webHidden/>
          </w:rPr>
          <w:t>53</w:t>
        </w:r>
        <w:r w:rsidR="00531DD9" w:rsidRPr="00165B97">
          <w:rPr>
            <w:noProof/>
            <w:webHidden/>
          </w:rPr>
          <w:fldChar w:fldCharType="end"/>
        </w:r>
      </w:hyperlink>
    </w:p>
    <w:p w14:paraId="60D8EBCD" w14:textId="70E19AF1" w:rsidR="00531DD9" w:rsidRPr="00165B97" w:rsidRDefault="00000000">
      <w:pPr>
        <w:pStyle w:val="Tabladeilustraciones"/>
        <w:tabs>
          <w:tab w:val="right" w:leader="dot" w:pos="9350"/>
        </w:tabs>
        <w:rPr>
          <w:noProof/>
        </w:rPr>
      </w:pPr>
      <w:hyperlink w:anchor="_Toc166326033" w:history="1">
        <w:r w:rsidR="00531DD9" w:rsidRPr="00165B97">
          <w:rPr>
            <w:rStyle w:val="Hipervnculo"/>
            <w:b/>
            <w:bCs/>
            <w:noProof/>
          </w:rPr>
          <w:t>Figura 3 Proceso de recolección, análisis e interpretación de datos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_Toc166326033 \h </w:instrText>
        </w:r>
        <w:r w:rsidR="00531DD9" w:rsidRPr="00165B97">
          <w:rPr>
            <w:noProof/>
            <w:webHidden/>
          </w:rPr>
        </w:r>
        <w:r w:rsidR="00531DD9" w:rsidRPr="00165B97">
          <w:rPr>
            <w:noProof/>
            <w:webHidden/>
          </w:rPr>
          <w:fldChar w:fldCharType="separate"/>
        </w:r>
        <w:r w:rsidR="00165B97">
          <w:rPr>
            <w:noProof/>
            <w:webHidden/>
          </w:rPr>
          <w:t>58</w:t>
        </w:r>
        <w:r w:rsidR="00531DD9" w:rsidRPr="00165B97">
          <w:rPr>
            <w:noProof/>
            <w:webHidden/>
          </w:rPr>
          <w:fldChar w:fldCharType="end"/>
        </w:r>
      </w:hyperlink>
    </w:p>
    <w:p w14:paraId="7CDB0DA2" w14:textId="5CEC67CE" w:rsidR="00531DD9" w:rsidRPr="00165B97" w:rsidRDefault="00000000">
      <w:pPr>
        <w:pStyle w:val="Tabladeilustraciones"/>
        <w:tabs>
          <w:tab w:val="right" w:leader="dot" w:pos="9350"/>
        </w:tabs>
        <w:rPr>
          <w:noProof/>
        </w:rPr>
      </w:pPr>
      <w:hyperlink w:anchor="_Toc166326034" w:history="1">
        <w:r w:rsidR="00531DD9" w:rsidRPr="00165B97">
          <w:rPr>
            <w:rStyle w:val="Hipervnculo"/>
            <w:b/>
            <w:bCs/>
            <w:noProof/>
          </w:rPr>
          <w:t>Figura 4 Rango de Edades de Personas Encuestadas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_Toc166326034 \h </w:instrText>
        </w:r>
        <w:r w:rsidR="00531DD9" w:rsidRPr="00165B97">
          <w:rPr>
            <w:noProof/>
            <w:webHidden/>
          </w:rPr>
        </w:r>
        <w:r w:rsidR="00531DD9" w:rsidRPr="00165B97">
          <w:rPr>
            <w:noProof/>
            <w:webHidden/>
          </w:rPr>
          <w:fldChar w:fldCharType="separate"/>
        </w:r>
        <w:r w:rsidR="00165B97">
          <w:rPr>
            <w:noProof/>
            <w:webHidden/>
          </w:rPr>
          <w:t>62</w:t>
        </w:r>
        <w:r w:rsidR="00531DD9" w:rsidRPr="00165B97">
          <w:rPr>
            <w:noProof/>
            <w:webHidden/>
          </w:rPr>
          <w:fldChar w:fldCharType="end"/>
        </w:r>
      </w:hyperlink>
    </w:p>
    <w:p w14:paraId="7AA6EAD9" w14:textId="51BDAA74" w:rsidR="00531DD9" w:rsidRPr="00165B97" w:rsidRDefault="00000000">
      <w:pPr>
        <w:pStyle w:val="Tabladeilustraciones"/>
        <w:tabs>
          <w:tab w:val="right" w:leader="dot" w:pos="9350"/>
        </w:tabs>
        <w:rPr>
          <w:noProof/>
        </w:rPr>
      </w:pPr>
      <w:hyperlink w:anchor="_Toc166326035" w:history="1">
        <w:r w:rsidR="00531DD9" w:rsidRPr="00165B97">
          <w:rPr>
            <w:rStyle w:val="Hipervnculo"/>
            <w:b/>
            <w:bCs/>
            <w:noProof/>
          </w:rPr>
          <w:t>Figura 5 Género de personas encuestadas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_Toc166326035 \h </w:instrText>
        </w:r>
        <w:r w:rsidR="00531DD9" w:rsidRPr="00165B97">
          <w:rPr>
            <w:noProof/>
            <w:webHidden/>
          </w:rPr>
        </w:r>
        <w:r w:rsidR="00531DD9" w:rsidRPr="00165B97">
          <w:rPr>
            <w:noProof/>
            <w:webHidden/>
          </w:rPr>
          <w:fldChar w:fldCharType="separate"/>
        </w:r>
        <w:r w:rsidR="00165B97">
          <w:rPr>
            <w:noProof/>
            <w:webHidden/>
          </w:rPr>
          <w:t>63</w:t>
        </w:r>
        <w:r w:rsidR="00531DD9" w:rsidRPr="00165B97">
          <w:rPr>
            <w:noProof/>
            <w:webHidden/>
          </w:rPr>
          <w:fldChar w:fldCharType="end"/>
        </w:r>
      </w:hyperlink>
    </w:p>
    <w:p w14:paraId="708C6F5B" w14:textId="7D9E495E" w:rsidR="00531DD9" w:rsidRPr="00165B97" w:rsidRDefault="00000000">
      <w:pPr>
        <w:pStyle w:val="Tabladeilustraciones"/>
        <w:tabs>
          <w:tab w:val="right" w:leader="dot" w:pos="9350"/>
        </w:tabs>
        <w:rPr>
          <w:noProof/>
        </w:rPr>
      </w:pPr>
      <w:hyperlink w:anchor="_Toc166326036" w:history="1">
        <w:r w:rsidR="00531DD9" w:rsidRPr="00165B97">
          <w:rPr>
            <w:rStyle w:val="Hipervnculo"/>
            <w:b/>
            <w:bCs/>
            <w:noProof/>
          </w:rPr>
          <w:t>Figura 6 Nivel académico de personas encuestadas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_Toc166326036 \h </w:instrText>
        </w:r>
        <w:r w:rsidR="00531DD9" w:rsidRPr="00165B97">
          <w:rPr>
            <w:noProof/>
            <w:webHidden/>
          </w:rPr>
        </w:r>
        <w:r w:rsidR="00531DD9" w:rsidRPr="00165B97">
          <w:rPr>
            <w:noProof/>
            <w:webHidden/>
          </w:rPr>
          <w:fldChar w:fldCharType="separate"/>
        </w:r>
        <w:r w:rsidR="00165B97">
          <w:rPr>
            <w:noProof/>
            <w:webHidden/>
          </w:rPr>
          <w:t>63</w:t>
        </w:r>
        <w:r w:rsidR="00531DD9" w:rsidRPr="00165B97">
          <w:rPr>
            <w:noProof/>
            <w:webHidden/>
          </w:rPr>
          <w:fldChar w:fldCharType="end"/>
        </w:r>
      </w:hyperlink>
    </w:p>
    <w:p w14:paraId="5698DEE2" w14:textId="6D282007" w:rsidR="00531DD9" w:rsidRPr="00165B97" w:rsidRDefault="00000000">
      <w:pPr>
        <w:pStyle w:val="Tabladeilustraciones"/>
        <w:tabs>
          <w:tab w:val="right" w:leader="dot" w:pos="9350"/>
        </w:tabs>
        <w:rPr>
          <w:noProof/>
        </w:rPr>
      </w:pPr>
      <w:hyperlink w:anchor="_Toc166326037" w:history="1">
        <w:r w:rsidR="00531DD9" w:rsidRPr="00165B97">
          <w:rPr>
            <w:rStyle w:val="Hipervnculo"/>
            <w:b/>
            <w:bCs/>
            <w:noProof/>
          </w:rPr>
          <w:t>Figura 7 Frecuencia de visita</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_Toc166326037 \h </w:instrText>
        </w:r>
        <w:r w:rsidR="00531DD9" w:rsidRPr="00165B97">
          <w:rPr>
            <w:noProof/>
            <w:webHidden/>
          </w:rPr>
        </w:r>
        <w:r w:rsidR="00531DD9" w:rsidRPr="00165B97">
          <w:rPr>
            <w:noProof/>
            <w:webHidden/>
          </w:rPr>
          <w:fldChar w:fldCharType="separate"/>
        </w:r>
        <w:r w:rsidR="00165B97">
          <w:rPr>
            <w:noProof/>
            <w:webHidden/>
          </w:rPr>
          <w:t>64</w:t>
        </w:r>
        <w:r w:rsidR="00531DD9" w:rsidRPr="00165B97">
          <w:rPr>
            <w:noProof/>
            <w:webHidden/>
          </w:rPr>
          <w:fldChar w:fldCharType="end"/>
        </w:r>
      </w:hyperlink>
    </w:p>
    <w:p w14:paraId="41AB6270" w14:textId="3541BA58" w:rsidR="00531DD9" w:rsidRPr="00165B97" w:rsidRDefault="00000000">
      <w:pPr>
        <w:pStyle w:val="Tabladeilustraciones"/>
        <w:tabs>
          <w:tab w:val="right" w:leader="dot" w:pos="9350"/>
        </w:tabs>
        <w:rPr>
          <w:noProof/>
        </w:rPr>
      </w:pPr>
      <w:hyperlink w:anchor="_Toc166326038" w:history="1">
        <w:r w:rsidR="00531DD9" w:rsidRPr="00165B97">
          <w:rPr>
            <w:rStyle w:val="Hipervnculo"/>
            <w:b/>
            <w:bCs/>
            <w:noProof/>
          </w:rPr>
          <w:t>Figura 8 Preferido de las lagunas deportivas para uso de canoas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_Toc166326038 \h </w:instrText>
        </w:r>
        <w:r w:rsidR="00531DD9" w:rsidRPr="00165B97">
          <w:rPr>
            <w:noProof/>
            <w:webHidden/>
          </w:rPr>
        </w:r>
        <w:r w:rsidR="00531DD9" w:rsidRPr="00165B97">
          <w:rPr>
            <w:noProof/>
            <w:webHidden/>
          </w:rPr>
          <w:fldChar w:fldCharType="separate"/>
        </w:r>
        <w:r w:rsidR="00165B97">
          <w:rPr>
            <w:noProof/>
            <w:webHidden/>
          </w:rPr>
          <w:t>64</w:t>
        </w:r>
        <w:r w:rsidR="00531DD9" w:rsidRPr="00165B97">
          <w:rPr>
            <w:noProof/>
            <w:webHidden/>
          </w:rPr>
          <w:fldChar w:fldCharType="end"/>
        </w:r>
      </w:hyperlink>
    </w:p>
    <w:p w14:paraId="66EC3076" w14:textId="6CFB5058" w:rsidR="00531DD9" w:rsidRPr="00165B97" w:rsidRDefault="00000000">
      <w:pPr>
        <w:pStyle w:val="Tabladeilustraciones"/>
        <w:tabs>
          <w:tab w:val="right" w:leader="dot" w:pos="9350"/>
        </w:tabs>
        <w:rPr>
          <w:noProof/>
        </w:rPr>
      </w:pPr>
      <w:hyperlink w:anchor="_Toc166326039" w:history="1">
        <w:r w:rsidR="00531DD9" w:rsidRPr="00165B97">
          <w:rPr>
            <w:rStyle w:val="Hipervnculo"/>
            <w:b/>
            <w:bCs/>
            <w:noProof/>
          </w:rPr>
          <w:t>Figura 9 Preferido del Senderismo de montaña para bicicleta</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_Toc166326039 \h </w:instrText>
        </w:r>
        <w:r w:rsidR="00531DD9" w:rsidRPr="00165B97">
          <w:rPr>
            <w:noProof/>
            <w:webHidden/>
          </w:rPr>
        </w:r>
        <w:r w:rsidR="00531DD9" w:rsidRPr="00165B97">
          <w:rPr>
            <w:noProof/>
            <w:webHidden/>
          </w:rPr>
          <w:fldChar w:fldCharType="separate"/>
        </w:r>
        <w:r w:rsidR="00165B97">
          <w:rPr>
            <w:noProof/>
            <w:webHidden/>
          </w:rPr>
          <w:t>65</w:t>
        </w:r>
        <w:r w:rsidR="00531DD9" w:rsidRPr="00165B97">
          <w:rPr>
            <w:noProof/>
            <w:webHidden/>
          </w:rPr>
          <w:fldChar w:fldCharType="end"/>
        </w:r>
      </w:hyperlink>
    </w:p>
    <w:p w14:paraId="0E0C0D8A" w14:textId="204F9E39" w:rsidR="00531DD9" w:rsidRPr="00165B97" w:rsidRDefault="00000000">
      <w:pPr>
        <w:pStyle w:val="Tabladeilustraciones"/>
        <w:tabs>
          <w:tab w:val="right" w:leader="dot" w:pos="9350"/>
        </w:tabs>
        <w:rPr>
          <w:noProof/>
        </w:rPr>
      </w:pPr>
      <w:hyperlink w:anchor="_Toc166326040" w:history="1">
        <w:r w:rsidR="00531DD9" w:rsidRPr="00165B97">
          <w:rPr>
            <w:rStyle w:val="Hipervnculo"/>
            <w:b/>
            <w:bCs/>
            <w:noProof/>
          </w:rPr>
          <w:t>Figura 10 Preferido de las cabañas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_Toc166326040 \h </w:instrText>
        </w:r>
        <w:r w:rsidR="00531DD9" w:rsidRPr="00165B97">
          <w:rPr>
            <w:noProof/>
            <w:webHidden/>
          </w:rPr>
        </w:r>
        <w:r w:rsidR="00531DD9" w:rsidRPr="00165B97">
          <w:rPr>
            <w:noProof/>
            <w:webHidden/>
          </w:rPr>
          <w:fldChar w:fldCharType="separate"/>
        </w:r>
        <w:r w:rsidR="00165B97">
          <w:rPr>
            <w:noProof/>
            <w:webHidden/>
          </w:rPr>
          <w:t>66</w:t>
        </w:r>
        <w:r w:rsidR="00531DD9" w:rsidRPr="00165B97">
          <w:rPr>
            <w:noProof/>
            <w:webHidden/>
          </w:rPr>
          <w:fldChar w:fldCharType="end"/>
        </w:r>
      </w:hyperlink>
    </w:p>
    <w:p w14:paraId="7F702578" w14:textId="218D1A9C" w:rsidR="00531DD9" w:rsidRPr="00165B97" w:rsidRDefault="00000000">
      <w:pPr>
        <w:pStyle w:val="Tabladeilustraciones"/>
        <w:tabs>
          <w:tab w:val="right" w:leader="dot" w:pos="9350"/>
        </w:tabs>
        <w:rPr>
          <w:noProof/>
        </w:rPr>
      </w:pPr>
      <w:hyperlink w:anchor="_Toc166326041" w:history="1">
        <w:r w:rsidR="00531DD9" w:rsidRPr="00165B97">
          <w:rPr>
            <w:rStyle w:val="Hipervnculo"/>
            <w:b/>
            <w:bCs/>
            <w:noProof/>
          </w:rPr>
          <w:t>Figura 11 Preferido de alquiler de Kiosco para eventos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_Toc166326041 \h </w:instrText>
        </w:r>
        <w:r w:rsidR="00531DD9" w:rsidRPr="00165B97">
          <w:rPr>
            <w:noProof/>
            <w:webHidden/>
          </w:rPr>
        </w:r>
        <w:r w:rsidR="00531DD9" w:rsidRPr="00165B97">
          <w:rPr>
            <w:noProof/>
            <w:webHidden/>
          </w:rPr>
          <w:fldChar w:fldCharType="separate"/>
        </w:r>
        <w:r w:rsidR="00165B97">
          <w:rPr>
            <w:noProof/>
            <w:webHidden/>
          </w:rPr>
          <w:t>66</w:t>
        </w:r>
        <w:r w:rsidR="00531DD9" w:rsidRPr="00165B97">
          <w:rPr>
            <w:noProof/>
            <w:webHidden/>
          </w:rPr>
          <w:fldChar w:fldCharType="end"/>
        </w:r>
      </w:hyperlink>
    </w:p>
    <w:p w14:paraId="0C5A7198" w14:textId="3CB98A9F" w:rsidR="00531DD9" w:rsidRPr="00165B97" w:rsidRDefault="00000000">
      <w:pPr>
        <w:pStyle w:val="Tabladeilustraciones"/>
        <w:tabs>
          <w:tab w:val="right" w:leader="dot" w:pos="9350"/>
        </w:tabs>
        <w:rPr>
          <w:noProof/>
        </w:rPr>
      </w:pPr>
      <w:hyperlink w:anchor="_Toc166326042" w:history="1">
        <w:r w:rsidR="00531DD9" w:rsidRPr="00165B97">
          <w:rPr>
            <w:rStyle w:val="Hipervnculo"/>
            <w:b/>
            <w:bCs/>
            <w:noProof/>
          </w:rPr>
          <w:t>Figura 12 Preferido de jardín botánico</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_Toc166326042 \h </w:instrText>
        </w:r>
        <w:r w:rsidR="00531DD9" w:rsidRPr="00165B97">
          <w:rPr>
            <w:noProof/>
            <w:webHidden/>
          </w:rPr>
        </w:r>
        <w:r w:rsidR="00531DD9" w:rsidRPr="00165B97">
          <w:rPr>
            <w:noProof/>
            <w:webHidden/>
          </w:rPr>
          <w:fldChar w:fldCharType="separate"/>
        </w:r>
        <w:r w:rsidR="00165B97">
          <w:rPr>
            <w:noProof/>
            <w:webHidden/>
          </w:rPr>
          <w:t>67</w:t>
        </w:r>
        <w:r w:rsidR="00531DD9" w:rsidRPr="00165B97">
          <w:rPr>
            <w:noProof/>
            <w:webHidden/>
          </w:rPr>
          <w:fldChar w:fldCharType="end"/>
        </w:r>
      </w:hyperlink>
    </w:p>
    <w:p w14:paraId="04C49795" w14:textId="09662518" w:rsidR="00531DD9" w:rsidRPr="00165B97" w:rsidRDefault="00000000">
      <w:pPr>
        <w:pStyle w:val="Tabladeilustraciones"/>
        <w:tabs>
          <w:tab w:val="right" w:leader="dot" w:pos="9350"/>
        </w:tabs>
        <w:rPr>
          <w:noProof/>
        </w:rPr>
      </w:pPr>
      <w:hyperlink w:anchor="_Toc166326043" w:history="1">
        <w:r w:rsidR="00531DD9" w:rsidRPr="00165B97">
          <w:rPr>
            <w:rStyle w:val="Hipervnculo"/>
            <w:b/>
            <w:bCs/>
            <w:noProof/>
          </w:rPr>
          <w:t>Figura 13 Preferencia del comedor</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_Toc166326043 \h </w:instrText>
        </w:r>
        <w:r w:rsidR="00531DD9" w:rsidRPr="00165B97">
          <w:rPr>
            <w:noProof/>
            <w:webHidden/>
          </w:rPr>
        </w:r>
        <w:r w:rsidR="00531DD9" w:rsidRPr="00165B97">
          <w:rPr>
            <w:noProof/>
            <w:webHidden/>
          </w:rPr>
          <w:fldChar w:fldCharType="separate"/>
        </w:r>
        <w:r w:rsidR="00165B97">
          <w:rPr>
            <w:noProof/>
            <w:webHidden/>
          </w:rPr>
          <w:t>67</w:t>
        </w:r>
        <w:r w:rsidR="00531DD9" w:rsidRPr="00165B97">
          <w:rPr>
            <w:noProof/>
            <w:webHidden/>
          </w:rPr>
          <w:fldChar w:fldCharType="end"/>
        </w:r>
      </w:hyperlink>
    </w:p>
    <w:p w14:paraId="04F7EDEC" w14:textId="3F75E83A" w:rsidR="00531DD9" w:rsidRPr="00165B97" w:rsidRDefault="00000000">
      <w:pPr>
        <w:pStyle w:val="Tabladeilustraciones"/>
        <w:tabs>
          <w:tab w:val="right" w:leader="dot" w:pos="9350"/>
        </w:tabs>
        <w:rPr>
          <w:noProof/>
        </w:rPr>
      </w:pPr>
      <w:hyperlink w:anchor="_Toc166326044" w:history="1">
        <w:r w:rsidR="00531DD9" w:rsidRPr="00165B97">
          <w:rPr>
            <w:rStyle w:val="Hipervnculo"/>
            <w:b/>
            <w:bCs/>
            <w:noProof/>
          </w:rPr>
          <w:t>Figura 14 Precio preferido para uso de canoas en la laguna deportiva</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_Toc166326044 \h </w:instrText>
        </w:r>
        <w:r w:rsidR="00531DD9" w:rsidRPr="00165B97">
          <w:rPr>
            <w:noProof/>
            <w:webHidden/>
          </w:rPr>
        </w:r>
        <w:r w:rsidR="00531DD9" w:rsidRPr="00165B97">
          <w:rPr>
            <w:noProof/>
            <w:webHidden/>
          </w:rPr>
          <w:fldChar w:fldCharType="separate"/>
        </w:r>
        <w:r w:rsidR="00165B97">
          <w:rPr>
            <w:noProof/>
            <w:webHidden/>
          </w:rPr>
          <w:t>68</w:t>
        </w:r>
        <w:r w:rsidR="00531DD9" w:rsidRPr="00165B97">
          <w:rPr>
            <w:noProof/>
            <w:webHidden/>
          </w:rPr>
          <w:fldChar w:fldCharType="end"/>
        </w:r>
      </w:hyperlink>
    </w:p>
    <w:p w14:paraId="366F3274" w14:textId="1B09B573" w:rsidR="00531DD9" w:rsidRPr="00165B97" w:rsidRDefault="00000000">
      <w:pPr>
        <w:pStyle w:val="Tabladeilustraciones"/>
        <w:tabs>
          <w:tab w:val="right" w:leader="dot" w:pos="9350"/>
        </w:tabs>
        <w:rPr>
          <w:noProof/>
        </w:rPr>
      </w:pPr>
      <w:hyperlink w:anchor="_Toc166326045" w:history="1">
        <w:r w:rsidR="00531DD9" w:rsidRPr="00165B97">
          <w:rPr>
            <w:rStyle w:val="Hipervnculo"/>
            <w:b/>
            <w:bCs/>
            <w:noProof/>
          </w:rPr>
          <w:t>Figura 15 Precio preferido para el senderismo de montaña para bicicleta</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_Toc166326045 \h </w:instrText>
        </w:r>
        <w:r w:rsidR="00531DD9" w:rsidRPr="00165B97">
          <w:rPr>
            <w:noProof/>
            <w:webHidden/>
          </w:rPr>
        </w:r>
        <w:r w:rsidR="00531DD9" w:rsidRPr="00165B97">
          <w:rPr>
            <w:noProof/>
            <w:webHidden/>
          </w:rPr>
          <w:fldChar w:fldCharType="separate"/>
        </w:r>
        <w:r w:rsidR="00165B97">
          <w:rPr>
            <w:noProof/>
            <w:webHidden/>
          </w:rPr>
          <w:t>68</w:t>
        </w:r>
        <w:r w:rsidR="00531DD9" w:rsidRPr="00165B97">
          <w:rPr>
            <w:noProof/>
            <w:webHidden/>
          </w:rPr>
          <w:fldChar w:fldCharType="end"/>
        </w:r>
      </w:hyperlink>
    </w:p>
    <w:p w14:paraId="62EF5D10" w14:textId="59E3BA6D" w:rsidR="00531DD9" w:rsidRPr="00165B97" w:rsidRDefault="00000000">
      <w:pPr>
        <w:pStyle w:val="Tabladeilustraciones"/>
        <w:tabs>
          <w:tab w:val="right" w:leader="dot" w:pos="9350"/>
        </w:tabs>
        <w:rPr>
          <w:noProof/>
        </w:rPr>
      </w:pPr>
      <w:hyperlink w:anchor="_Toc166326046" w:history="1">
        <w:r w:rsidR="00531DD9" w:rsidRPr="00165B97">
          <w:rPr>
            <w:rStyle w:val="Hipervnculo"/>
            <w:b/>
            <w:bCs/>
            <w:noProof/>
          </w:rPr>
          <w:t>Figura 16 Precio preferido para alquiler de cabañas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_Toc166326046 \h </w:instrText>
        </w:r>
        <w:r w:rsidR="00531DD9" w:rsidRPr="00165B97">
          <w:rPr>
            <w:noProof/>
            <w:webHidden/>
          </w:rPr>
        </w:r>
        <w:r w:rsidR="00531DD9" w:rsidRPr="00165B97">
          <w:rPr>
            <w:noProof/>
            <w:webHidden/>
          </w:rPr>
          <w:fldChar w:fldCharType="separate"/>
        </w:r>
        <w:r w:rsidR="00165B97">
          <w:rPr>
            <w:noProof/>
            <w:webHidden/>
          </w:rPr>
          <w:t>69</w:t>
        </w:r>
        <w:r w:rsidR="00531DD9" w:rsidRPr="00165B97">
          <w:rPr>
            <w:noProof/>
            <w:webHidden/>
          </w:rPr>
          <w:fldChar w:fldCharType="end"/>
        </w:r>
      </w:hyperlink>
    </w:p>
    <w:p w14:paraId="13D20F40" w14:textId="45F5BEA8" w:rsidR="00531DD9" w:rsidRPr="00165B97" w:rsidRDefault="00000000">
      <w:pPr>
        <w:pStyle w:val="Tabladeilustraciones"/>
        <w:tabs>
          <w:tab w:val="right" w:leader="dot" w:pos="9350"/>
        </w:tabs>
        <w:rPr>
          <w:noProof/>
        </w:rPr>
      </w:pPr>
      <w:hyperlink w:anchor="_Toc166326047" w:history="1">
        <w:r w:rsidR="00531DD9" w:rsidRPr="00165B97">
          <w:rPr>
            <w:rStyle w:val="Hipervnculo"/>
            <w:b/>
            <w:bCs/>
            <w:noProof/>
          </w:rPr>
          <w:t>Figura 17 Preferencia de precio por alquiler de quioscos para eventos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_Toc166326047 \h </w:instrText>
        </w:r>
        <w:r w:rsidR="00531DD9" w:rsidRPr="00165B97">
          <w:rPr>
            <w:noProof/>
            <w:webHidden/>
          </w:rPr>
        </w:r>
        <w:r w:rsidR="00531DD9" w:rsidRPr="00165B97">
          <w:rPr>
            <w:noProof/>
            <w:webHidden/>
          </w:rPr>
          <w:fldChar w:fldCharType="separate"/>
        </w:r>
        <w:r w:rsidR="00165B97">
          <w:rPr>
            <w:noProof/>
            <w:webHidden/>
          </w:rPr>
          <w:t>70</w:t>
        </w:r>
        <w:r w:rsidR="00531DD9" w:rsidRPr="00165B97">
          <w:rPr>
            <w:noProof/>
            <w:webHidden/>
          </w:rPr>
          <w:fldChar w:fldCharType="end"/>
        </w:r>
      </w:hyperlink>
    </w:p>
    <w:p w14:paraId="7C9FB4F5" w14:textId="3CCF5984" w:rsidR="00531DD9" w:rsidRPr="00165B97" w:rsidRDefault="00000000">
      <w:pPr>
        <w:pStyle w:val="Tabladeilustraciones"/>
        <w:tabs>
          <w:tab w:val="right" w:leader="dot" w:pos="9350"/>
        </w:tabs>
        <w:rPr>
          <w:noProof/>
        </w:rPr>
      </w:pPr>
      <w:hyperlink w:anchor="_Toc166326048" w:history="1">
        <w:r w:rsidR="00531DD9" w:rsidRPr="00165B97">
          <w:rPr>
            <w:rStyle w:val="Hipervnculo"/>
            <w:b/>
            <w:bCs/>
            <w:noProof/>
          </w:rPr>
          <w:t>Figura 18 Preferencia de precio por jardín botánico</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_Toc166326048 \h </w:instrText>
        </w:r>
        <w:r w:rsidR="00531DD9" w:rsidRPr="00165B97">
          <w:rPr>
            <w:noProof/>
            <w:webHidden/>
          </w:rPr>
        </w:r>
        <w:r w:rsidR="00531DD9" w:rsidRPr="00165B97">
          <w:rPr>
            <w:noProof/>
            <w:webHidden/>
          </w:rPr>
          <w:fldChar w:fldCharType="separate"/>
        </w:r>
        <w:r w:rsidR="00165B97">
          <w:rPr>
            <w:noProof/>
            <w:webHidden/>
          </w:rPr>
          <w:t>70</w:t>
        </w:r>
        <w:r w:rsidR="00531DD9" w:rsidRPr="00165B97">
          <w:rPr>
            <w:noProof/>
            <w:webHidden/>
          </w:rPr>
          <w:fldChar w:fldCharType="end"/>
        </w:r>
      </w:hyperlink>
    </w:p>
    <w:p w14:paraId="15EE0960" w14:textId="090314B2" w:rsidR="00531DD9" w:rsidRPr="00165B97" w:rsidRDefault="00000000">
      <w:pPr>
        <w:pStyle w:val="Tabladeilustraciones"/>
        <w:tabs>
          <w:tab w:val="right" w:leader="dot" w:pos="9350"/>
        </w:tabs>
        <w:rPr>
          <w:noProof/>
        </w:rPr>
      </w:pPr>
      <w:hyperlink w:anchor="_Toc166326049" w:history="1">
        <w:r w:rsidR="00531DD9" w:rsidRPr="00165B97">
          <w:rPr>
            <w:rStyle w:val="Hipervnculo"/>
            <w:b/>
            <w:bCs/>
            <w:noProof/>
          </w:rPr>
          <w:t>Figura 19 Precio por plato de comida</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_Toc166326049 \h </w:instrText>
        </w:r>
        <w:r w:rsidR="00531DD9" w:rsidRPr="00165B97">
          <w:rPr>
            <w:noProof/>
            <w:webHidden/>
          </w:rPr>
        </w:r>
        <w:r w:rsidR="00531DD9" w:rsidRPr="00165B97">
          <w:rPr>
            <w:noProof/>
            <w:webHidden/>
          </w:rPr>
          <w:fldChar w:fldCharType="separate"/>
        </w:r>
        <w:r w:rsidR="00165B97">
          <w:rPr>
            <w:noProof/>
            <w:webHidden/>
          </w:rPr>
          <w:t>71</w:t>
        </w:r>
        <w:r w:rsidR="00531DD9" w:rsidRPr="00165B97">
          <w:rPr>
            <w:noProof/>
            <w:webHidden/>
          </w:rPr>
          <w:fldChar w:fldCharType="end"/>
        </w:r>
      </w:hyperlink>
    </w:p>
    <w:p w14:paraId="67EA70C7" w14:textId="1824AFDA" w:rsidR="00531DD9" w:rsidRPr="00165B97" w:rsidRDefault="00000000">
      <w:pPr>
        <w:pStyle w:val="Tabladeilustraciones"/>
        <w:tabs>
          <w:tab w:val="right" w:leader="dot" w:pos="9350"/>
        </w:tabs>
        <w:rPr>
          <w:noProof/>
        </w:rPr>
      </w:pPr>
      <w:hyperlink w:anchor="_Toc166326050" w:history="1">
        <w:r w:rsidR="00531DD9" w:rsidRPr="00165B97">
          <w:rPr>
            <w:rStyle w:val="Hipervnculo"/>
            <w:b/>
            <w:bCs/>
            <w:noProof/>
          </w:rPr>
          <w:t>Figura 20 Precio por pago de membresía</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_Toc166326050 \h </w:instrText>
        </w:r>
        <w:r w:rsidR="00531DD9" w:rsidRPr="00165B97">
          <w:rPr>
            <w:noProof/>
            <w:webHidden/>
          </w:rPr>
        </w:r>
        <w:r w:rsidR="00531DD9" w:rsidRPr="00165B97">
          <w:rPr>
            <w:noProof/>
            <w:webHidden/>
          </w:rPr>
          <w:fldChar w:fldCharType="separate"/>
        </w:r>
        <w:r w:rsidR="00165B97">
          <w:rPr>
            <w:noProof/>
            <w:webHidden/>
          </w:rPr>
          <w:t>71</w:t>
        </w:r>
        <w:r w:rsidR="00531DD9" w:rsidRPr="00165B97">
          <w:rPr>
            <w:noProof/>
            <w:webHidden/>
          </w:rPr>
          <w:fldChar w:fldCharType="end"/>
        </w:r>
      </w:hyperlink>
    </w:p>
    <w:p w14:paraId="27F57862" w14:textId="554ABA7A" w:rsidR="00531DD9" w:rsidRPr="00165B97" w:rsidRDefault="00000000">
      <w:pPr>
        <w:pStyle w:val="Tabladeilustraciones"/>
        <w:tabs>
          <w:tab w:val="right" w:leader="dot" w:pos="9350"/>
        </w:tabs>
        <w:rPr>
          <w:noProof/>
        </w:rPr>
      </w:pPr>
      <w:hyperlink w:anchor="_Toc166326051" w:history="1">
        <w:r w:rsidR="00531DD9" w:rsidRPr="00165B97">
          <w:rPr>
            <w:rStyle w:val="Hipervnculo"/>
            <w:b/>
            <w:bCs/>
            <w:noProof/>
          </w:rPr>
          <w:t>Figura 21 Otras alternativas de recreación</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_Toc166326051 \h </w:instrText>
        </w:r>
        <w:r w:rsidR="00531DD9" w:rsidRPr="00165B97">
          <w:rPr>
            <w:noProof/>
            <w:webHidden/>
          </w:rPr>
        </w:r>
        <w:r w:rsidR="00531DD9" w:rsidRPr="00165B97">
          <w:rPr>
            <w:noProof/>
            <w:webHidden/>
          </w:rPr>
          <w:fldChar w:fldCharType="separate"/>
        </w:r>
        <w:r w:rsidR="00165B97">
          <w:rPr>
            <w:noProof/>
            <w:webHidden/>
          </w:rPr>
          <w:t>72</w:t>
        </w:r>
        <w:r w:rsidR="00531DD9" w:rsidRPr="00165B97">
          <w:rPr>
            <w:noProof/>
            <w:webHidden/>
          </w:rPr>
          <w:fldChar w:fldCharType="end"/>
        </w:r>
      </w:hyperlink>
    </w:p>
    <w:p w14:paraId="0F180545" w14:textId="0085B6E0" w:rsidR="00531DD9" w:rsidRPr="00165B97" w:rsidRDefault="00000000">
      <w:pPr>
        <w:pStyle w:val="Tabladeilustraciones"/>
        <w:tabs>
          <w:tab w:val="right" w:leader="dot" w:pos="9350"/>
        </w:tabs>
        <w:rPr>
          <w:noProof/>
        </w:rPr>
      </w:pPr>
      <w:hyperlink w:anchor="_Toc166326052" w:history="1">
        <w:r w:rsidR="00531DD9" w:rsidRPr="00165B97">
          <w:rPr>
            <w:rStyle w:val="Hipervnculo"/>
            <w:b/>
            <w:bCs/>
            <w:noProof/>
          </w:rPr>
          <w:t>Figura 22 Caso 1</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_Toc166326052 \h </w:instrText>
        </w:r>
        <w:r w:rsidR="00531DD9" w:rsidRPr="00165B97">
          <w:rPr>
            <w:noProof/>
            <w:webHidden/>
          </w:rPr>
        </w:r>
        <w:r w:rsidR="00531DD9" w:rsidRPr="00165B97">
          <w:rPr>
            <w:noProof/>
            <w:webHidden/>
          </w:rPr>
          <w:fldChar w:fldCharType="separate"/>
        </w:r>
        <w:r w:rsidR="00165B97">
          <w:rPr>
            <w:noProof/>
            <w:webHidden/>
          </w:rPr>
          <w:t>78</w:t>
        </w:r>
        <w:r w:rsidR="00531DD9" w:rsidRPr="00165B97">
          <w:rPr>
            <w:noProof/>
            <w:webHidden/>
          </w:rPr>
          <w:fldChar w:fldCharType="end"/>
        </w:r>
      </w:hyperlink>
    </w:p>
    <w:p w14:paraId="278EEE5A" w14:textId="4562405E" w:rsidR="00531DD9" w:rsidRPr="00165B97" w:rsidRDefault="00000000">
      <w:pPr>
        <w:pStyle w:val="Tabladeilustraciones"/>
        <w:tabs>
          <w:tab w:val="right" w:leader="dot" w:pos="9350"/>
        </w:tabs>
        <w:rPr>
          <w:noProof/>
        </w:rPr>
      </w:pPr>
      <w:hyperlink w:anchor="_Toc166326053" w:history="1">
        <w:r w:rsidR="00531DD9" w:rsidRPr="00165B97">
          <w:rPr>
            <w:rStyle w:val="Hipervnculo"/>
            <w:b/>
            <w:bCs/>
            <w:noProof/>
          </w:rPr>
          <w:t>Figura 23 Caso 2</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_Toc166326053 \h </w:instrText>
        </w:r>
        <w:r w:rsidR="00531DD9" w:rsidRPr="00165B97">
          <w:rPr>
            <w:noProof/>
            <w:webHidden/>
          </w:rPr>
        </w:r>
        <w:r w:rsidR="00531DD9" w:rsidRPr="00165B97">
          <w:rPr>
            <w:noProof/>
            <w:webHidden/>
          </w:rPr>
          <w:fldChar w:fldCharType="separate"/>
        </w:r>
        <w:r w:rsidR="00165B97">
          <w:rPr>
            <w:noProof/>
            <w:webHidden/>
          </w:rPr>
          <w:t>79</w:t>
        </w:r>
        <w:r w:rsidR="00531DD9" w:rsidRPr="00165B97">
          <w:rPr>
            <w:noProof/>
            <w:webHidden/>
          </w:rPr>
          <w:fldChar w:fldCharType="end"/>
        </w:r>
      </w:hyperlink>
    </w:p>
    <w:p w14:paraId="315AB4B5" w14:textId="34883954" w:rsidR="00531DD9" w:rsidRPr="00165B97" w:rsidRDefault="00000000">
      <w:pPr>
        <w:pStyle w:val="Tabladeilustraciones"/>
        <w:tabs>
          <w:tab w:val="right" w:leader="dot" w:pos="9350"/>
        </w:tabs>
        <w:rPr>
          <w:noProof/>
        </w:rPr>
      </w:pPr>
      <w:hyperlink w:anchor="_Toc166326054" w:history="1">
        <w:r w:rsidR="00531DD9" w:rsidRPr="00165B97">
          <w:rPr>
            <w:rStyle w:val="Hipervnculo"/>
            <w:b/>
            <w:bCs/>
            <w:noProof/>
          </w:rPr>
          <w:t>Figura 24 Caso 3</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_Toc166326054 \h </w:instrText>
        </w:r>
        <w:r w:rsidR="00531DD9" w:rsidRPr="00165B97">
          <w:rPr>
            <w:noProof/>
            <w:webHidden/>
          </w:rPr>
        </w:r>
        <w:r w:rsidR="00531DD9" w:rsidRPr="00165B97">
          <w:rPr>
            <w:noProof/>
            <w:webHidden/>
          </w:rPr>
          <w:fldChar w:fldCharType="separate"/>
        </w:r>
        <w:r w:rsidR="00165B97">
          <w:rPr>
            <w:noProof/>
            <w:webHidden/>
          </w:rPr>
          <w:t>80</w:t>
        </w:r>
        <w:r w:rsidR="00531DD9" w:rsidRPr="00165B97">
          <w:rPr>
            <w:noProof/>
            <w:webHidden/>
          </w:rPr>
          <w:fldChar w:fldCharType="end"/>
        </w:r>
      </w:hyperlink>
    </w:p>
    <w:p w14:paraId="7FD35E90" w14:textId="0DC3569E" w:rsidR="00531DD9" w:rsidRPr="00165B97" w:rsidRDefault="00000000">
      <w:pPr>
        <w:pStyle w:val="Tabladeilustraciones"/>
        <w:tabs>
          <w:tab w:val="right" w:leader="dot" w:pos="9350"/>
        </w:tabs>
        <w:rPr>
          <w:noProof/>
        </w:rPr>
      </w:pPr>
      <w:hyperlink w:anchor="_Toc166326055" w:history="1">
        <w:r w:rsidR="00531DD9" w:rsidRPr="00165B97">
          <w:rPr>
            <w:rStyle w:val="Hipervnculo"/>
            <w:b/>
            <w:bCs/>
            <w:noProof/>
          </w:rPr>
          <w:t>Figura 25 Estructura de Desglose de Trabajo WBS/EDT</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_Toc166326055 \h </w:instrText>
        </w:r>
        <w:r w:rsidR="00531DD9" w:rsidRPr="00165B97">
          <w:rPr>
            <w:noProof/>
            <w:webHidden/>
          </w:rPr>
        </w:r>
        <w:r w:rsidR="00531DD9" w:rsidRPr="00165B97">
          <w:rPr>
            <w:noProof/>
            <w:webHidden/>
          </w:rPr>
          <w:fldChar w:fldCharType="separate"/>
        </w:r>
        <w:r w:rsidR="00165B97">
          <w:rPr>
            <w:noProof/>
            <w:webHidden/>
          </w:rPr>
          <w:t>87</w:t>
        </w:r>
        <w:r w:rsidR="00531DD9" w:rsidRPr="00165B97">
          <w:rPr>
            <w:noProof/>
            <w:webHidden/>
          </w:rPr>
          <w:fldChar w:fldCharType="end"/>
        </w:r>
      </w:hyperlink>
    </w:p>
    <w:p w14:paraId="6ADFC035" w14:textId="0FEBA1BC" w:rsidR="00531DD9" w:rsidRPr="00165B97" w:rsidRDefault="00000000">
      <w:pPr>
        <w:pStyle w:val="Tabladeilustraciones"/>
        <w:tabs>
          <w:tab w:val="right" w:leader="dot" w:pos="9350"/>
        </w:tabs>
        <w:rPr>
          <w:noProof/>
        </w:rPr>
      </w:pPr>
      <w:hyperlink w:anchor="_Toc166326056" w:history="1">
        <w:r w:rsidR="00531DD9" w:rsidRPr="00165B97">
          <w:rPr>
            <w:rStyle w:val="Hipervnculo"/>
            <w:b/>
            <w:bCs/>
            <w:noProof/>
          </w:rPr>
          <w:t>Figura 26 Estructura de Desglose de Recursos</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_Toc166326056 \h </w:instrText>
        </w:r>
        <w:r w:rsidR="00531DD9" w:rsidRPr="00165B97">
          <w:rPr>
            <w:noProof/>
            <w:webHidden/>
          </w:rPr>
        </w:r>
        <w:r w:rsidR="00531DD9" w:rsidRPr="00165B97">
          <w:rPr>
            <w:noProof/>
            <w:webHidden/>
          </w:rPr>
          <w:fldChar w:fldCharType="separate"/>
        </w:r>
        <w:r w:rsidR="00165B97">
          <w:rPr>
            <w:noProof/>
            <w:webHidden/>
          </w:rPr>
          <w:t>95</w:t>
        </w:r>
        <w:r w:rsidR="00531DD9" w:rsidRPr="00165B97">
          <w:rPr>
            <w:noProof/>
            <w:webHidden/>
          </w:rPr>
          <w:fldChar w:fldCharType="end"/>
        </w:r>
      </w:hyperlink>
    </w:p>
    <w:p w14:paraId="24DDA1E0" w14:textId="20E4939E" w:rsidR="00531DD9" w:rsidRPr="00165B97" w:rsidRDefault="00000000">
      <w:pPr>
        <w:pStyle w:val="Tabladeilustraciones"/>
        <w:tabs>
          <w:tab w:val="right" w:leader="dot" w:pos="9350"/>
        </w:tabs>
        <w:rPr>
          <w:noProof/>
        </w:rPr>
      </w:pPr>
      <w:hyperlink w:anchor="_Toc166326057" w:history="1">
        <w:r w:rsidR="00531DD9" w:rsidRPr="00165B97">
          <w:rPr>
            <w:rStyle w:val="Hipervnculo"/>
            <w:b/>
            <w:bCs/>
            <w:noProof/>
          </w:rPr>
          <w:t>Figura 27 Logo Propuesto Cafetería</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_Toc166326057 \h </w:instrText>
        </w:r>
        <w:r w:rsidR="00531DD9" w:rsidRPr="00165B97">
          <w:rPr>
            <w:noProof/>
            <w:webHidden/>
          </w:rPr>
        </w:r>
        <w:r w:rsidR="00531DD9" w:rsidRPr="00165B97">
          <w:rPr>
            <w:noProof/>
            <w:webHidden/>
          </w:rPr>
          <w:fldChar w:fldCharType="separate"/>
        </w:r>
        <w:r w:rsidR="00165B97">
          <w:rPr>
            <w:noProof/>
            <w:webHidden/>
          </w:rPr>
          <w:t>128</w:t>
        </w:r>
        <w:r w:rsidR="00531DD9" w:rsidRPr="00165B97">
          <w:rPr>
            <w:noProof/>
            <w:webHidden/>
          </w:rPr>
          <w:fldChar w:fldCharType="end"/>
        </w:r>
      </w:hyperlink>
    </w:p>
    <w:p w14:paraId="6597C226" w14:textId="22D0FDF1" w:rsidR="00531DD9" w:rsidRPr="00165B97" w:rsidRDefault="00000000">
      <w:pPr>
        <w:pStyle w:val="Tabladeilustraciones"/>
        <w:tabs>
          <w:tab w:val="right" w:leader="dot" w:pos="9350"/>
        </w:tabs>
        <w:rPr>
          <w:noProof/>
        </w:rPr>
      </w:pPr>
      <w:hyperlink w:anchor="_Toc166326058" w:history="1">
        <w:r w:rsidR="00531DD9" w:rsidRPr="00165B97">
          <w:rPr>
            <w:rStyle w:val="Hipervnculo"/>
            <w:b/>
            <w:bCs/>
            <w:noProof/>
          </w:rPr>
          <w:t>Figura 28 Menú Propuesto para Cafetería</w:t>
        </w:r>
        <w:r w:rsidR="00531DD9" w:rsidRPr="00165B97">
          <w:rPr>
            <w:noProof/>
            <w:webHidden/>
          </w:rPr>
          <w:tab/>
        </w:r>
        <w:r w:rsidR="00531DD9" w:rsidRPr="00165B97">
          <w:rPr>
            <w:noProof/>
            <w:webHidden/>
          </w:rPr>
          <w:fldChar w:fldCharType="begin"/>
        </w:r>
        <w:r w:rsidR="00531DD9" w:rsidRPr="00165B97">
          <w:rPr>
            <w:noProof/>
            <w:webHidden/>
          </w:rPr>
          <w:instrText xml:space="preserve"> PAGEREF _Toc166326058 \h </w:instrText>
        </w:r>
        <w:r w:rsidR="00531DD9" w:rsidRPr="00165B97">
          <w:rPr>
            <w:noProof/>
            <w:webHidden/>
          </w:rPr>
        </w:r>
        <w:r w:rsidR="00531DD9" w:rsidRPr="00165B97">
          <w:rPr>
            <w:noProof/>
            <w:webHidden/>
          </w:rPr>
          <w:fldChar w:fldCharType="separate"/>
        </w:r>
        <w:r w:rsidR="00165B97">
          <w:rPr>
            <w:noProof/>
            <w:webHidden/>
          </w:rPr>
          <w:t>129</w:t>
        </w:r>
        <w:r w:rsidR="00531DD9" w:rsidRPr="00165B97">
          <w:rPr>
            <w:noProof/>
            <w:webHidden/>
          </w:rPr>
          <w:fldChar w:fldCharType="end"/>
        </w:r>
      </w:hyperlink>
    </w:p>
    <w:p w14:paraId="65EC7068" w14:textId="0A00195A" w:rsidR="00531DD9" w:rsidRPr="00165B97" w:rsidRDefault="00531DD9">
      <w:pPr>
        <w:rPr>
          <w:b/>
          <w:color w:val="000000"/>
          <w:sz w:val="28"/>
          <w:szCs w:val="28"/>
        </w:rPr>
      </w:pPr>
      <w:r w:rsidRPr="00165B97">
        <w:fldChar w:fldCharType="end"/>
      </w:r>
      <w:r w:rsidRPr="00165B97">
        <w:br w:type="page"/>
      </w:r>
    </w:p>
    <w:p w14:paraId="29634F76" w14:textId="7C7314A8" w:rsidR="00B97EB5" w:rsidRPr="00165B97" w:rsidRDefault="008F5FA1" w:rsidP="00170DCB">
      <w:pPr>
        <w:pStyle w:val="Ttulo1"/>
        <w:spacing w:after="208"/>
        <w:ind w:left="0" w:firstLine="0"/>
      </w:pPr>
      <w:r w:rsidRPr="00165B97">
        <w:t>CAPÍTULO I. PLANTEAMIENTO DE LA INVESTIGACIÓN</w:t>
      </w:r>
    </w:p>
    <w:p w14:paraId="61EC3197" w14:textId="77777777" w:rsidR="00B97EB5" w:rsidRPr="00165B97" w:rsidRDefault="008F5FA1" w:rsidP="00170DCB">
      <w:pPr>
        <w:ind w:firstLine="567"/>
      </w:pPr>
      <w:r w:rsidRPr="00165B97">
        <w:t>En esta sección se dará a conocer de manera clara cuál es el problema que se quiere resolver con la investigación, se habla sobre antecedentes en este tipo de casos, se hace el enunciado de las preguntas de investigación, los objetivos y la justificación de por qué hacer el estudio.</w:t>
      </w:r>
    </w:p>
    <w:p w14:paraId="0E4D37C0" w14:textId="77777777" w:rsidR="00B97EB5" w:rsidRPr="00165B97" w:rsidRDefault="008F5FA1" w:rsidP="00170DCB">
      <w:pPr>
        <w:pStyle w:val="Ttulo2"/>
        <w:spacing w:after="96" w:line="264" w:lineRule="auto"/>
        <w:ind w:left="0" w:firstLine="0"/>
      </w:pPr>
      <w:bookmarkStart w:id="16" w:name="_2jxsxqh" w:colFirst="0" w:colLast="0"/>
      <w:bookmarkEnd w:id="16"/>
      <w:r w:rsidRPr="00165B97">
        <w:t>1.1. INTRODUCCIÓN</w:t>
      </w:r>
    </w:p>
    <w:p w14:paraId="436082C3" w14:textId="77777777" w:rsidR="00B97EB5" w:rsidRPr="00165B97" w:rsidRDefault="008F5FA1" w:rsidP="00170DCB">
      <w:pPr>
        <w:ind w:firstLine="567"/>
        <w:rPr>
          <w:color w:val="000000"/>
        </w:rPr>
      </w:pPr>
      <w:r w:rsidRPr="00165B97">
        <w:rPr>
          <w:color w:val="000000"/>
        </w:rPr>
        <w:t>Gracias a su ubicación geográfica privilegiada en el trópico, Honduras en un país con gran belleza y riqueza natural, por lo que cuenta con una amplia biodiversidad en especies vegetales y animales, también ecosistemas marinos y terrestres, las condiciones climatológicas, con alta precipitación y radiación solar la mayor parte del año, lo hace un territorio de fácil adaptación para la amplia variedad de especies tropicales, Se trata de impulsar iniciativas para la conservación de la biodiversidad para que Honduras sea catalogado como un país megadiverso. (Mi Ambiente, 2019)</w:t>
      </w:r>
    </w:p>
    <w:p w14:paraId="68854DA7" w14:textId="77777777" w:rsidR="00B97EB5" w:rsidRPr="00165B97" w:rsidRDefault="008F5FA1" w:rsidP="00170DCB">
      <w:pPr>
        <w:ind w:firstLine="567"/>
        <w:rPr>
          <w:color w:val="000000"/>
        </w:rPr>
      </w:pPr>
      <w:r w:rsidRPr="00165B97">
        <w:rPr>
          <w:color w:val="000000"/>
        </w:rPr>
        <w:t xml:space="preserve">Honduras es un país que cuenta con las condiciones naturales para albergar a diversas especies, aún si estas no son especies nativas, pues representa una zona de fácil adaptabilidad, es así como en el país existen algunos zoológicos, como: Joya Grande, ubicado en Santa Cruz de Yojoa, Parque Aurora, ubicado en la ciudad de Zambrano, Parque de Aves y Reserva Natural Montaña Guacamaya y El </w:t>
      </w:r>
      <w:r w:rsidRPr="00165B97">
        <w:t>Rosy Walther</w:t>
      </w:r>
      <w:r w:rsidRPr="00165B97">
        <w:rPr>
          <w:color w:val="000000"/>
        </w:rPr>
        <w:t>, este último se encuentra ubicado en el Picacho en la ciudad de Tegucigalpa, Francisco Morazán.</w:t>
      </w:r>
    </w:p>
    <w:p w14:paraId="5D00DF33" w14:textId="77777777" w:rsidR="00B97EB5" w:rsidRPr="00165B97" w:rsidRDefault="008F5FA1" w:rsidP="00170DCB">
      <w:pPr>
        <w:spacing w:after="3"/>
        <w:ind w:firstLine="567"/>
        <w:rPr>
          <w:color w:val="000000"/>
        </w:rPr>
      </w:pPr>
      <w:r w:rsidRPr="00165B97">
        <w:rPr>
          <w:color w:val="000000"/>
        </w:rPr>
        <w:t>Este último CNCRE Rosy Walther referido, actualmente se encuentra en una situación que requiere del replanteamiento de alternativas de inversión, puesto que por diversas razones Honduras no ha sido históricamente un país de una cultura de ocio y recreación, por lo que establecimientos como el zoológico, no suponen destinos populares entre la población, en este sentido, es preciso en primer lugar destacar el valor significativo que brindan los zoológicos como centros de sano entretenimiento y esparcimiento para la población, además de ello, estos cuentan con algunos aportes como: cultura, turismo, recreación, mejora a la salud, entre otros, a la vez este tiene otro atractivo de ocio porque es una atracción turística que puede aumentar perfectamente el atractivo y la reputación de una ciudad. (Gonzales, 2016)</w:t>
      </w:r>
    </w:p>
    <w:p w14:paraId="057F9813" w14:textId="77777777" w:rsidR="00B97EB5" w:rsidRPr="00165B97" w:rsidRDefault="008F5FA1" w:rsidP="00A443B6">
      <w:pPr>
        <w:ind w:firstLine="567"/>
        <w:rPr>
          <w:color w:val="000000"/>
        </w:rPr>
      </w:pPr>
      <w:bookmarkStart w:id="17" w:name="_z337ya" w:colFirst="0" w:colLast="0"/>
      <w:bookmarkEnd w:id="17"/>
      <w:r w:rsidRPr="00165B97">
        <w:rPr>
          <w:color w:val="000000"/>
        </w:rPr>
        <w:t xml:space="preserve">Así a partir de lo anterior, y expuesta la situación actual del CNCRE Rosy Walther, se requiere de la generación de alternativas de inversión a efecto de generar el desarrollo sostenible, en este sentido, ello </w:t>
      </w:r>
      <w:r w:rsidRPr="00165B97">
        <w:t>generará</w:t>
      </w:r>
      <w:r w:rsidRPr="00165B97">
        <w:rPr>
          <w:color w:val="000000"/>
        </w:rPr>
        <w:t xml:space="preserve"> a futuro una calidad de vida de las especies animales que habitan en el zoológico, a la vez que proveerá de otros efectos, como una mejor calidad de ambiente físico y laboral entre otros, razón de peso para la aplicación de nuevas alternativas.</w:t>
      </w:r>
    </w:p>
    <w:p w14:paraId="29ECDA8D" w14:textId="77777777" w:rsidR="00B97EB5" w:rsidRPr="00165B97" w:rsidRDefault="008F5FA1">
      <w:pPr>
        <w:pStyle w:val="Ttulo2"/>
        <w:ind w:left="-5" w:firstLine="0"/>
      </w:pPr>
      <w:bookmarkStart w:id="18" w:name="_3j2qqm3" w:colFirst="0" w:colLast="0"/>
      <w:bookmarkEnd w:id="18"/>
      <w:r w:rsidRPr="00165B97">
        <w:t>1.2. ANTECEDENTES DEL PROBLEMA</w:t>
      </w:r>
    </w:p>
    <w:p w14:paraId="7E891FDF" w14:textId="77777777" w:rsidR="00B97EB5" w:rsidRPr="00165B97" w:rsidRDefault="008F5FA1" w:rsidP="003D543E">
      <w:pPr>
        <w:spacing w:after="120" w:line="355" w:lineRule="auto"/>
        <w:ind w:firstLine="567"/>
        <w:rPr>
          <w:color w:val="000000"/>
        </w:rPr>
      </w:pPr>
      <w:r w:rsidRPr="00165B97">
        <w:rPr>
          <w:color w:val="000000"/>
        </w:rPr>
        <w:t>En Distintas Ciudades de Latinoamérica podemos encontrar Zoológicos, algunos pertenecientes al gobierno, otros privados, muchas opiniones discrepan entre el beneficio o el daño que les brindan los zoológicos a las comunidades animales, como a las poblaciones humanas debido a que se sustenta que la vida silvestre no debe de estar en cautiverio y ser de exhibición al público humano que humaniza a los animales en su percepción.</w:t>
      </w:r>
    </w:p>
    <w:p w14:paraId="6D98A73E" w14:textId="77777777" w:rsidR="00B97EB5" w:rsidRPr="00165B97" w:rsidRDefault="008F5FA1" w:rsidP="00A443B6">
      <w:pPr>
        <w:spacing w:after="120" w:line="355" w:lineRule="auto"/>
        <w:ind w:firstLine="567"/>
        <w:rPr>
          <w:color w:val="000000"/>
        </w:rPr>
      </w:pPr>
      <w:r w:rsidRPr="00165B97">
        <w:rPr>
          <w:color w:val="000000"/>
        </w:rPr>
        <w:t>Hay distintas organizaciones que actúan en regular las normativas de los zoológicos para que estos brinden calidad de vida a sus especies animales, también encontramos modelos de parques zoológicos y recintos adecuados para potencializar la sostenibilidad del zoológico.</w:t>
      </w:r>
    </w:p>
    <w:p w14:paraId="1454F1D5" w14:textId="77777777" w:rsidR="00B97EB5" w:rsidRPr="00165B97" w:rsidRDefault="008F5FA1" w:rsidP="00DA48C6">
      <w:pPr>
        <w:spacing w:after="120" w:line="355" w:lineRule="auto"/>
        <w:ind w:firstLine="567"/>
        <w:rPr>
          <w:color w:val="000000"/>
        </w:rPr>
      </w:pPr>
      <w:r w:rsidRPr="00165B97">
        <w:rPr>
          <w:color w:val="000000"/>
        </w:rPr>
        <w:t xml:space="preserve">Cabe mencionar que en Latinoamérica muchas veces encontramos zoológicos que han sido víctima de malas prácticas y no disponen del suficiente recurso humanos y financiero, pero muchas veces no es una opción cerrar ya que dejaría en peor situación a los animales para los cuales no hay destino previsto, este es el caso de los zoológicos en Argentina que cuentan con bajísimo apoyo presupuestario gubernamental, y a la vez son recintos que trabajan con más de 1000 especies o subespecies amenazadas de extinción y necesitan de programas reproductivos de conservación (WCS Argentina, 2018).  </w:t>
      </w:r>
    </w:p>
    <w:p w14:paraId="19CE390B" w14:textId="42568818" w:rsidR="00B97EB5" w:rsidRPr="00165B97" w:rsidRDefault="008F5FA1" w:rsidP="00DA48C6">
      <w:pPr>
        <w:spacing w:after="120" w:line="355" w:lineRule="auto"/>
        <w:ind w:firstLine="567"/>
        <w:rPr>
          <w:color w:val="000000"/>
        </w:rPr>
      </w:pPr>
      <w:r w:rsidRPr="00165B97">
        <w:rPr>
          <w:color w:val="000000"/>
        </w:rPr>
        <w:t xml:space="preserve">La sociedad Zoológica de Londres lleva registros de animales cautivos en Studbooks, Las instituciones Internacionales más prestigiosas en cuidado de la naturaleza son y que deben regir los establecimientos que manejan vida silvestre son: IUCN, WWF, CITES, WASA y estos apoyan y promueven la conservación “Ex situ” ósea fuera de su hábitat natural, y este tipo de conservación es realizada en zoológicos, acuarios, </w:t>
      </w:r>
      <w:r w:rsidR="005578BE" w:rsidRPr="00165B97">
        <w:rPr>
          <w:color w:val="000000"/>
        </w:rPr>
        <w:t>jardines botánicos</w:t>
      </w:r>
      <w:r w:rsidRPr="00165B97">
        <w:rPr>
          <w:color w:val="000000"/>
        </w:rPr>
        <w:t xml:space="preserve"> (WCS Argentina, 2018).  </w:t>
      </w:r>
    </w:p>
    <w:p w14:paraId="176F2B79" w14:textId="77777777" w:rsidR="00B97EB5" w:rsidRPr="00165B97" w:rsidRDefault="008F5FA1" w:rsidP="00DA48C6">
      <w:pPr>
        <w:spacing w:after="120" w:line="355" w:lineRule="auto"/>
        <w:ind w:firstLine="567"/>
        <w:rPr>
          <w:color w:val="000000"/>
        </w:rPr>
      </w:pPr>
      <w:r w:rsidRPr="00165B97">
        <w:rPr>
          <w:color w:val="000000"/>
        </w:rPr>
        <w:t xml:space="preserve">El caso Colombia donde se encuentran distintos ecoparques autosostenibles un modelo adaptado debido a los beneficios, ya que los ecoparques tienen mayor rango de atractivo a los visitantes, no solamente el área de exhibición de animales, </w:t>
      </w:r>
      <w:r w:rsidRPr="00165B97">
        <w:t>volviéndose</w:t>
      </w:r>
      <w:r w:rsidRPr="00165B97">
        <w:rPr>
          <w:color w:val="000000"/>
        </w:rPr>
        <w:t xml:space="preserve"> autosostenibles por a sus diversas actividades que generan beneficios ecológicos y económicos un ejemplo es El Ecoparque Autosostenible de la Guajira que cuenta con diversos atractivos como la exhibición de especies animales, jardín botánico acuático, y áreas sociales como campos y áreas de descanso entre otros, lo convierten en un atractivo destino familiar, turístico, de recreación y de educación, también las múltiples actividades facilitan la generación de fondos para el mantenimiento general (Redondo &amp; Rosillón, 2017). </w:t>
      </w:r>
    </w:p>
    <w:p w14:paraId="1EE37795" w14:textId="77777777" w:rsidR="00B97EB5" w:rsidRPr="00165B97" w:rsidRDefault="008F5FA1" w:rsidP="00DA48C6">
      <w:pPr>
        <w:spacing w:after="120" w:line="355" w:lineRule="auto"/>
        <w:ind w:firstLine="567"/>
        <w:rPr>
          <w:color w:val="000000"/>
        </w:rPr>
      </w:pPr>
      <w:r w:rsidRPr="00165B97">
        <w:rPr>
          <w:color w:val="000000"/>
        </w:rPr>
        <w:t>En Ecuador, el zoológico del Edén tiene como objetivo principal la conservación de especies en peligro de extinción, así como profundizar en el nivel de conciencia, sobre la destrucción de los hábitats naturales de estas especies y es un ejemplo de plan de manejo sostenible manteniéndose en un constante mejoramiento de sus capacidades para brindar calidad de vida a sus animales y calidad de experiencia a sus visitantes (Montesdeoca Chacha, 2014).</w:t>
      </w:r>
    </w:p>
    <w:p w14:paraId="176F5291" w14:textId="77777777" w:rsidR="00B97EB5" w:rsidRPr="00165B97" w:rsidRDefault="008F5FA1" w:rsidP="00DA48C6">
      <w:pPr>
        <w:spacing w:after="120" w:line="355" w:lineRule="auto"/>
        <w:ind w:firstLine="567"/>
        <w:rPr>
          <w:color w:val="000000"/>
        </w:rPr>
      </w:pPr>
      <w:r w:rsidRPr="00165B97">
        <w:rPr>
          <w:color w:val="000000"/>
        </w:rPr>
        <w:t>El Jardín Zoológico Metropolitano tuvo sus inicios en el año 1975 en la localidad de Nueva Aldea, al suroeste de Tegucigalpa. Fue establecido en un terreno que pertenecía a la antigua Secretaría de Recursos Naturales. Sin embargo, en 1979 se produjo un traslado hacia el cerro El Picacho, a pesar de las discrepancias existentes en aquel entonces sobre si era el lugar más adecuado debido a las condiciones presentes.</w:t>
      </w:r>
    </w:p>
    <w:p w14:paraId="24BF4A70" w14:textId="500A6103" w:rsidR="00B97EB5" w:rsidRPr="00165B97" w:rsidRDefault="008F5FA1" w:rsidP="00FA03F2">
      <w:pPr>
        <w:spacing w:after="120" w:line="355" w:lineRule="auto"/>
        <w:ind w:firstLine="567"/>
        <w:rPr>
          <w:color w:val="000000"/>
        </w:rPr>
      </w:pPr>
      <w:r w:rsidRPr="00165B97">
        <w:rPr>
          <w:color w:val="000000"/>
        </w:rPr>
        <w:t xml:space="preserve">El Jardín Metropolitano, designado como tal por el Decreto </w:t>
      </w:r>
      <w:r w:rsidR="005578BE" w:rsidRPr="00165B97">
        <w:rPr>
          <w:color w:val="000000"/>
        </w:rPr>
        <w:t>No</w:t>
      </w:r>
      <w:r w:rsidRPr="00165B97">
        <w:rPr>
          <w:color w:val="000000"/>
        </w:rPr>
        <w:t xml:space="preserve"> 420-D del 03 de agosto, se caracteriza por su clima y fácil acceso. Este espacio verde se ha convertido en un lugar emblemático dentro de la ciudad, ofreciendo un entorno natural y tranquilo para los habitantes y visitantes. </w:t>
      </w:r>
    </w:p>
    <w:p w14:paraId="59976248" w14:textId="47BFF044" w:rsidR="00B97EB5" w:rsidRPr="00165B97" w:rsidRDefault="008F5FA1" w:rsidP="00FA03F2">
      <w:pPr>
        <w:spacing w:after="120" w:line="355" w:lineRule="auto"/>
        <w:ind w:firstLine="567"/>
        <w:rPr>
          <w:color w:val="000000"/>
        </w:rPr>
      </w:pPr>
      <w:r w:rsidRPr="00165B97">
        <w:rPr>
          <w:color w:val="000000"/>
        </w:rPr>
        <w:t xml:space="preserve">Desde su creación, la Dirección de Recursos Naturales Renovables (RENARE) </w:t>
      </w:r>
      <w:r w:rsidR="005578BE" w:rsidRPr="00165B97">
        <w:rPr>
          <w:color w:val="000000"/>
        </w:rPr>
        <w:t>fue</w:t>
      </w:r>
      <w:r w:rsidRPr="00165B97">
        <w:rPr>
          <w:color w:val="000000"/>
        </w:rPr>
        <w:t xml:space="preserve"> la entidad encargada de manejar las actividades relacionadas con la protección, vigilancia, fomento, manejo y aprovechamiento de la flora y fauna silvestre. Sin embargo, en el año 1991 se produjo la desaparición de RENARE.</w:t>
      </w:r>
    </w:p>
    <w:p w14:paraId="1FA25BD2" w14:textId="77777777" w:rsidR="00B97EB5" w:rsidRPr="00165B97" w:rsidRDefault="008F5FA1" w:rsidP="00FA03F2">
      <w:pPr>
        <w:spacing w:after="120" w:line="355" w:lineRule="auto"/>
        <w:ind w:firstLine="567"/>
        <w:rPr>
          <w:color w:val="000000"/>
        </w:rPr>
      </w:pPr>
      <w:r w:rsidRPr="00165B97">
        <w:rPr>
          <w:color w:val="000000"/>
        </w:rPr>
        <w:t>A partir de ese momento, según lo establecido en el Decreto Legislativo 74-91, se asignaron nuevas funciones a otra entidad para continuar con estas labores. Esta nueva entidad asumió la responsabilidad de garantizar la conservación y el adecuado uso de los recursos naturales renovables en cuanto a flora y fauna se refiere.</w:t>
      </w:r>
    </w:p>
    <w:p w14:paraId="32A93DD7" w14:textId="77777777" w:rsidR="00B97EB5" w:rsidRPr="00165B97" w:rsidRDefault="008F5FA1" w:rsidP="00FA03F2">
      <w:pPr>
        <w:spacing w:after="120" w:line="355" w:lineRule="auto"/>
        <w:ind w:firstLine="567"/>
        <w:rPr>
          <w:color w:val="000000"/>
        </w:rPr>
      </w:pPr>
      <w:r w:rsidRPr="00165B97">
        <w:rPr>
          <w:color w:val="000000"/>
        </w:rPr>
        <w:t>En relación con la gestión del zoológico, es importante destacar que originalmente esta responsabilidad recaía en el Departamento de Áreas Protegidas y Vida Silvestre (DAPVS). Sin embargo, debido a que el DAPVS no asumió dicha responsabilidad y con la desaparición de RENARE, ahora corresponde a la Dirección General de Pesca y Acuicultura (DIGEPESCA) de la antigua Secretaría de Recursos Naturales y Ambiente (SERNA).</w:t>
      </w:r>
    </w:p>
    <w:p w14:paraId="21B61D93" w14:textId="77777777" w:rsidR="00B97EB5" w:rsidRPr="00165B97" w:rsidRDefault="008F5FA1" w:rsidP="003D543E">
      <w:pPr>
        <w:spacing w:after="120" w:line="355" w:lineRule="auto"/>
        <w:ind w:firstLine="567"/>
        <w:rPr>
          <w:color w:val="000000"/>
        </w:rPr>
      </w:pPr>
      <w:r w:rsidRPr="00165B97">
        <w:rPr>
          <w:color w:val="000000"/>
        </w:rPr>
        <w:t>Posteriormente, en el marco de la Ley Modernización del Estado y en cumplimiento al Decreto 218-96 publicado en el Diario Oficial La Gaceta No. 28,148 del 30 de diciembre de 1996 y su respectivo Reglamento, se traspasó el Jardín Zoológico Metropolitano a la recién constituida Secretaría de Estado en los actos legales establecieron las bases para la transferencia del Jardín Zoológico Metropolitano a la Secretaría de Estado en lo correspondiente. El objetivo principal era garantizar una gestión eficiente y transparente de este importante espacio público.</w:t>
      </w:r>
    </w:p>
    <w:p w14:paraId="62995A48" w14:textId="77777777" w:rsidR="00B97EB5" w:rsidRPr="00165B97" w:rsidRDefault="008F5FA1" w:rsidP="00FA03F2">
      <w:pPr>
        <w:spacing w:after="120" w:line="355" w:lineRule="auto"/>
        <w:ind w:firstLine="567"/>
        <w:rPr>
          <w:color w:val="000000"/>
        </w:rPr>
      </w:pPr>
      <w:r w:rsidRPr="00165B97">
        <w:rPr>
          <w:color w:val="000000"/>
        </w:rPr>
        <w:t>Con esta transferencia, se espera que la Secretaría de Estado en lo correspondiente pueda implementar políticas y estrategias que promuevan el bienestar animal, la educación ambiental y el desarrollo sostenible dentro del Jardín Zoológico Metropolitano. Asimismo, se espera que se fortalezcan los mecanismos de control y fiscalización para garantizar un manejo responsable de los recursos asignados a este importante espacio público.</w:t>
      </w:r>
    </w:p>
    <w:p w14:paraId="302959BE" w14:textId="77777777" w:rsidR="00B97EB5" w:rsidRPr="00165B97" w:rsidRDefault="008F5FA1" w:rsidP="002442F7">
      <w:pPr>
        <w:spacing w:after="120" w:line="355" w:lineRule="auto"/>
        <w:ind w:firstLine="567"/>
        <w:rPr>
          <w:color w:val="000000"/>
        </w:rPr>
      </w:pPr>
      <w:r w:rsidRPr="00165B97">
        <w:rPr>
          <w:color w:val="000000"/>
        </w:rPr>
        <w:t>Las negociaciones realizadas entre esta Secretaría y la de Agricultura y Ganadería a partir de mayo de 1997, trajeron como consecuencia que la SERNA identificará el mecanismo más adecuado para desarrollar procesos técnicos y administrativos en el Zoológico, hacia el cumplimiento de los objetivos para los cuales debe funcionar. En el año 2005 se le cambió el nombre y pasa a ser llamado desde entonces Zoológico Nacional “Rosy Walther” en honor a la ardua labor en pro del desarrollo del zoológico, desempeñada por la Sra. Rosy Walther.</w:t>
      </w:r>
    </w:p>
    <w:p w14:paraId="3D64A2D8" w14:textId="43956F9D" w:rsidR="00B97EB5" w:rsidRPr="00165B97" w:rsidRDefault="008F5FA1" w:rsidP="002442F7">
      <w:pPr>
        <w:spacing w:after="120" w:line="355" w:lineRule="auto"/>
        <w:ind w:firstLine="567"/>
        <w:rPr>
          <w:color w:val="000000"/>
        </w:rPr>
      </w:pPr>
      <w:r w:rsidRPr="00165B97">
        <w:rPr>
          <w:color w:val="000000"/>
        </w:rPr>
        <w:t xml:space="preserve">A partir del Decreto Ejecutivo Número PCM – 017 – 2012, publicado en La Gaceta, en fecha del 23 de julio 2012, se establece crear dentro de la estructura organizativa de la SERNA y dependiente directamente del Despacho del Secretario de Recursos Naturales y Ambiente, la Unidad de Manejo de Conservación y Recuperación de Especies, la cual tendrá como objetivo principal la coordinación, administración y supervisión del </w:t>
      </w:r>
      <w:r w:rsidR="00F725B2" w:rsidRPr="00165B97">
        <w:rPr>
          <w:color w:val="000000"/>
        </w:rPr>
        <w:t>CNCRE</w:t>
      </w:r>
      <w:r w:rsidRPr="00165B97">
        <w:rPr>
          <w:color w:val="000000"/>
        </w:rPr>
        <w:t xml:space="preserve"> Rosy Walthe</w:t>
      </w:r>
      <w:r w:rsidR="009D3BCB" w:rsidRPr="00165B97">
        <w:rPr>
          <w:color w:val="000000"/>
        </w:rPr>
        <w:t>r</w:t>
      </w:r>
      <w:r w:rsidR="00F725B2" w:rsidRPr="00165B97">
        <w:rPr>
          <w:color w:val="000000"/>
        </w:rPr>
        <w:t xml:space="preserve">, </w:t>
      </w:r>
      <w:r w:rsidRPr="00165B97">
        <w:rPr>
          <w:color w:val="000000"/>
        </w:rPr>
        <w:t>a efecto que mejore y responda a los propósitos de gestión, educativos, científicos, turísticos, recreativos y de conservación de las especies de fauna y flora hondureña.</w:t>
      </w:r>
    </w:p>
    <w:p w14:paraId="58C8039F" w14:textId="77777777" w:rsidR="00B97EB5" w:rsidRPr="00165B97" w:rsidRDefault="008F5FA1" w:rsidP="002442F7">
      <w:pPr>
        <w:spacing w:after="120" w:line="355" w:lineRule="auto"/>
        <w:ind w:firstLine="567"/>
      </w:pPr>
      <w:r w:rsidRPr="00165B97">
        <w:rPr>
          <w:color w:val="000000"/>
        </w:rPr>
        <w:t>En Honduras, persiste la apreciación histórica y social de que los zoológicos son únicamente exposiciones de animales salvajes para el entretenimiento, y en algunos casos como se sabe, quizá pueda estar justificado en términos de cultura. Por otro lado, existen sectores de la sociedad que frecuentemente se pueden mostrar hostiles a los zoológicos o colecciones de fauna silvestre; son los grupos que protegen los derechos de los animales y el bienestar animal y otros, que enfatizan su interés en los animales a nivel individual más que en la conservación de las especies y los ecosistemas. (Lanza, 2013)</w:t>
      </w:r>
    </w:p>
    <w:p w14:paraId="0C3FCBB9" w14:textId="77777777" w:rsidR="00B97EB5" w:rsidRPr="00165B97" w:rsidRDefault="008F5FA1" w:rsidP="002442F7">
      <w:pPr>
        <w:spacing w:after="120" w:line="355" w:lineRule="auto"/>
        <w:ind w:firstLine="567"/>
        <w:rPr>
          <w:color w:val="000000"/>
        </w:rPr>
      </w:pPr>
      <w:r w:rsidRPr="00165B97">
        <w:rPr>
          <w:color w:val="000000"/>
        </w:rPr>
        <w:t>Por tanto, y a partir de ello, la situación que se desprende de ello, es que los zoológicos, no son de suma rentabilidad en el país, atendiendo al hecho de que además esta actividad de recreación no forma parte de la cultura de los hondureños, lo que ha llevado a estos establecimientos a un declive tanto a nivel de la calidad de vida de las especies animales que albergan, como de la infraestructura, estructura de personal, y otros aspectos relevantes para el buen desarrollo de este tipo de empresas.</w:t>
      </w:r>
    </w:p>
    <w:p w14:paraId="06772D56" w14:textId="77777777" w:rsidR="00B97EB5" w:rsidRPr="00165B97" w:rsidRDefault="008F5FA1" w:rsidP="00EE3A18">
      <w:pPr>
        <w:spacing w:after="120" w:line="355" w:lineRule="auto"/>
        <w:ind w:firstLine="567"/>
        <w:rPr>
          <w:color w:val="000000"/>
        </w:rPr>
      </w:pPr>
      <w:r w:rsidRPr="00165B97">
        <w:rPr>
          <w:color w:val="000000"/>
        </w:rPr>
        <w:t>En este sentido, se puede aseverar que, si los zoológicos en Honduras quieren tomar parte activa en la conservación de las especies animales, y dar continuidad efectiva al negocio, deben canalizar las críticas, adaptarse cuando sea necesario al entorno, y explicar sus acciones de forma que con ello se centre la atención de las partes interesadas. Deben dejar claro al público en general que su misión es la conservación y que ésta, va acompañada de los más altos patrones de bienestar animal, además de una conciencia humana, social y medioambiental. (Lanza, 2013)</w:t>
      </w:r>
    </w:p>
    <w:p w14:paraId="2512E767" w14:textId="77777777" w:rsidR="00B97EB5" w:rsidRPr="00165B97" w:rsidRDefault="008F5FA1" w:rsidP="00EE3A18">
      <w:pPr>
        <w:spacing w:after="120" w:line="355" w:lineRule="auto"/>
        <w:ind w:firstLine="567"/>
        <w:rPr>
          <w:color w:val="000000"/>
        </w:rPr>
      </w:pPr>
      <w:r w:rsidRPr="00165B97">
        <w:rPr>
          <w:color w:val="000000"/>
        </w:rPr>
        <w:t xml:space="preserve">Así, la situación que se presenta en el CNCRE Rosy Walther, en la ciudad de Tegucigalpa, supone una preocupación en el sentido, de que la organización se encuentra en busca de una rentabilidad que más que todo asegure una calidad de vida a las especies animales que habitan el mismo. </w:t>
      </w:r>
    </w:p>
    <w:p w14:paraId="614425DE" w14:textId="77777777" w:rsidR="00B97EB5" w:rsidRPr="00165B97" w:rsidRDefault="008F5FA1" w:rsidP="00EE3A18">
      <w:pPr>
        <w:spacing w:after="120" w:line="355" w:lineRule="auto"/>
        <w:ind w:firstLine="567"/>
        <w:rPr>
          <w:color w:val="000000"/>
        </w:rPr>
      </w:pPr>
      <w:r w:rsidRPr="00165B97">
        <w:rPr>
          <w:color w:val="000000"/>
        </w:rPr>
        <w:t xml:space="preserve">En este sentido las especies que habitan el zoológico son de fauna nativa producto de decomiso, abandono, animales heridos o golpeados y en otros casos los que son adquiridos del tráfico ilegal, no pueden o no quieren hacerse cargo de ellos, por lo que terminan </w:t>
      </w:r>
      <w:r w:rsidRPr="00165B97">
        <w:t>dejándolo</w:t>
      </w:r>
      <w:r w:rsidRPr="00165B97">
        <w:rPr>
          <w:color w:val="000000"/>
        </w:rPr>
        <w:t>. (Mi Ambiente, 2020)</w:t>
      </w:r>
    </w:p>
    <w:p w14:paraId="2164E3B0" w14:textId="77777777" w:rsidR="00B97EB5" w:rsidRPr="00165B97" w:rsidRDefault="008F5FA1" w:rsidP="003D543E">
      <w:pPr>
        <w:pStyle w:val="Ttulo2"/>
        <w:spacing w:after="90" w:line="264" w:lineRule="auto"/>
        <w:ind w:left="0" w:firstLine="0"/>
      </w:pPr>
      <w:bookmarkStart w:id="19" w:name="_1y810tw" w:colFirst="0" w:colLast="0"/>
      <w:bookmarkEnd w:id="19"/>
      <w:r w:rsidRPr="00165B97">
        <w:t>1.3. DEFINICIÓN DEL PROBLEMA</w:t>
      </w:r>
    </w:p>
    <w:p w14:paraId="367FA9F5" w14:textId="77777777" w:rsidR="00B97EB5" w:rsidRPr="00165B97" w:rsidRDefault="008F5FA1" w:rsidP="00744ECB">
      <w:pPr>
        <w:ind w:firstLine="567"/>
      </w:pPr>
      <w:bookmarkStart w:id="20" w:name="_4i7ojhp" w:colFirst="0" w:colLast="0"/>
      <w:bookmarkEnd w:id="20"/>
      <w:r w:rsidRPr="00165B97">
        <w:t>Un problema de investigación, según lo expone (Hernández Sampieri...et al, 2014), en su compendio sobre Metodología de Investigación, significa afinar la situación sujeta a estudio, por medio de la definición de objetivos, estructurando a través de la definición, enunciado y formulación del problema, verbalizando formalmente.</w:t>
      </w:r>
    </w:p>
    <w:p w14:paraId="7A0AA011" w14:textId="77777777" w:rsidR="00B97EB5" w:rsidRPr="00165B97" w:rsidRDefault="008F5FA1" w:rsidP="009872CE">
      <w:pPr>
        <w:pStyle w:val="Ttulo3"/>
        <w:spacing w:line="360" w:lineRule="auto"/>
        <w:ind w:left="0" w:firstLine="567"/>
      </w:pPr>
      <w:bookmarkStart w:id="21" w:name="_2xcytpi" w:colFirst="0" w:colLast="0"/>
      <w:bookmarkEnd w:id="21"/>
      <w:r w:rsidRPr="00165B97">
        <w:t xml:space="preserve">1.3.1. ENUNCIADO DEL PROBLEMA </w:t>
      </w:r>
    </w:p>
    <w:p w14:paraId="04ABA50A" w14:textId="77777777" w:rsidR="00B97EB5" w:rsidRPr="00165B97" w:rsidRDefault="008F5FA1" w:rsidP="00744ECB">
      <w:pPr>
        <w:spacing w:line="358" w:lineRule="auto"/>
        <w:ind w:firstLine="567"/>
      </w:pPr>
      <w:r w:rsidRPr="00165B97">
        <w:t>El origen de los Zoológicos es de tiempos muy remotos, en todo el mundo, en tanto los pueblos comenzaron a abandonar la vida nómada y se empezaron a organizar como se conocen el día de hoy, como parques Zoológicos. (Galleguillos Alvear, 2016)</w:t>
      </w:r>
    </w:p>
    <w:p w14:paraId="47E723A9" w14:textId="77F8079A" w:rsidR="00B97EB5" w:rsidRPr="00165B97" w:rsidRDefault="008F5FA1" w:rsidP="00744ECB">
      <w:pPr>
        <w:spacing w:after="120"/>
        <w:ind w:firstLine="567"/>
      </w:pPr>
      <w:r w:rsidRPr="00165B97">
        <w:t xml:space="preserve">Aunado lo anterior, al hecho de que la recreación es un derecho fundamental de la población, se puede evidenciar de igual forma la evolución de la recreación como tal, en Honduras hoy día, existen una serie de formas de recrearse para la población, una de ellas y que además de recreativa, resulta saludable y toda una experiencia educativa, son los zoológicos, Honduras cuenta con algunos zoológicos, y entre ellos por su ubicación estratégica destaca el </w:t>
      </w:r>
      <w:r w:rsidR="0047487E" w:rsidRPr="00165B97">
        <w:t>CNCRE</w:t>
      </w:r>
      <w:r w:rsidRPr="00165B97">
        <w:t xml:space="preserve"> Rosy Walther, mismo que se encuentra ubicado en el Picacho, en la ciudad de Tegucigalpa.</w:t>
      </w:r>
    </w:p>
    <w:p w14:paraId="094FD8A0" w14:textId="77777777" w:rsidR="00B97EB5" w:rsidRPr="00165B97" w:rsidRDefault="008F5FA1" w:rsidP="00744ECB">
      <w:pPr>
        <w:spacing w:after="120"/>
        <w:ind w:firstLine="567"/>
      </w:pPr>
      <w:r w:rsidRPr="00165B97">
        <w:t>Sin embargo, la situación de este centro recreativo obliga entonces a encontrar soluciones que sean integrales y funcionales, para la subsistencia tanto de la organización como estructura de negocio, a la vez que de las especies animales que deben contar siempre con una calidad de vida adecuada, hoy día se encuentra en boga el término de empresa, negocio, organización o industria sostenible, lo que obliga al planteamiento de la sostenibilidad en diversos sentidos, destacando la sostenibilidad económica, social, y la sostenibilidad ambiental.</w:t>
      </w:r>
    </w:p>
    <w:p w14:paraId="57361783" w14:textId="77777777" w:rsidR="00B97EB5" w:rsidRPr="00165B97" w:rsidRDefault="008F5FA1" w:rsidP="00744ECB">
      <w:pPr>
        <w:spacing w:after="120"/>
        <w:ind w:firstLine="567"/>
      </w:pPr>
      <w:r w:rsidRPr="00165B97">
        <w:t>La sostenibilidad implica entonces en un sentido general, un equilibrio entre estos tres factores, económico, social y ambiental, por lo que hoy día se requiere que todas las empresas, negocios y organizaciones, ello implica entonces que estas deben generar iniciativas que satisfagan las necesidades de los colaboradores y de la empresa en la actualidad, pero que con ello también se asegure el futuro con éxito.</w:t>
      </w:r>
    </w:p>
    <w:p w14:paraId="5130EEEE" w14:textId="77777777" w:rsidR="00B97EB5" w:rsidRPr="00165B97" w:rsidRDefault="008F5FA1" w:rsidP="00744ECB">
      <w:pPr>
        <w:spacing w:after="120"/>
        <w:ind w:firstLine="567"/>
      </w:pPr>
      <w:r w:rsidRPr="00165B97">
        <w:t>En este punto, El CNCRE Rosy Walther debe entonces generar iniciativas que generen, por tanto, esa sostenibilidad en la actualidad y que además la asegure para el futuro, lo que entonces establezca una responsabilidad económica, social y ambiental, favoreciendo, por tanto, con ello a la organización, la población de especies animales, los colaboradores y la población en general, encontrando así a través de la generación de alternativas de inversión la sostenibilidad requerida actualmente.</w:t>
      </w:r>
    </w:p>
    <w:p w14:paraId="217F617D" w14:textId="77777777" w:rsidR="00B97EB5" w:rsidRPr="00165B97" w:rsidRDefault="008F5FA1" w:rsidP="006B47DC">
      <w:pPr>
        <w:pStyle w:val="Ttulo3"/>
        <w:spacing w:line="360" w:lineRule="auto"/>
        <w:ind w:left="0" w:firstLine="567"/>
      </w:pPr>
      <w:bookmarkStart w:id="22" w:name="_1ci93xb" w:colFirst="0" w:colLast="0"/>
      <w:bookmarkEnd w:id="22"/>
      <w:r w:rsidRPr="00165B97">
        <w:t>1.3.2. FORMULACIÓN DEL PROBLEMA</w:t>
      </w:r>
    </w:p>
    <w:p w14:paraId="2ECBCE0E" w14:textId="77777777" w:rsidR="00B97EB5" w:rsidRPr="00165B97" w:rsidRDefault="008F5FA1" w:rsidP="006B47DC">
      <w:pPr>
        <w:spacing w:after="120" w:line="358" w:lineRule="auto"/>
        <w:ind w:firstLine="567"/>
      </w:pPr>
      <w:r w:rsidRPr="00165B97">
        <w:t>El CNCRE Rosy Walther, en la actualidad carece de la generación de ingresos suficientes para brindar una mejor atención a las especies animales que viven en el recinto, a la vez que al público en general, por lo que es preciso entonces la implementación de alternativas de inversión, además de una factibilidad mercadológica, en el sentido en el cual, o que se intenta es recuperar el zoológico, su nivel de ingresos y generar, por tanto, sostenibilidad en diversos sentidos.</w:t>
      </w:r>
    </w:p>
    <w:p w14:paraId="5BACBA2A" w14:textId="77777777" w:rsidR="00B97EB5" w:rsidRPr="00165B97" w:rsidRDefault="008F5FA1" w:rsidP="006B47DC">
      <w:pPr>
        <w:spacing w:after="120" w:line="358" w:lineRule="auto"/>
        <w:ind w:firstLine="567"/>
      </w:pPr>
      <w:r w:rsidRPr="00165B97">
        <w:t>El CNCRE Rosy Walther cuenta entre sus principales activos con una superficie de 27 manzanas de las cuales se están utilizando aproximadamente 5, por tanto, solo se está utilizando el 18% de su extensión geográfica, dejando un margen inoficioso, observando entonces que se requiere de la generación de planes de inversión que fomenten la estructuración de nuevas opciones de negocio que se orienten hacia un conglomerado y que amplíen la capacidad instalada del CNCRE Rosy Walther.</w:t>
      </w:r>
    </w:p>
    <w:p w14:paraId="0C6EB740" w14:textId="77777777" w:rsidR="00B97EB5" w:rsidRPr="00165B97" w:rsidRDefault="008F5FA1" w:rsidP="006B47DC">
      <w:pPr>
        <w:spacing w:after="120" w:line="358" w:lineRule="auto"/>
        <w:ind w:firstLine="567"/>
      </w:pPr>
      <w:r w:rsidRPr="00165B97">
        <w:t>De ello se deviene que en la actualidad el CNCRE Rosy Walther cuenta con una serie de restricciones en un sentido mayormente productivo, por lo cual se encuentra lejos de alcanzar la sostenibilidad deseada, razón por la cual se plantea la presente interrogante:</w:t>
      </w:r>
    </w:p>
    <w:p w14:paraId="0E78CB80" w14:textId="77777777" w:rsidR="00B97EB5" w:rsidRPr="00165B97" w:rsidRDefault="008F5FA1" w:rsidP="006B47DC">
      <w:pPr>
        <w:spacing w:after="120" w:line="358" w:lineRule="auto"/>
        <w:ind w:firstLine="567"/>
      </w:pPr>
      <w:r w:rsidRPr="00165B97">
        <w:t xml:space="preserve">¿Cuáles son las mejores alternativas de inversión en El CNCRE Rosy Walther que sean factibles evaluando los puntos de vista de mercado, técnico y financiero? </w:t>
      </w:r>
    </w:p>
    <w:p w14:paraId="2F95F77F" w14:textId="77777777" w:rsidR="00B97EB5" w:rsidRPr="00165B97" w:rsidRDefault="008F5FA1" w:rsidP="006B47DC">
      <w:pPr>
        <w:pStyle w:val="Ttulo3"/>
        <w:spacing w:after="0" w:line="360" w:lineRule="auto"/>
        <w:ind w:left="0" w:firstLine="567"/>
      </w:pPr>
      <w:bookmarkStart w:id="23" w:name="_3whwml4" w:colFirst="0" w:colLast="0"/>
      <w:bookmarkEnd w:id="23"/>
      <w:r w:rsidRPr="00165B97">
        <w:t>1.3.3. PREGUNTAS ESPECÍFICAS DE INVESTIGACIÓN</w:t>
      </w:r>
    </w:p>
    <w:p w14:paraId="274487D9" w14:textId="2074574F" w:rsidR="00B97EB5" w:rsidRPr="00165B97" w:rsidRDefault="008F5FA1" w:rsidP="00D0736C">
      <w:pPr>
        <w:numPr>
          <w:ilvl w:val="0"/>
          <w:numId w:val="1"/>
        </w:numPr>
        <w:pBdr>
          <w:top w:val="nil"/>
          <w:left w:val="nil"/>
          <w:bottom w:val="nil"/>
          <w:right w:val="nil"/>
          <w:between w:val="nil"/>
        </w:pBdr>
        <w:spacing w:after="0"/>
        <w:ind w:left="0" w:firstLine="567"/>
      </w:pPr>
      <w:r w:rsidRPr="00165B97">
        <w:rPr>
          <w:color w:val="000000"/>
        </w:rPr>
        <w:t xml:space="preserve">¿Cuáles son las posibles alternativas de recreación que pueden asegurar la sostenibilidad del </w:t>
      </w:r>
      <w:r w:rsidR="00EA1A29" w:rsidRPr="00165B97">
        <w:rPr>
          <w:color w:val="000000"/>
        </w:rPr>
        <w:t>CNCRE Rosy Walther</w:t>
      </w:r>
      <w:r w:rsidRPr="00165B97">
        <w:rPr>
          <w:color w:val="000000"/>
        </w:rPr>
        <w:t>?</w:t>
      </w:r>
    </w:p>
    <w:p w14:paraId="0B1C58F7" w14:textId="77777777" w:rsidR="00B97EB5" w:rsidRPr="00165B97" w:rsidRDefault="008F5FA1" w:rsidP="00A20A45">
      <w:pPr>
        <w:numPr>
          <w:ilvl w:val="0"/>
          <w:numId w:val="1"/>
        </w:numPr>
        <w:pBdr>
          <w:top w:val="nil"/>
          <w:left w:val="nil"/>
          <w:bottom w:val="nil"/>
          <w:right w:val="nil"/>
          <w:between w:val="nil"/>
        </w:pBdr>
        <w:spacing w:after="0"/>
        <w:ind w:left="0" w:firstLine="567"/>
      </w:pPr>
      <w:r w:rsidRPr="00165B97">
        <w:rPr>
          <w:color w:val="000000"/>
        </w:rPr>
        <w:t>¿Qué aspectos técnicos se tienen que tomar en cuenta para realizar la inversión de las alternativas de recreación?</w:t>
      </w:r>
    </w:p>
    <w:p w14:paraId="598DB9FF" w14:textId="2420737D" w:rsidR="00B97EB5" w:rsidRPr="00165B97" w:rsidRDefault="008F5FA1" w:rsidP="00A20A45">
      <w:pPr>
        <w:numPr>
          <w:ilvl w:val="0"/>
          <w:numId w:val="1"/>
        </w:numPr>
        <w:pBdr>
          <w:top w:val="nil"/>
          <w:left w:val="nil"/>
          <w:bottom w:val="nil"/>
          <w:right w:val="nil"/>
          <w:between w:val="nil"/>
        </w:pBdr>
        <w:spacing w:after="0"/>
        <w:ind w:left="0" w:firstLine="567"/>
      </w:pPr>
      <w:r w:rsidRPr="00165B97">
        <w:rPr>
          <w:color w:val="000000"/>
        </w:rPr>
        <w:t xml:space="preserve">¿Cuál es la relación costo beneficio de las alternativas identificadas para el desarrollo sostenible del </w:t>
      </w:r>
      <w:r w:rsidR="00EA1A29" w:rsidRPr="00165B97">
        <w:rPr>
          <w:color w:val="000000"/>
        </w:rPr>
        <w:t>CNCRE Rosy Walther</w:t>
      </w:r>
      <w:r w:rsidRPr="00165B97">
        <w:rPr>
          <w:color w:val="000000"/>
        </w:rPr>
        <w:t xml:space="preserve">? </w:t>
      </w:r>
    </w:p>
    <w:p w14:paraId="0993CEBF" w14:textId="77777777" w:rsidR="00B97EB5" w:rsidRPr="00165B97" w:rsidRDefault="008F5FA1" w:rsidP="00D0736C">
      <w:pPr>
        <w:pStyle w:val="Ttulo2"/>
        <w:spacing w:line="264" w:lineRule="auto"/>
        <w:ind w:left="0" w:firstLine="0"/>
      </w:pPr>
      <w:bookmarkStart w:id="24" w:name="_2bn6wsx" w:colFirst="0" w:colLast="0"/>
      <w:bookmarkEnd w:id="24"/>
      <w:r w:rsidRPr="00165B97">
        <w:t>1.4. OBJETIVOS DEL PROYECTO</w:t>
      </w:r>
    </w:p>
    <w:p w14:paraId="066F2CD6" w14:textId="77777777" w:rsidR="00B97EB5" w:rsidRPr="00165B97" w:rsidRDefault="008F5FA1" w:rsidP="00D0736C">
      <w:pPr>
        <w:pStyle w:val="Ttulo3"/>
        <w:spacing w:line="360" w:lineRule="auto"/>
        <w:ind w:left="0" w:firstLine="567"/>
      </w:pPr>
      <w:bookmarkStart w:id="25" w:name="_qsh70q" w:colFirst="0" w:colLast="0"/>
      <w:bookmarkEnd w:id="25"/>
      <w:r w:rsidRPr="00165B97">
        <w:t>1.4.1. OBJETIVO GENERAL</w:t>
      </w:r>
    </w:p>
    <w:p w14:paraId="7217D11A" w14:textId="176AD660" w:rsidR="00B97EB5" w:rsidRPr="00165B97" w:rsidRDefault="008F5FA1" w:rsidP="00D0736C">
      <w:pPr>
        <w:spacing w:after="120"/>
        <w:ind w:firstLine="567"/>
      </w:pPr>
      <w:r w:rsidRPr="00165B97">
        <w:t>Generar alternativas de inversión por medio de un estudio de mercado, técnico y financiero para promover el desarrollo sostenible del C</w:t>
      </w:r>
      <w:r w:rsidR="00C86190" w:rsidRPr="00165B97">
        <w:t xml:space="preserve">entro </w:t>
      </w:r>
      <w:r w:rsidRPr="00165B97">
        <w:t>N</w:t>
      </w:r>
      <w:r w:rsidR="00C86190" w:rsidRPr="00165B97">
        <w:t xml:space="preserve">acional de </w:t>
      </w:r>
      <w:r w:rsidRPr="00165B97">
        <w:t>C</w:t>
      </w:r>
      <w:r w:rsidR="00C86190" w:rsidRPr="00165B97">
        <w:t xml:space="preserve">onservación y </w:t>
      </w:r>
      <w:r w:rsidR="00104B36" w:rsidRPr="00165B97">
        <w:t>Recuperación</w:t>
      </w:r>
      <w:r w:rsidR="00C86190" w:rsidRPr="00165B97">
        <w:t xml:space="preserve"> de </w:t>
      </w:r>
      <w:r w:rsidRPr="00165B97">
        <w:t>E</w:t>
      </w:r>
      <w:r w:rsidR="00C86190" w:rsidRPr="00165B97">
        <w:t>species</w:t>
      </w:r>
      <w:r w:rsidRPr="00165B97">
        <w:t xml:space="preserve"> Rosy Walt</w:t>
      </w:r>
      <w:r w:rsidR="00305F96" w:rsidRPr="00165B97">
        <w:t>h</w:t>
      </w:r>
      <w:r w:rsidRPr="00165B97">
        <w:t>er.</w:t>
      </w:r>
    </w:p>
    <w:p w14:paraId="07394AD1" w14:textId="77777777" w:rsidR="00B97EB5" w:rsidRPr="00165B97" w:rsidRDefault="008F5FA1" w:rsidP="0060434F">
      <w:pPr>
        <w:pStyle w:val="Ttulo3"/>
        <w:spacing w:line="360" w:lineRule="auto"/>
        <w:ind w:left="0" w:firstLine="567"/>
      </w:pPr>
      <w:bookmarkStart w:id="26" w:name="_3as4poj" w:colFirst="0" w:colLast="0"/>
      <w:bookmarkEnd w:id="26"/>
      <w:r w:rsidRPr="00165B97">
        <w:t xml:space="preserve">1.4.2. OBJETIVOS ESPECÍFICOS </w:t>
      </w:r>
    </w:p>
    <w:p w14:paraId="3BF7EC6C" w14:textId="77777777" w:rsidR="00B97EB5" w:rsidRPr="00165B97" w:rsidRDefault="008F5FA1" w:rsidP="0060434F">
      <w:pPr>
        <w:numPr>
          <w:ilvl w:val="0"/>
          <w:numId w:val="2"/>
        </w:numPr>
        <w:spacing w:after="143"/>
        <w:ind w:left="0" w:firstLine="567"/>
      </w:pPr>
      <w:r w:rsidRPr="00165B97">
        <w:t>Identificar alternativas de inversión para la generación de ingresos y promover la sostenibilidad por medio de un estudio de mercado del CNCRE Rosy Walther.</w:t>
      </w:r>
    </w:p>
    <w:p w14:paraId="3135C36D" w14:textId="45905306" w:rsidR="00B97EB5" w:rsidRPr="00165B97" w:rsidRDefault="008F5FA1" w:rsidP="0060434F">
      <w:pPr>
        <w:numPr>
          <w:ilvl w:val="0"/>
          <w:numId w:val="2"/>
        </w:numPr>
        <w:spacing w:after="143"/>
        <w:ind w:left="0" w:firstLine="567"/>
      </w:pPr>
      <w:r w:rsidRPr="00165B97">
        <w:t xml:space="preserve">Evaluar los aspectos técnicos para la implementación de las alternativas de recreación en el </w:t>
      </w:r>
      <w:r w:rsidR="006B6B36" w:rsidRPr="00165B97">
        <w:t>CNCRE Rosy Walther</w:t>
      </w:r>
      <w:r w:rsidRPr="00165B97">
        <w:t>.</w:t>
      </w:r>
    </w:p>
    <w:p w14:paraId="7696FE6B" w14:textId="77777777" w:rsidR="00B97EB5" w:rsidRPr="00165B97" w:rsidRDefault="008F5FA1" w:rsidP="0060434F">
      <w:pPr>
        <w:numPr>
          <w:ilvl w:val="0"/>
          <w:numId w:val="2"/>
        </w:numPr>
        <w:spacing w:after="143"/>
        <w:ind w:left="0" w:firstLine="567"/>
      </w:pPr>
      <w:r w:rsidRPr="00165B97">
        <w:t>Analizar el costo beneficio de las alternativas identificadas.</w:t>
      </w:r>
    </w:p>
    <w:p w14:paraId="752A363F" w14:textId="278D2053" w:rsidR="001D5441" w:rsidRPr="00165B97" w:rsidRDefault="001D5441" w:rsidP="00D0736C">
      <w:pPr>
        <w:numPr>
          <w:ilvl w:val="0"/>
          <w:numId w:val="2"/>
        </w:numPr>
        <w:spacing w:after="143"/>
        <w:ind w:left="0" w:firstLine="567"/>
      </w:pPr>
      <w:r w:rsidRPr="00165B97">
        <w:t>Elaborar un perfil de proyecto con la alternativa de inversión identificada</w:t>
      </w:r>
      <w:r w:rsidR="00900B93" w:rsidRPr="00165B97">
        <w:t xml:space="preserve"> en el estudio de mercado.</w:t>
      </w:r>
    </w:p>
    <w:p w14:paraId="519535F6" w14:textId="77777777" w:rsidR="00B97EB5" w:rsidRPr="00165B97" w:rsidRDefault="008F5FA1" w:rsidP="007956F4">
      <w:pPr>
        <w:pStyle w:val="Ttulo2"/>
        <w:spacing w:line="264" w:lineRule="auto"/>
        <w:ind w:left="0" w:firstLine="0"/>
      </w:pPr>
      <w:bookmarkStart w:id="27" w:name="_1pxezwc" w:colFirst="0" w:colLast="0"/>
      <w:bookmarkEnd w:id="27"/>
      <w:r w:rsidRPr="00165B97">
        <w:t>1.5. JUSTIFICACIÓN</w:t>
      </w:r>
    </w:p>
    <w:p w14:paraId="6444058B" w14:textId="77777777" w:rsidR="00B97EB5" w:rsidRPr="00165B97" w:rsidRDefault="008F5FA1" w:rsidP="007956F4">
      <w:pPr>
        <w:spacing w:after="120" w:line="358" w:lineRule="auto"/>
        <w:ind w:firstLine="567"/>
      </w:pPr>
      <w:r w:rsidRPr="00165B97">
        <w:t xml:space="preserve">Actualmente El CNCRE Rosy Walther, en la actualidad se encuentra atravesando algunas dificultades económicas que comprometen el bienestar y estabilidad del negocio, a la vez que de las condiciones de vida de las especies animales que alberga.  Los recursos del zoológico en su mayoría provienen del gobierno y donaciones, situación que dificulta el que la organización se pueda ofrecer una mejor calidad de vida a las especies animales, así como un mejor servicio de calidad a los clientes, pues dentro del CNCRE Rosy Walther. </w:t>
      </w:r>
    </w:p>
    <w:p w14:paraId="209583E8" w14:textId="77777777" w:rsidR="00B97EB5" w:rsidRPr="00165B97" w:rsidRDefault="008F5FA1" w:rsidP="00AF425A">
      <w:pPr>
        <w:spacing w:line="358" w:lineRule="auto"/>
        <w:ind w:firstLine="584"/>
      </w:pPr>
      <w:r w:rsidRPr="00165B97">
        <w:t xml:space="preserve">Así el presente estudio es una herramienta que analiza las diferentes alternativas que resultan en cierta medida viables para efectos del desarrollo de la sostenibilidad del parque constituyéndose en una herramienta útil para la administración y gestión de fondos para el zoológico, por lo cual con la investigación se genera una serie de alternativas prácticas, que representan en cierta medida una solución de inversión para El CNCRE Rosy Walther,, y que coadyuva con ello a la toma de decisiones. </w:t>
      </w:r>
    </w:p>
    <w:p w14:paraId="22F23007" w14:textId="77777777" w:rsidR="00B97EB5" w:rsidRPr="00165B97" w:rsidRDefault="008F5FA1" w:rsidP="007956F4">
      <w:pPr>
        <w:spacing w:line="358" w:lineRule="auto"/>
        <w:ind w:firstLine="567"/>
      </w:pPr>
      <w:r w:rsidRPr="00165B97">
        <w:t>Por tanto, la investigación cuenta con un aporte bajo una perspectiva económica, siendo de suma importancia debido a que ofrece alternativas de ingresos económicos, que pueden ser aplicables en un futuro próximo por el Centro.</w:t>
      </w:r>
    </w:p>
    <w:p w14:paraId="402940BA" w14:textId="77777777" w:rsidR="00B97EB5" w:rsidRPr="00165B97" w:rsidRDefault="008F5FA1" w:rsidP="007956F4">
      <w:pPr>
        <w:spacing w:line="358" w:lineRule="auto"/>
        <w:ind w:firstLine="567"/>
      </w:pPr>
      <w:r w:rsidRPr="00165B97">
        <w:t>Asimismo, la investigación tiene un aporte desde la perspectiva social y educativa, ya que se pretende aplicar estrategias que generen la rentabilidad y sostenibilidad del Centro, el cual en un futuro próximo se tornara en  un centro de recreación, además de un centro de integración familiar, en cuanto al sentido educativo, el proyecto una vez aplicado en forma física y de inversión, podrá servir de punto de partida para realizar investigaciones y prácticas de las diferentes carreras relacionadas como la veterinaria, biología y carreras ambientales.</w:t>
      </w:r>
    </w:p>
    <w:p w14:paraId="09A504A7" w14:textId="77777777" w:rsidR="00B97EB5" w:rsidRPr="00165B97" w:rsidRDefault="008F5FA1" w:rsidP="007956F4">
      <w:pPr>
        <w:spacing w:line="358" w:lineRule="auto"/>
        <w:ind w:firstLine="567"/>
      </w:pPr>
      <w:r w:rsidRPr="00165B97">
        <w:t xml:space="preserve">Desde una perspectiva ambiental y turística se pretende generar la cultura del turismo ecológico y ambiental en el país, ya que a las personas les resultan muy atractivos los destinos turísticos ambientales a razón de desconectarse del entorno de las tan tecnológicas y hasta cierto punto, abrumadoras ciudades. </w:t>
      </w:r>
    </w:p>
    <w:p w14:paraId="47F2DC1B" w14:textId="592E809B" w:rsidR="00480F7A" w:rsidRPr="00165B97" w:rsidRDefault="00480F7A" w:rsidP="007956F4">
      <w:pPr>
        <w:ind w:firstLine="567"/>
        <w:rPr>
          <w:b/>
          <w:color w:val="000000"/>
          <w:sz w:val="28"/>
          <w:szCs w:val="28"/>
        </w:rPr>
      </w:pPr>
    </w:p>
    <w:p w14:paraId="12AD8B07" w14:textId="77777777" w:rsidR="007956F4" w:rsidRPr="00165B97" w:rsidRDefault="007956F4">
      <w:pPr>
        <w:rPr>
          <w:b/>
          <w:color w:val="000000"/>
          <w:sz w:val="28"/>
          <w:szCs w:val="28"/>
        </w:rPr>
      </w:pPr>
      <w:r w:rsidRPr="00165B97">
        <w:br w:type="page"/>
      </w:r>
    </w:p>
    <w:p w14:paraId="19346A7A" w14:textId="74D46181" w:rsidR="00B97EB5" w:rsidRPr="00165B97" w:rsidRDefault="008F5FA1" w:rsidP="00480010">
      <w:pPr>
        <w:pStyle w:val="Ttulo1"/>
        <w:spacing w:after="208"/>
        <w:ind w:left="0" w:firstLine="0"/>
      </w:pPr>
      <w:r w:rsidRPr="00165B97">
        <w:t>CAPÍTULO II. MARCO TEÓRICO</w:t>
      </w:r>
    </w:p>
    <w:p w14:paraId="0AE597E0" w14:textId="77777777" w:rsidR="00B97EB5" w:rsidRPr="00165B97" w:rsidRDefault="008F5FA1" w:rsidP="00480010">
      <w:pPr>
        <w:ind w:firstLine="567"/>
      </w:pPr>
      <w:r w:rsidRPr="00165B97">
        <w:t>El este capítulo se estructura el entorno tanto a nivel macro como micro de la investigación, observando el planteamiento de conceptos relevantes a la indagación, a la vez que de teorías que sirven de sustento a la misma, con su respectivo marco legal que establece la normativa a la cual se sujeta en Honduras el tema de investigación expuesto.</w:t>
      </w:r>
    </w:p>
    <w:p w14:paraId="10CFE000" w14:textId="77777777" w:rsidR="00B97EB5" w:rsidRPr="00165B97" w:rsidRDefault="008F5FA1" w:rsidP="00480010">
      <w:pPr>
        <w:pStyle w:val="Ttulo2"/>
        <w:spacing w:line="360" w:lineRule="auto"/>
        <w:ind w:left="0" w:firstLine="0"/>
      </w:pPr>
      <w:bookmarkStart w:id="28" w:name="_2p2csry" w:colFirst="0" w:colLast="0"/>
      <w:bookmarkEnd w:id="28"/>
      <w:r w:rsidRPr="00165B97">
        <w:t>2.1. ANÁLISIS DE LA SITUACIÓN ACTUAL.</w:t>
      </w:r>
    </w:p>
    <w:p w14:paraId="11D11726" w14:textId="77777777" w:rsidR="00B97EB5" w:rsidRPr="00165B97" w:rsidRDefault="008F5FA1" w:rsidP="00480010">
      <w:pPr>
        <w:ind w:firstLine="567"/>
      </w:pPr>
      <w:r w:rsidRPr="00165B97">
        <w:t>El análisis de la situación actual se refiere a un análisis de los elementos que conforman el entorno, y cómo estos se encuentran en el momento en el cual se realiza la investigación, como han evolucionado, se exponen a manera de encontrar como un preámbulo al respecto de lo que se debe esperar a partir de ello en la investigación. (López Gonzáles, S.f)</w:t>
      </w:r>
    </w:p>
    <w:p w14:paraId="33DE2E4E" w14:textId="77777777" w:rsidR="00B97EB5" w:rsidRPr="00165B97" w:rsidRDefault="008F5FA1" w:rsidP="00480010">
      <w:pPr>
        <w:pStyle w:val="Ttulo3"/>
        <w:spacing w:line="360" w:lineRule="auto"/>
        <w:ind w:left="0" w:firstLine="567"/>
      </w:pPr>
      <w:bookmarkStart w:id="29" w:name="_147n2zr" w:colFirst="0" w:colLast="0"/>
      <w:bookmarkEnd w:id="29"/>
      <w:r w:rsidRPr="00165B97">
        <w:t xml:space="preserve">2.1.1. ANÁLISIS DEL MACROENTORNO </w:t>
      </w:r>
    </w:p>
    <w:p w14:paraId="6DA346EB" w14:textId="51BDB16C" w:rsidR="00B97EB5" w:rsidRPr="00165B97" w:rsidRDefault="008F5FA1" w:rsidP="00480010">
      <w:pPr>
        <w:spacing w:after="120"/>
        <w:ind w:firstLine="567"/>
        <w:rPr>
          <w:color w:val="000000"/>
        </w:rPr>
      </w:pPr>
      <w:r w:rsidRPr="00165B97">
        <w:rPr>
          <w:color w:val="000000"/>
        </w:rPr>
        <w:t>Históricamente, los zoológicos como centros de recreación han sido objeto de un intenso debate, y muchos cuestionan sí son moralmente sólidos. Éticamente su existencia presenta cuatro argumentos principales en los que se basa el debate sobre los zoológicos y sobre porque estos son valiosos: (</w:t>
      </w:r>
      <w:r w:rsidR="00900B93" w:rsidRPr="00165B97">
        <w:rPr>
          <w:color w:val="000000"/>
        </w:rPr>
        <w:t>Ortiz,</w:t>
      </w:r>
      <w:r w:rsidRPr="00165B97">
        <w:rPr>
          <w:color w:val="000000"/>
        </w:rPr>
        <w:t xml:space="preserve"> 2018)</w:t>
      </w:r>
    </w:p>
    <w:p w14:paraId="2BE48462" w14:textId="77777777" w:rsidR="00B97EB5" w:rsidRPr="00165B97" w:rsidRDefault="008F5FA1" w:rsidP="00480010">
      <w:pPr>
        <w:numPr>
          <w:ilvl w:val="0"/>
          <w:numId w:val="3"/>
        </w:numPr>
        <w:pBdr>
          <w:top w:val="nil"/>
          <w:left w:val="nil"/>
          <w:bottom w:val="nil"/>
          <w:right w:val="nil"/>
          <w:between w:val="nil"/>
        </w:pBdr>
        <w:spacing w:after="0"/>
        <w:ind w:left="0" w:firstLine="567"/>
      </w:pPr>
      <w:r w:rsidRPr="00165B97">
        <w:rPr>
          <w:color w:val="000000"/>
        </w:rPr>
        <w:t xml:space="preserve">Son lugares de descanso, </w:t>
      </w:r>
    </w:p>
    <w:p w14:paraId="78B7635D" w14:textId="77777777" w:rsidR="00B97EB5" w:rsidRPr="00165B97" w:rsidRDefault="008F5FA1" w:rsidP="00480010">
      <w:pPr>
        <w:numPr>
          <w:ilvl w:val="0"/>
          <w:numId w:val="3"/>
        </w:numPr>
        <w:pBdr>
          <w:top w:val="nil"/>
          <w:left w:val="nil"/>
          <w:bottom w:val="nil"/>
          <w:right w:val="nil"/>
          <w:between w:val="nil"/>
        </w:pBdr>
        <w:spacing w:after="0"/>
        <w:ind w:left="0" w:firstLine="567"/>
      </w:pPr>
      <w:r w:rsidRPr="00165B97">
        <w:rPr>
          <w:color w:val="000000"/>
        </w:rPr>
        <w:t xml:space="preserve">Satisfacen una función educativa, </w:t>
      </w:r>
    </w:p>
    <w:p w14:paraId="2E6BD6BB" w14:textId="77777777" w:rsidR="00B97EB5" w:rsidRPr="00165B97" w:rsidRDefault="008F5FA1" w:rsidP="00480010">
      <w:pPr>
        <w:numPr>
          <w:ilvl w:val="0"/>
          <w:numId w:val="3"/>
        </w:numPr>
        <w:pBdr>
          <w:top w:val="nil"/>
          <w:left w:val="nil"/>
          <w:bottom w:val="nil"/>
          <w:right w:val="nil"/>
          <w:between w:val="nil"/>
        </w:pBdr>
        <w:spacing w:after="0"/>
        <w:ind w:left="0" w:firstLine="567"/>
        <w:rPr>
          <w:color w:val="000000"/>
        </w:rPr>
      </w:pPr>
      <w:r w:rsidRPr="00165B97">
        <w:rPr>
          <w:color w:val="000000"/>
        </w:rPr>
        <w:t>Sirven para investigación y;</w:t>
      </w:r>
    </w:p>
    <w:p w14:paraId="7A1985CB" w14:textId="77777777" w:rsidR="00B97EB5" w:rsidRPr="00165B97" w:rsidRDefault="008F5FA1" w:rsidP="00480010">
      <w:pPr>
        <w:numPr>
          <w:ilvl w:val="0"/>
          <w:numId w:val="3"/>
        </w:numPr>
        <w:pBdr>
          <w:top w:val="nil"/>
          <w:left w:val="nil"/>
          <w:bottom w:val="nil"/>
          <w:right w:val="nil"/>
          <w:between w:val="nil"/>
        </w:pBdr>
        <w:spacing w:after="0"/>
        <w:ind w:left="0" w:firstLine="567"/>
        <w:rPr>
          <w:color w:val="000000"/>
        </w:rPr>
      </w:pPr>
      <w:r w:rsidRPr="00165B97">
        <w:rPr>
          <w:color w:val="000000"/>
        </w:rPr>
        <w:t xml:space="preserve">Trabajan con la conservación, es decir, para proteger y restaurar la vida sobre todo especies en peligro de extinción. </w:t>
      </w:r>
    </w:p>
    <w:p w14:paraId="402EAFFC" w14:textId="77777777" w:rsidR="00B97EB5" w:rsidRPr="00165B97" w:rsidRDefault="008F5FA1" w:rsidP="00480010">
      <w:pPr>
        <w:ind w:firstLine="567"/>
      </w:pPr>
      <w:r w:rsidRPr="00165B97">
        <w:t>En diversas zonas del mundo, existen entonces zoológicos, por ejemplo, en Colombia, en el municipio de Nilo se encuentra ubicado el parque de recreación y zoológico Piscilago, a pesar de que el municipio cuenta con diferentes atractivos turísticos naturales, este se ha convertido en uno de los más visitados debido a que tiene a disposición más de 30 atracciones entre mecánicas, acuáticas y un zoológico con más de 800 especies (Molina Gutiérrez, 2016).</w:t>
      </w:r>
    </w:p>
    <w:p w14:paraId="5A223E79" w14:textId="77777777" w:rsidR="00B97EB5" w:rsidRPr="00165B97" w:rsidRDefault="008F5FA1" w:rsidP="00480010">
      <w:pPr>
        <w:ind w:firstLine="567"/>
      </w:pPr>
      <w:r w:rsidRPr="00165B97">
        <w:t>En el mismo contexto de Colombia, en el departamento de Antioquia se encuentra la Hacienda Nápoles la cual cuenta con diferentes atracciones turísticas, el cual tiene como propósito la protección de fauna en peligro de extinción, atracciones acuáticas, contenidos culturales y una política constante de rescate de flora y fauna (Legendarios Muca, 2021).</w:t>
      </w:r>
    </w:p>
    <w:p w14:paraId="6EC37F52" w14:textId="77777777" w:rsidR="00B97EB5" w:rsidRPr="00165B97" w:rsidRDefault="008F5FA1" w:rsidP="00480010">
      <w:pPr>
        <w:ind w:firstLine="567"/>
      </w:pPr>
      <w:r w:rsidRPr="00165B97">
        <w:t>En el contexto de Brasil, se encuentra ubicado el zoológico Brasilia el cual fue inaugurado el 6 de diciembre de 1957, y el cual tiene el privilegio de ser la primera institución ambiental creada en el Distrito Federal, este cuenta con diferentes alternativas de recreación como ser recintos de animales, el Museo de Ciencias Naturales, mariposario, área de camping y picnic, juegos infantiles, lagos artificiales, áreas arboladas para caminatas, amplio estacionamiento, cafeterías (Fundación Jardín Zoológico de Brasília , 2023).</w:t>
      </w:r>
    </w:p>
    <w:p w14:paraId="5CF8650C" w14:textId="77777777" w:rsidR="00B97EB5" w:rsidRPr="00165B97" w:rsidRDefault="008F5FA1" w:rsidP="00480010">
      <w:pPr>
        <w:ind w:firstLine="567"/>
      </w:pPr>
      <w:r w:rsidRPr="00165B97">
        <w:t>Los zoológicos parecen ser lugares florecientes en el contexto de Latinoamérica, como en el resto del mundo, así la situación de las especies animales en América Latina no es en lo esencial muy diferente de la que reciben en otros lugares, como Europa. Los animales siguen siendo considerados legalmente meros objetos de derecho o cosas. (Ética Animal, 2023)</w:t>
      </w:r>
    </w:p>
    <w:p w14:paraId="40496BBB" w14:textId="77777777" w:rsidR="00B97EB5" w:rsidRPr="00165B97" w:rsidRDefault="008F5FA1" w:rsidP="00480010">
      <w:pPr>
        <w:ind w:firstLine="567"/>
      </w:pPr>
      <w:r w:rsidRPr="00165B97">
        <w:t>Así la legislación trata de proteger a los animales de la crueldad de las personas, pero deja abiertas las posibilidades del comercio en un sentido regulado con los mismos, emitiendo así argumentos normativos, estas son algunas de las leyes o normas que existen en la región latinoamericana: (Ética Animal, 2023)</w:t>
      </w:r>
    </w:p>
    <w:p w14:paraId="5BB6ADC3"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b/>
          <w:color w:val="000000"/>
        </w:rPr>
        <w:t>Argentina</w:t>
      </w:r>
      <w:r w:rsidRPr="00165B97">
        <w:rPr>
          <w:color w:val="000000"/>
        </w:rPr>
        <w:t>:</w:t>
      </w:r>
    </w:p>
    <w:p w14:paraId="0A3500F6" w14:textId="77777777" w:rsidR="00B97EB5" w:rsidRPr="00165B97" w:rsidRDefault="008F5FA1" w:rsidP="00480010">
      <w:pPr>
        <w:numPr>
          <w:ilvl w:val="0"/>
          <w:numId w:val="8"/>
        </w:numPr>
        <w:pBdr>
          <w:top w:val="nil"/>
          <w:left w:val="nil"/>
          <w:bottom w:val="nil"/>
          <w:right w:val="nil"/>
          <w:between w:val="nil"/>
        </w:pBdr>
        <w:spacing w:after="0"/>
        <w:ind w:left="0" w:firstLine="567"/>
      </w:pPr>
      <w:r w:rsidRPr="00165B97">
        <w:rPr>
          <w:color w:val="000000"/>
        </w:rPr>
        <w:t>En 1900 se aprobó la Ley 3959 de Policía Sanitaria Animal, que afecta a los animales de granjas, relativa a las enfermedades contagiosas.</w:t>
      </w:r>
    </w:p>
    <w:p w14:paraId="2E729F28" w14:textId="77777777" w:rsidR="00B97EB5" w:rsidRPr="00165B97" w:rsidRDefault="008F5FA1" w:rsidP="00480010">
      <w:pPr>
        <w:numPr>
          <w:ilvl w:val="0"/>
          <w:numId w:val="8"/>
        </w:numPr>
        <w:pBdr>
          <w:top w:val="nil"/>
          <w:left w:val="nil"/>
          <w:bottom w:val="nil"/>
          <w:right w:val="nil"/>
          <w:between w:val="nil"/>
        </w:pBdr>
        <w:spacing w:after="0"/>
        <w:ind w:left="0" w:firstLine="567"/>
      </w:pPr>
      <w:r w:rsidRPr="00165B97">
        <w:rPr>
          <w:color w:val="000000"/>
        </w:rPr>
        <w:t>En 1953 se reglamentó la Ley nacional 13.908, de caza y protección de la fauna. Esta fue derogada con posterioridad por la Ley 22.421 de 1981, más restrictiva.</w:t>
      </w:r>
    </w:p>
    <w:p w14:paraId="7E508770" w14:textId="77777777" w:rsidR="00B97EB5" w:rsidRPr="00165B97" w:rsidRDefault="008F5FA1" w:rsidP="00480010">
      <w:pPr>
        <w:numPr>
          <w:ilvl w:val="0"/>
          <w:numId w:val="8"/>
        </w:numPr>
        <w:pBdr>
          <w:top w:val="nil"/>
          <w:left w:val="nil"/>
          <w:bottom w:val="nil"/>
          <w:right w:val="nil"/>
          <w:between w:val="nil"/>
        </w:pBdr>
        <w:spacing w:after="0"/>
        <w:ind w:left="0" w:firstLine="567"/>
      </w:pPr>
      <w:r w:rsidRPr="00165B97">
        <w:rPr>
          <w:color w:val="000000"/>
        </w:rPr>
        <w:t>El art. 227 del Código Civil y Comercial argentino se refiere expresamente a los animales como “cosas muebles […] que pueden desplazarse por sí mismas o por una fuerza externa”.</w:t>
      </w:r>
    </w:p>
    <w:p w14:paraId="7268BF95" w14:textId="77777777" w:rsidR="00B97EB5" w:rsidRPr="00165B97" w:rsidRDefault="008F5FA1" w:rsidP="00480010">
      <w:pPr>
        <w:numPr>
          <w:ilvl w:val="0"/>
          <w:numId w:val="8"/>
        </w:numPr>
        <w:pBdr>
          <w:top w:val="nil"/>
          <w:left w:val="nil"/>
          <w:bottom w:val="nil"/>
          <w:right w:val="nil"/>
          <w:between w:val="nil"/>
        </w:pBdr>
        <w:spacing w:after="0"/>
        <w:ind w:left="0" w:firstLine="567"/>
        <w:rPr>
          <w:color w:val="000000"/>
        </w:rPr>
      </w:pPr>
      <w:r w:rsidRPr="00165B97">
        <w:rPr>
          <w:color w:val="000000"/>
        </w:rPr>
        <w:t>En el año 2011 se decreta por el Poder Ejecutivo, el Programa Nacional de Tenencia Responsable y Sanidad de perros y gatos.</w:t>
      </w:r>
    </w:p>
    <w:p w14:paraId="378AA68C" w14:textId="77777777" w:rsidR="00B97EB5" w:rsidRPr="00165B97" w:rsidRDefault="008F5FA1" w:rsidP="00480010">
      <w:pPr>
        <w:pBdr>
          <w:top w:val="nil"/>
          <w:left w:val="nil"/>
          <w:bottom w:val="nil"/>
          <w:right w:val="nil"/>
          <w:between w:val="nil"/>
        </w:pBdr>
        <w:spacing w:after="0"/>
        <w:ind w:firstLine="567"/>
        <w:rPr>
          <w:color w:val="000000"/>
        </w:rPr>
      </w:pPr>
      <w:r w:rsidRPr="00165B97">
        <w:rPr>
          <w:color w:val="000000"/>
        </w:rPr>
        <w:t>Hay varios proyectos de ley para reformar la Ley de Malos Tratos o Actos de Crueldad contra Animales, cuyo contenido sigue vigente. En su redacción actual se prohíben las peleas de animales, y las “corridas de toros, novilladas y parodias, en que se mate, hiera u hostilice a los animales”.</w:t>
      </w:r>
    </w:p>
    <w:p w14:paraId="5D242698"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color w:val="000000"/>
        </w:rPr>
        <w:t>Bolivia:</w:t>
      </w:r>
    </w:p>
    <w:p w14:paraId="4EE977F9" w14:textId="77777777" w:rsidR="00B97EB5" w:rsidRPr="00165B97" w:rsidRDefault="008F5FA1" w:rsidP="00480010">
      <w:pPr>
        <w:numPr>
          <w:ilvl w:val="0"/>
          <w:numId w:val="11"/>
        </w:numPr>
        <w:pBdr>
          <w:top w:val="nil"/>
          <w:left w:val="nil"/>
          <w:bottom w:val="nil"/>
          <w:right w:val="nil"/>
          <w:between w:val="nil"/>
        </w:pBdr>
        <w:spacing w:after="0"/>
        <w:ind w:left="0" w:firstLine="567"/>
      </w:pPr>
      <w:r w:rsidRPr="00165B97">
        <w:rPr>
          <w:color w:val="000000"/>
        </w:rPr>
        <w:t>La Ley para la Defensa de los Animales Contra Actos de Crueldad y Maltrato considera que los animales ostentan el derecho a ser reconocidos como seres vivos, a ser auxiliados y ser protegidos de cualquier tipo de violencia. No obstante, “se exceptúan de la aplicación el uso de los animales destinado a la medicina tradicional, y ritos que se rigen conforme a su cultura y tradiciones de las naciones y pueblos indígena originario campesinos, debiendo realizarse evitando el sufrimiento innecesario y agonía prolongada”.</w:t>
      </w:r>
    </w:p>
    <w:p w14:paraId="6DAC74BB"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color w:val="000000"/>
        </w:rPr>
        <w:t>Brasil:</w:t>
      </w:r>
    </w:p>
    <w:p w14:paraId="0C070BA5" w14:textId="77777777" w:rsidR="00B97EB5" w:rsidRPr="00165B97" w:rsidRDefault="008F5FA1" w:rsidP="00480010">
      <w:pPr>
        <w:numPr>
          <w:ilvl w:val="0"/>
          <w:numId w:val="28"/>
        </w:numPr>
        <w:pBdr>
          <w:top w:val="nil"/>
          <w:left w:val="nil"/>
          <w:bottom w:val="nil"/>
          <w:right w:val="nil"/>
          <w:between w:val="nil"/>
        </w:pBdr>
        <w:spacing w:after="0"/>
        <w:ind w:left="0" w:firstLine="567"/>
      </w:pPr>
      <w:r w:rsidRPr="00165B97">
        <w:rPr>
          <w:color w:val="000000"/>
        </w:rPr>
        <w:t>Fue el primer país en reconocer a un animal como sujeto de derecho, al admitir a trámite el habeas corpus debido al encierro de Suiça, un chimpancé del zoológico de Salvador de Bahía. Sin embargo, Suiça murió envenenada poco antes de que se dictara sentencia.</w:t>
      </w:r>
    </w:p>
    <w:p w14:paraId="05566707" w14:textId="77777777" w:rsidR="00B97EB5" w:rsidRPr="00165B97" w:rsidRDefault="008F5FA1" w:rsidP="00480010">
      <w:pPr>
        <w:numPr>
          <w:ilvl w:val="0"/>
          <w:numId w:val="28"/>
        </w:numPr>
        <w:pBdr>
          <w:top w:val="nil"/>
          <w:left w:val="nil"/>
          <w:bottom w:val="nil"/>
          <w:right w:val="nil"/>
          <w:between w:val="nil"/>
        </w:pBdr>
        <w:spacing w:after="0"/>
        <w:ind w:left="0" w:firstLine="567"/>
      </w:pPr>
      <w:r w:rsidRPr="00165B97">
        <w:rPr>
          <w:color w:val="000000"/>
        </w:rPr>
        <w:t xml:space="preserve">La Constitución de Brasil cuenta con una mención expresa a la protección animal. El artículo 225.1º.7 indica que “incumbe al poder público: Proteger la fauna y la flora, </w:t>
      </w:r>
      <w:r w:rsidRPr="00165B97">
        <w:t>prohibiendo</w:t>
      </w:r>
      <w:r w:rsidRPr="00165B97">
        <w:rPr>
          <w:color w:val="000000"/>
        </w:rPr>
        <w:t xml:space="preserve">, en la forma de la ley, las prácticas que pongan en riesgo su fusión ecológica, provoquen la extinción de especies o sometan a los animales a la crueldad”. </w:t>
      </w:r>
    </w:p>
    <w:p w14:paraId="5EBB1FDA" w14:textId="77777777" w:rsidR="00B97EB5" w:rsidRPr="00165B97" w:rsidRDefault="008F5FA1" w:rsidP="00480010">
      <w:pPr>
        <w:numPr>
          <w:ilvl w:val="0"/>
          <w:numId w:val="28"/>
        </w:numPr>
        <w:pBdr>
          <w:top w:val="nil"/>
          <w:left w:val="nil"/>
          <w:bottom w:val="nil"/>
          <w:right w:val="nil"/>
          <w:between w:val="nil"/>
        </w:pBdr>
        <w:spacing w:after="0"/>
        <w:ind w:left="0" w:firstLine="567"/>
      </w:pPr>
      <w:r w:rsidRPr="00165B97">
        <w:rPr>
          <w:color w:val="000000"/>
        </w:rPr>
        <w:t>Existe un proyecto de ley según el cual los animales pasarían a ser considerados seres sintientes y sujetos de derecho de naturaleza sui generis.</w:t>
      </w:r>
    </w:p>
    <w:p w14:paraId="4BC1E3C2"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color w:val="000000"/>
        </w:rPr>
        <w:t>Chile:</w:t>
      </w:r>
    </w:p>
    <w:p w14:paraId="684B6317" w14:textId="77777777" w:rsidR="00B97EB5" w:rsidRPr="00165B97" w:rsidRDefault="008F5FA1" w:rsidP="00480010">
      <w:pPr>
        <w:numPr>
          <w:ilvl w:val="0"/>
          <w:numId w:val="6"/>
        </w:numPr>
        <w:pBdr>
          <w:top w:val="nil"/>
          <w:left w:val="nil"/>
          <w:bottom w:val="nil"/>
          <w:right w:val="nil"/>
          <w:between w:val="nil"/>
        </w:pBdr>
        <w:spacing w:after="0"/>
        <w:ind w:left="0" w:firstLine="567"/>
      </w:pPr>
      <w:r w:rsidRPr="00165B97">
        <w:rPr>
          <w:color w:val="000000"/>
        </w:rPr>
        <w:t>Los animales se encuentran incluidos dentro de los apartados relativos a los bienes del Código Civil.</w:t>
      </w:r>
    </w:p>
    <w:p w14:paraId="2F254C7D" w14:textId="77777777" w:rsidR="00B97EB5" w:rsidRPr="00165B97" w:rsidRDefault="008F5FA1" w:rsidP="00480010">
      <w:pPr>
        <w:numPr>
          <w:ilvl w:val="0"/>
          <w:numId w:val="6"/>
        </w:numPr>
        <w:pBdr>
          <w:top w:val="nil"/>
          <w:left w:val="nil"/>
          <w:bottom w:val="nil"/>
          <w:right w:val="nil"/>
          <w:between w:val="nil"/>
        </w:pBdr>
        <w:spacing w:after="0"/>
        <w:ind w:left="0" w:firstLine="567"/>
      </w:pPr>
      <w:r w:rsidRPr="00165B97">
        <w:rPr>
          <w:color w:val="000000"/>
        </w:rPr>
        <w:t>La Ley sobre Protección de Animales de 2009 considera a los animales “como seres vivos y parte de la naturaleza”, a los cuales se debe respeto, brindándoles un trato adecuado, y a los cuales hay que evitar todo tipo de sufrimiento innecesario. Dicha ley reconoce la sensibilidad de los animales.</w:t>
      </w:r>
    </w:p>
    <w:p w14:paraId="44F416CD" w14:textId="77777777" w:rsidR="00B97EB5" w:rsidRPr="00165B97" w:rsidRDefault="008F5FA1" w:rsidP="00480010">
      <w:pPr>
        <w:numPr>
          <w:ilvl w:val="0"/>
          <w:numId w:val="6"/>
        </w:numPr>
        <w:pBdr>
          <w:top w:val="nil"/>
          <w:left w:val="nil"/>
          <w:bottom w:val="nil"/>
          <w:right w:val="nil"/>
          <w:between w:val="nil"/>
        </w:pBdr>
        <w:spacing w:after="0"/>
        <w:ind w:left="0" w:firstLine="567"/>
      </w:pPr>
      <w:r w:rsidRPr="00165B97">
        <w:rPr>
          <w:color w:val="000000"/>
        </w:rPr>
        <w:t>Cabe destacar también la llamada “ley Cholito” sobre la tenencia responsable de mascotas. Esta Ley incorpora por primera vez en América Latina un registro de datos que deberán llevar los locales de cría y venta de animales usados como compañía. Prohíbe el sacrificio de animales como método poblacional y los espectáculos consistentes en peleas de animales. También hace referencia a la esterilización de animales, y permite que las organizaciones dedicadas a la defensa de los animales puedan interponer querellas. Se permite la investigación, la compraventa y la utilización de animales en circos, parques zoológicos y otros lugares destinados al espectáculo o exhibición; así como la producción de animales y sus productos. Todos estos establecimientos deberán contar con instalaciones adecuadas a las respectivas especies.</w:t>
      </w:r>
    </w:p>
    <w:p w14:paraId="631B8392"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color w:val="000000"/>
        </w:rPr>
        <w:t>Colombia:</w:t>
      </w:r>
    </w:p>
    <w:p w14:paraId="319374B9" w14:textId="77777777" w:rsidR="00B97EB5" w:rsidRPr="00165B97" w:rsidRDefault="008F5FA1" w:rsidP="00480010">
      <w:pPr>
        <w:numPr>
          <w:ilvl w:val="0"/>
          <w:numId w:val="9"/>
        </w:numPr>
        <w:pBdr>
          <w:top w:val="nil"/>
          <w:left w:val="nil"/>
          <w:bottom w:val="nil"/>
          <w:right w:val="nil"/>
          <w:between w:val="nil"/>
        </w:pBdr>
        <w:spacing w:after="0"/>
        <w:ind w:left="0" w:firstLine="567"/>
      </w:pPr>
      <w:r w:rsidRPr="00165B97">
        <w:t>La Ley</w:t>
      </w:r>
      <w:r w:rsidRPr="00165B97">
        <w:rPr>
          <w:color w:val="000000"/>
        </w:rPr>
        <w:t xml:space="preserve"> 84 de 1989 de Protección Animal adopta el Estatuto Nacional de Protección de los Animales. Este hace referencia al sufrimiento, e impone una serie de deberes de los seres humanos hacia los animales. Sin embargo, las excepciones son importantes: caza deportiva, control de especies, corridas de toros, riñas de gallos, comercio e industria, entre otras.</w:t>
      </w:r>
    </w:p>
    <w:p w14:paraId="00F19A47" w14:textId="14393DD5" w:rsidR="00B97EB5" w:rsidRPr="00165B97" w:rsidRDefault="008F5FA1" w:rsidP="00480010">
      <w:pPr>
        <w:numPr>
          <w:ilvl w:val="0"/>
          <w:numId w:val="9"/>
        </w:numPr>
        <w:pBdr>
          <w:top w:val="nil"/>
          <w:left w:val="nil"/>
          <w:bottom w:val="nil"/>
          <w:right w:val="nil"/>
          <w:between w:val="nil"/>
        </w:pBdr>
        <w:spacing w:after="0"/>
        <w:ind w:left="0" w:firstLine="567"/>
      </w:pPr>
      <w:r w:rsidRPr="00165B97">
        <w:rPr>
          <w:color w:val="000000"/>
        </w:rPr>
        <w:t xml:space="preserve">La Ley 1774 de 2016 reconoce a los animales como seres sintientes. Esta ley modificó los artículos del Código Civil y del Código Penal relativos a la protección animal. De modo que el Código Civil hace referencia, por una parte, a la sentencia en el parágrafo del artículo 655 (muebles) y, por otro lado, el artículo 687 señala que los animales “domésticos, los que pertenecen a especies que viven ordinariamente bajo la dependencia del hombre, como las gallinas, las ovejas, y domesticados los que, sin </w:t>
      </w:r>
      <w:r w:rsidR="005578BE" w:rsidRPr="00165B97">
        <w:rPr>
          <w:color w:val="000000"/>
        </w:rPr>
        <w:t>embargo,</w:t>
      </w:r>
      <w:r w:rsidRPr="00165B97">
        <w:rPr>
          <w:color w:val="000000"/>
        </w:rPr>
        <w:t xml:space="preserve"> de ser bravíos por su naturaleza, se han acostumbrado a la domesticidad, y reconocen en cierto modo el imperio del hombre”. En esta línea también se indica: “Los animales domésticos están sujetos a dominio” (artículo 689).</w:t>
      </w:r>
    </w:p>
    <w:p w14:paraId="4FB84AB1"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color w:val="000000"/>
        </w:rPr>
        <w:t>Costa Rica:</w:t>
      </w:r>
    </w:p>
    <w:p w14:paraId="6C164B48" w14:textId="77777777" w:rsidR="00B97EB5" w:rsidRPr="00165B97" w:rsidRDefault="008F5FA1" w:rsidP="00480010">
      <w:pPr>
        <w:numPr>
          <w:ilvl w:val="0"/>
          <w:numId w:val="12"/>
        </w:numPr>
        <w:pBdr>
          <w:top w:val="nil"/>
          <w:left w:val="nil"/>
          <w:bottom w:val="nil"/>
          <w:right w:val="nil"/>
          <w:between w:val="nil"/>
        </w:pBdr>
        <w:spacing w:after="0"/>
        <w:ind w:left="0" w:firstLine="567"/>
      </w:pPr>
      <w:r w:rsidRPr="00165B97">
        <w:rPr>
          <w:color w:val="000000"/>
        </w:rPr>
        <w:t xml:space="preserve">La Ley 7317 sobre la Conservación de la Vida Silvestre, aprobada en 1992, prohíbe la caza, la pesca y comercialización de especies con pocos individuos. </w:t>
      </w:r>
    </w:p>
    <w:p w14:paraId="2E52EC70" w14:textId="77777777" w:rsidR="00B97EB5" w:rsidRPr="00165B97" w:rsidRDefault="008F5FA1" w:rsidP="00480010">
      <w:pPr>
        <w:numPr>
          <w:ilvl w:val="0"/>
          <w:numId w:val="12"/>
        </w:numPr>
        <w:pBdr>
          <w:top w:val="nil"/>
          <w:left w:val="nil"/>
          <w:bottom w:val="nil"/>
          <w:right w:val="nil"/>
          <w:between w:val="nil"/>
        </w:pBdr>
        <w:spacing w:after="0"/>
        <w:ind w:left="0" w:firstLine="567"/>
      </w:pPr>
      <w:r w:rsidRPr="00165B97">
        <w:rPr>
          <w:color w:val="000000"/>
        </w:rPr>
        <w:t>La Ley 9245 de 2014 prohíbe las peleas de perros.</w:t>
      </w:r>
    </w:p>
    <w:p w14:paraId="3E455217" w14:textId="77777777" w:rsidR="00B97EB5" w:rsidRPr="00165B97" w:rsidRDefault="008F5FA1" w:rsidP="00480010">
      <w:pPr>
        <w:numPr>
          <w:ilvl w:val="0"/>
          <w:numId w:val="12"/>
        </w:numPr>
        <w:pBdr>
          <w:top w:val="nil"/>
          <w:left w:val="nil"/>
          <w:bottom w:val="nil"/>
          <w:right w:val="nil"/>
          <w:between w:val="nil"/>
        </w:pBdr>
        <w:spacing w:after="0"/>
        <w:ind w:left="0" w:firstLine="567"/>
      </w:pPr>
      <w:r w:rsidRPr="00165B97">
        <w:rPr>
          <w:color w:val="000000"/>
        </w:rPr>
        <w:t>El gobierno cerró sus dos zoológicos estatales para convertirlos en parques sin jaulas, trasladando 400 animales a centros de rescate y zoológicos privados, que siguen abiertos. La caza deportiva está prohibida.</w:t>
      </w:r>
    </w:p>
    <w:p w14:paraId="046B0830"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color w:val="000000"/>
        </w:rPr>
        <w:t>Cuba: Todavía se está desarrollando un proyecto ley de protección animal, que presumiblemente se centrará en la regulación del comercio de animales, la prohibición de peleas, y la declaración del derecho a la atención y cuidados, así como el no sometimiento a malos tratos ni a actos crueles. Este proyecto enfoca la protección animal desde los derechos y deberes de los ciudadanos, sin tener en cuenta realmente los intereses de los animales.</w:t>
      </w:r>
    </w:p>
    <w:p w14:paraId="1925C606"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color w:val="000000"/>
        </w:rPr>
        <w:t>Ecuador:</w:t>
      </w:r>
    </w:p>
    <w:p w14:paraId="592A8A94" w14:textId="77777777" w:rsidR="00B97EB5" w:rsidRPr="00165B97" w:rsidRDefault="008F5FA1" w:rsidP="00480010">
      <w:pPr>
        <w:numPr>
          <w:ilvl w:val="0"/>
          <w:numId w:val="13"/>
        </w:numPr>
        <w:pBdr>
          <w:top w:val="nil"/>
          <w:left w:val="nil"/>
          <w:bottom w:val="nil"/>
          <w:right w:val="nil"/>
          <w:between w:val="nil"/>
        </w:pBdr>
        <w:spacing w:after="0"/>
        <w:ind w:left="0" w:firstLine="567"/>
      </w:pPr>
      <w:r w:rsidRPr="00165B97">
        <w:rPr>
          <w:color w:val="000000"/>
        </w:rPr>
        <w:t>La referencia a los animales en la Constitución recalca su consumo por parte de seres humanos (artículo 281) o como parte del ecosistema (artículo 57). En concreto, el precepto 71 indica lo siguiente: “La naturaleza o Pacha Mama, donde se reproduce y realiza la vida, tiene derecho a que se respete integralmente su existencia y el mantenimiento y regeneración de sus ciclos vitales, estructura, funciones y procesos evolutivos. Toda persona, comunidad, pueblo o nacionalidad podrá exigir a la autoridad pública el cumplimiento de los derechos de la naturaleza”.</w:t>
      </w:r>
    </w:p>
    <w:p w14:paraId="501324A9" w14:textId="77777777" w:rsidR="00B97EB5" w:rsidRPr="00165B97" w:rsidRDefault="008F5FA1" w:rsidP="00480010">
      <w:pPr>
        <w:numPr>
          <w:ilvl w:val="0"/>
          <w:numId w:val="13"/>
        </w:numPr>
        <w:pBdr>
          <w:top w:val="nil"/>
          <w:left w:val="nil"/>
          <w:bottom w:val="nil"/>
          <w:right w:val="nil"/>
          <w:between w:val="nil"/>
        </w:pBdr>
        <w:spacing w:after="0"/>
        <w:ind w:left="0" w:firstLine="567"/>
      </w:pPr>
      <w:r w:rsidRPr="00165B97">
        <w:rPr>
          <w:color w:val="000000"/>
        </w:rPr>
        <w:t>El artículo 585 del Código Civil dispone que los animales son cosas muebles. En la actualidad se está tramitando el proyecto de Ley Orgánica de Bienestar Animal, que daría una mayor protección y consideración a los animales.</w:t>
      </w:r>
    </w:p>
    <w:p w14:paraId="09723985" w14:textId="77777777" w:rsidR="00B97EB5" w:rsidRPr="00165B97" w:rsidRDefault="008F5FA1" w:rsidP="00480010">
      <w:pPr>
        <w:numPr>
          <w:ilvl w:val="0"/>
          <w:numId w:val="13"/>
        </w:numPr>
        <w:pBdr>
          <w:top w:val="nil"/>
          <w:left w:val="nil"/>
          <w:bottom w:val="nil"/>
          <w:right w:val="nil"/>
          <w:between w:val="nil"/>
        </w:pBdr>
        <w:spacing w:after="0"/>
        <w:ind w:left="0" w:firstLine="567"/>
      </w:pPr>
      <w:r w:rsidRPr="00165B97">
        <w:rPr>
          <w:color w:val="000000"/>
        </w:rPr>
        <w:t xml:space="preserve">El Código Orgánico de Ambiente prohíbe la caza deportiva, salvo en los casos en que se practique para fines alimenticios de una comunidad. </w:t>
      </w:r>
    </w:p>
    <w:p w14:paraId="7E1559C9"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color w:val="000000"/>
        </w:rPr>
        <w:t>Puerto Rico:</w:t>
      </w:r>
    </w:p>
    <w:p w14:paraId="1422763F" w14:textId="77777777" w:rsidR="00B97EB5" w:rsidRPr="00165B97" w:rsidRDefault="008F5FA1" w:rsidP="00480010">
      <w:pPr>
        <w:numPr>
          <w:ilvl w:val="0"/>
          <w:numId w:val="14"/>
        </w:numPr>
        <w:pBdr>
          <w:top w:val="nil"/>
          <w:left w:val="nil"/>
          <w:bottom w:val="nil"/>
          <w:right w:val="nil"/>
          <w:between w:val="nil"/>
        </w:pBdr>
        <w:spacing w:after="0"/>
        <w:ind w:left="0" w:firstLine="567"/>
      </w:pPr>
      <w:r w:rsidRPr="00165B97">
        <w:rPr>
          <w:color w:val="000000"/>
        </w:rPr>
        <w:t>Se han creado refugios regionales con el objetivo de controlar la población de ciertas especies. La protección de los animales se rige por la Ley para el Bienestar y la Protección de los Animales, centrada en el maltrato y el abandono. En la Exposición de Motivos se aclara que se trata de una protección indirecta, ya que “existen estudios científicos sobre la conexión que existe entre el maltrato hacia los animales y la violencia hacia las personas”, de tal modo que “es de vital importancia proteger y cuidar de los animales a fin de que se desarrollen en un ambiente saludable que propenda en beneficio de la familia puertorriqueña”.</w:t>
      </w:r>
    </w:p>
    <w:p w14:paraId="091F1D0A" w14:textId="77777777" w:rsidR="00B97EB5" w:rsidRPr="00165B97" w:rsidRDefault="008F5FA1" w:rsidP="00480010">
      <w:pPr>
        <w:numPr>
          <w:ilvl w:val="0"/>
          <w:numId w:val="14"/>
        </w:numPr>
        <w:pBdr>
          <w:top w:val="nil"/>
          <w:left w:val="nil"/>
          <w:bottom w:val="nil"/>
          <w:right w:val="nil"/>
          <w:between w:val="nil"/>
        </w:pBdr>
        <w:spacing w:after="0"/>
        <w:ind w:left="0" w:firstLine="567"/>
      </w:pPr>
      <w:r w:rsidRPr="00165B97">
        <w:rPr>
          <w:color w:val="000000"/>
        </w:rPr>
        <w:t>En diciembre de 2019 se aprobó la Ley 17, que declara las peleas de gallos como un derecho cultural de los puertorriqueños, con el fin de que las peleas de gallos no vulneraran la legislación federal. Dicha ley únicamente prohíbe la exportación e importación de estos animales, así como de todo material o equipo destinado a peleas de gallos.</w:t>
      </w:r>
    </w:p>
    <w:p w14:paraId="09A9CD6C" w14:textId="77777777" w:rsidR="00B97EB5" w:rsidRPr="00165B97" w:rsidRDefault="008F5FA1" w:rsidP="00480010">
      <w:pPr>
        <w:numPr>
          <w:ilvl w:val="0"/>
          <w:numId w:val="5"/>
        </w:numPr>
        <w:pBdr>
          <w:top w:val="nil"/>
          <w:left w:val="nil"/>
          <w:bottom w:val="nil"/>
          <w:right w:val="nil"/>
          <w:between w:val="nil"/>
        </w:pBdr>
        <w:spacing w:after="0"/>
        <w:ind w:left="0" w:firstLine="567"/>
      </w:pPr>
      <w:r w:rsidRPr="00165B97">
        <w:rPr>
          <w:color w:val="000000"/>
        </w:rPr>
        <w:t>Panamá:</w:t>
      </w:r>
    </w:p>
    <w:p w14:paraId="523A51F8" w14:textId="77777777" w:rsidR="00B97EB5" w:rsidRPr="00165B97" w:rsidRDefault="008F5FA1" w:rsidP="00480010">
      <w:pPr>
        <w:numPr>
          <w:ilvl w:val="0"/>
          <w:numId w:val="32"/>
        </w:numPr>
        <w:pBdr>
          <w:top w:val="nil"/>
          <w:left w:val="nil"/>
          <w:bottom w:val="nil"/>
          <w:right w:val="nil"/>
          <w:between w:val="nil"/>
        </w:pBdr>
        <w:spacing w:after="0"/>
        <w:ind w:left="0" w:firstLine="567"/>
      </w:pPr>
      <w:r w:rsidRPr="00165B97">
        <w:rPr>
          <w:color w:val="000000"/>
        </w:rPr>
        <w:t>La Ley Protección a los Animales Domésticos prohíbe las peleas de perros, la zoofilia, las carreras de animales y las corridas de toros, con la “excepción de las peleas de gallos, carreras de caballos, deportes ecuestres, corridas o barrera de toros y demás competiciones de animales reguladas por leyes especiales”. Del mismo modo, se permite la utilización de animales de cualquier especie en circos siempre que no incurran en actos de crueldad.</w:t>
      </w:r>
    </w:p>
    <w:p w14:paraId="2267779B" w14:textId="77777777" w:rsidR="00B97EB5" w:rsidRPr="00165B97" w:rsidRDefault="008F5FA1" w:rsidP="00480010">
      <w:pPr>
        <w:numPr>
          <w:ilvl w:val="0"/>
          <w:numId w:val="32"/>
        </w:numPr>
        <w:pBdr>
          <w:top w:val="nil"/>
          <w:left w:val="nil"/>
          <w:bottom w:val="nil"/>
          <w:right w:val="nil"/>
          <w:between w:val="nil"/>
        </w:pBdr>
        <w:ind w:left="0" w:firstLine="567"/>
      </w:pPr>
      <w:r w:rsidRPr="00165B97">
        <w:rPr>
          <w:color w:val="000000"/>
        </w:rPr>
        <w:t>Dicha ley hace referencia a los animales que se encuentran en viviendas de Régimen de Propiedad Horizontal, si bien estos están sometidos a las medidas que disponga el Reglamento de copropietarios.</w:t>
      </w:r>
    </w:p>
    <w:p w14:paraId="766426FC" w14:textId="77777777" w:rsidR="00B97EB5" w:rsidRPr="00165B97" w:rsidRDefault="008F5FA1" w:rsidP="00480010">
      <w:pPr>
        <w:ind w:firstLine="567"/>
      </w:pPr>
      <w:r w:rsidRPr="00165B97">
        <w:t>Como se observa en la región latinoamericana, existen una serie de normas y leyes que dan protección a las especies animales, sin embargo, ello no implica el hecho de que se les brinde máxima protección, en algunos países es posible bajo la legislación los establecimientos como zoológicos, pero es especialmente llamativo el caso de Costa Rica, donde no se permiten los zoológicos, en cambio en países como Colombia y Chile, sí con algunas regulaciones, en Brasil se permite el desarrollo de zoológicos, pero se reconoce a los animales como seres con derechos.</w:t>
      </w:r>
    </w:p>
    <w:p w14:paraId="7B387BCB" w14:textId="77777777" w:rsidR="00B97EB5" w:rsidRPr="00165B97" w:rsidRDefault="008F5FA1" w:rsidP="00480010">
      <w:pPr>
        <w:ind w:firstLine="567"/>
      </w:pPr>
      <w:r w:rsidRPr="00165B97">
        <w:t>De igual manera se entiende a partir del contexto latinoamericano, que se pueden generar establecimientos como los zoológicos, mismos que vayan en línea directa con la protección de las especies animales, reconociendo sus derechos, y en este sentido, los zoológicos, tal como se observa en el contexto brasileño y colombiano, al diversificar sus alternativas de inversión, pueden resultar sumamente florecientes y autosustentables, en un sentido económico, social y ambiental.</w:t>
      </w:r>
    </w:p>
    <w:p w14:paraId="20884A7A" w14:textId="77777777" w:rsidR="00B97EB5" w:rsidRPr="00165B97" w:rsidRDefault="008F5FA1" w:rsidP="00480010">
      <w:pPr>
        <w:pStyle w:val="Ttulo3"/>
        <w:spacing w:line="360" w:lineRule="auto"/>
        <w:ind w:left="0" w:firstLine="567"/>
      </w:pPr>
      <w:bookmarkStart w:id="30" w:name="_3o7alnk" w:colFirst="0" w:colLast="0"/>
      <w:bookmarkEnd w:id="30"/>
      <w:r w:rsidRPr="00165B97">
        <w:t>2.1.2. ANÁLISIS DEL MICROENTORNO</w:t>
      </w:r>
    </w:p>
    <w:p w14:paraId="279DFC98" w14:textId="77777777" w:rsidR="00B97EB5" w:rsidRPr="00165B97" w:rsidRDefault="008F5FA1" w:rsidP="00480010">
      <w:pPr>
        <w:ind w:firstLine="567"/>
      </w:pPr>
      <w:r w:rsidRPr="00165B97">
        <w:t>Centroamérica es una región que ha presentado avances sustanciales en torno a la legislación ambiental y en beneficio de las especies animales, asimismo, el desarrollo del libre comercio bajo ciertas regulaciones de los animales, en un sentido de venta, caza y exhibición como es el particular caso de los zoológicos, como se observó en el apartado anterior, en la región llama la atención el radical caso de Costa Rica, donde se decreta, no más animales en Cautiverio, llevando a que todos los recintos con jaulas para animales se adapten a un modelo de Jardín Botánico, donde los Animales puedan llevar sus procesos biológicos y ecológicos en libertad, esto lleva a la expansión y a la calidad de vida que ofrecen los recintos a sus animales, y a sostenibilidad por medio del cambio de conciencia y educación ambiental (Guevara, 2013).</w:t>
      </w:r>
    </w:p>
    <w:p w14:paraId="72F017A0" w14:textId="77777777" w:rsidR="00B97EB5" w:rsidRPr="00165B97" w:rsidRDefault="008F5FA1" w:rsidP="00480010">
      <w:pPr>
        <w:ind w:firstLine="567"/>
      </w:pPr>
      <w:r w:rsidRPr="00165B97">
        <w:t>La libertad y protección sumamente reguladora que Costa Rica, ofrece a las especies animales protección, con lo que se supone que lo que en algún momento fue destinado como un zoológico de exposición de especies animales se convierten en santuarios animales, que buscan que los procesos de las especies se lleven a cabo con entera seguridad.</w:t>
      </w:r>
    </w:p>
    <w:p w14:paraId="7FC74F1B" w14:textId="77777777" w:rsidR="00B97EB5" w:rsidRPr="00165B97" w:rsidRDefault="008F5FA1" w:rsidP="00480010">
      <w:pPr>
        <w:ind w:firstLine="567"/>
      </w:pPr>
      <w:r w:rsidRPr="00165B97">
        <w:t>En Guatemala, El Zoológico La Aurora cumple con distintas áreas de esparcimiento e implementan los reglamentos de los entes reguladores internacionales para el bienestar animal, también cuentan con el atractivo de tener una casa autosostenible en exhibición para hacer conciencia ecológica sobre los beneficios de la sostenibilidad y es uno de los principales atractivos turísticos, de esparcimiento y educación ambiental en Ciudad Guatemala (AGEXPORT, 2016).</w:t>
      </w:r>
    </w:p>
    <w:p w14:paraId="1C32B3ED" w14:textId="77777777" w:rsidR="00B97EB5" w:rsidRPr="00165B97" w:rsidRDefault="008F5FA1" w:rsidP="00480010">
      <w:pPr>
        <w:ind w:firstLine="567"/>
      </w:pPr>
      <w:r w:rsidRPr="00165B97">
        <w:t>Guatemala refiere la cacería de animales como una actividad autosostenible, tratando con ello de conformar una conciencia ecológica, más, sin embargo, no hace prohibición alguna de los zoológicos, por lo que la protección a las especies animales cuenta con un esparcimiento de conciencia y educación de la población.</w:t>
      </w:r>
    </w:p>
    <w:p w14:paraId="602D3AFA" w14:textId="77777777" w:rsidR="00B97EB5" w:rsidRPr="00165B97" w:rsidRDefault="008F5FA1" w:rsidP="00480010">
      <w:pPr>
        <w:ind w:firstLine="567"/>
      </w:pPr>
      <w:r w:rsidRPr="00165B97">
        <w:t>En torno a la legislación, Guatemala, Mediante la Ley 5/2017 de Protección y Bienestar Animal se reconoce a los animales como seres vivos sintientes, contando con una “especial protección contra el sufrimiento y dolor” causados por los seres humanos. Dicha ley prohíbe las peleas de perros, la experimentación de animales para fines cosméticos, la explotación de animales en circos y la zoofilia. (Ética Animal, 2023)</w:t>
      </w:r>
    </w:p>
    <w:p w14:paraId="423C6548" w14:textId="77777777" w:rsidR="00B97EB5" w:rsidRPr="00165B97" w:rsidRDefault="008F5FA1" w:rsidP="00480010">
      <w:pPr>
        <w:ind w:firstLine="567"/>
      </w:pPr>
      <w:r w:rsidRPr="00165B97">
        <w:t>Los animales, son reconocidos como seres que, si bien no pueden pensar de la manera en la que piensa el ser humano, es un ser que siente, la maldad y la crueldad de la cual hoy día son objeto en la humanidad.</w:t>
      </w:r>
    </w:p>
    <w:p w14:paraId="22065A8B" w14:textId="77777777" w:rsidR="00B97EB5" w:rsidRPr="00165B97" w:rsidRDefault="008F5FA1" w:rsidP="00480010">
      <w:pPr>
        <w:ind w:firstLine="567"/>
      </w:pPr>
      <w:r w:rsidRPr="00165B97">
        <w:t>Por su parte, en El Salvador la protección normativa se centra únicamente en los denominados animales de compañía, prohibiendo la zoofilia y las peleas de perros. Se expone una serie de derechos y obligaciones de las personas responsables de animales domésticos y de compañía, si bien se permite la investigación y experimentación con animales de dichas especies si se cumplen ciertos criterios. Por su parte, la Ley de Conservación de la Vida Salvaje sanciona la caza ilegal. (Ética Animal, 2023)</w:t>
      </w:r>
    </w:p>
    <w:p w14:paraId="68CC42BC" w14:textId="77777777" w:rsidR="00B97EB5" w:rsidRPr="00165B97" w:rsidRDefault="008F5FA1" w:rsidP="00480010">
      <w:pPr>
        <w:ind w:firstLine="567"/>
      </w:pPr>
      <w:r w:rsidRPr="00165B97">
        <w:t>En El Salvador, la situación de los animales es muy diferente, en el sentido en el cual la cobertura de su protección se refiere únicamente a los animales domésticos, pero específicamente a los de compañía, pero la legislación tiene muy pocas restricciones al respecto, sólo prohíbe las peleas de perros, y trastornos psicológicos con animales como la zoofilia, así no existen restricciones para establecimientos como los zoológicos.</w:t>
      </w:r>
    </w:p>
    <w:p w14:paraId="7F2927FF" w14:textId="77777777" w:rsidR="00B97EB5" w:rsidRPr="00165B97" w:rsidRDefault="008F5FA1" w:rsidP="00480010">
      <w:pPr>
        <w:ind w:firstLine="567"/>
      </w:pPr>
      <w:r w:rsidRPr="00165B97">
        <w:t xml:space="preserve">En cuanto a la situación animal y de los zoológicos en Nicaragua la ley considera que los animales domésticos y domesticados son seres vivos que sienten, prohibiendo todo acto de crueldad que cause lesiones, sufrimiento o muerte. Define el bienestar animal, tanto física como psíquica, conforme a las cinco libertades básicas fundamentales. Asimismo, la sociedad y las instituciones deben sujetarse a una serie de principios o derechos: los animales nacen iguales y tienen los mismos derechos de existencia; todo animal tiene derecho al respeto, a la atención y a cuidados; o a una limitación razonable del tiempo e intensidad de trabajo, a una alimentación reparadora y al reposo (Ética Animal, 2023). </w:t>
      </w:r>
    </w:p>
    <w:p w14:paraId="68F04B95" w14:textId="77777777" w:rsidR="00B97EB5" w:rsidRPr="00165B97" w:rsidRDefault="008F5FA1" w:rsidP="00480010">
      <w:pPr>
        <w:ind w:firstLine="567"/>
      </w:pPr>
      <w:r w:rsidRPr="00165B97">
        <w:t>Así la situación de los animales en Nicaragua observa que estos cuentan con 5 libertades fundamentales, las cuales se traducen en libertada de alimentación e hidratación, libertad de ambiente apropiado, libertad de buena salud, libertad de bienestar emocional y libertad de expresar su comportamiento natural o normal según lo expuesto en la legislación de Nicaragua, por ende, los animales tienen derecho a las necesidades más básicas que existen para todo ser.</w:t>
      </w:r>
    </w:p>
    <w:p w14:paraId="65908D56" w14:textId="48E1ACE8" w:rsidR="00B97EB5" w:rsidRPr="00165B97" w:rsidRDefault="008F5FA1" w:rsidP="00480010">
      <w:pPr>
        <w:ind w:firstLine="567"/>
      </w:pPr>
      <w:r w:rsidRPr="00165B97">
        <w:t xml:space="preserve">Además, la legislación de Nicaragua recoge que “la experimentación animal que implique un sufrimiento físico o psicológico es incompatible con los derechos del animal”. Establece que los circos con animales deben aplicar métodos basados en el conocimiento de la psicología del animal, sin producir maltratos físicos ni daños psíquicos. Se prohíbe la crueldad, el maltrato físico, psíquico y emocional en la doma y </w:t>
      </w:r>
      <w:r w:rsidR="005578BE" w:rsidRPr="00165B97">
        <w:t>enjaulamiento</w:t>
      </w:r>
      <w:r w:rsidRPr="00165B97">
        <w:t xml:space="preserve"> de animales salvajes utilizados en espectáculos públicos. Quedan también prohibidas las corridas de patos, el tiro al blanco con animales, y espectáculos como el gallo tapado y otros. Sin embargo, no se prohíben las peleas de gallos y las montas de toros, por considerarse “tradición cultural y costumbre nicaragüense”. (Ética Animal, 2023)</w:t>
      </w:r>
    </w:p>
    <w:p w14:paraId="758AFFE5" w14:textId="77777777" w:rsidR="00B97EB5" w:rsidRPr="00165B97" w:rsidRDefault="008F5FA1" w:rsidP="00480010">
      <w:pPr>
        <w:ind w:firstLine="567"/>
      </w:pPr>
      <w:r w:rsidRPr="00165B97">
        <w:t>Según la legislación expuesta en Nicaragua, los animales no pueden ser enjaulados, y toman en cuenta el efecto de la psicología de los animales, lo que implica que los animales que se utilizan para la exhibición no pueden ser entrenados bajo técnicas de maltrato, antes bien se debe acudir a su dimensión psicológica, de acuerdo con su naturaleza.</w:t>
      </w:r>
    </w:p>
    <w:p w14:paraId="7087E45B" w14:textId="77777777" w:rsidR="00B97EB5" w:rsidRPr="00165B97" w:rsidRDefault="008F5FA1" w:rsidP="00480010">
      <w:pPr>
        <w:ind w:firstLine="567"/>
      </w:pPr>
      <w:r w:rsidRPr="00165B97">
        <w:t>Generalmente en los países del ámbito centroamericano, se cuenta con una medida de confiscación de animales que han sido objeto de maltrato, que han sido objeto de tráfico. Así los animales confiscados son trasladados vivos al lugar donde se aceptan, entre ellos se incluyen zoológicos estatales y privados, colecciones privadas, (y en casos muy particulares un acuario) establecimientos que son cada vez más selectivos, debido a la falta de espacio, de infraestructura, o bien no se incluye en sus objetivos, y además en su mayoría tienen bajo presupuesto, por lo que no resulta una solución favorable para la fauna decomisada, dada la falta de condiciones, y la poca sostenibilidad de estas organizaciones. (Acuerdo de Cooperación USAID - CCAD, 2008)</w:t>
      </w:r>
    </w:p>
    <w:p w14:paraId="31835C85" w14:textId="77777777" w:rsidR="00B97EB5" w:rsidRPr="00165B97" w:rsidRDefault="008F5FA1" w:rsidP="00480010">
      <w:pPr>
        <w:pStyle w:val="Ttulo3"/>
        <w:spacing w:line="360" w:lineRule="auto"/>
        <w:ind w:left="0" w:firstLine="567"/>
      </w:pPr>
      <w:bookmarkStart w:id="31" w:name="_23ckvvd" w:colFirst="0" w:colLast="0"/>
      <w:bookmarkEnd w:id="31"/>
      <w:r w:rsidRPr="00165B97">
        <w:t>2.1.3. ANÁLISIS INTERNO</w:t>
      </w:r>
    </w:p>
    <w:p w14:paraId="178127F2" w14:textId="77777777" w:rsidR="00B97EB5" w:rsidRPr="00165B97" w:rsidRDefault="008F5FA1" w:rsidP="00480010">
      <w:pPr>
        <w:ind w:firstLine="567"/>
      </w:pPr>
      <w:r w:rsidRPr="00165B97">
        <w:t>En Honduras, los zoológicos no son una actividad de recreación que se prohíba, y en cierta medida se supone que son reguladas, sin embargo, la regulación que se establece llega hasta donde los medios económicos disponibles por el Estado lo permiten, puesto que no se cuenta con una certera asignación de fondos para tales efectos, con lo que para ello se deben encontrar soluciones y alternativas en torno a la sostenibilidad de tales establecimientos.</w:t>
      </w:r>
    </w:p>
    <w:p w14:paraId="50E62948" w14:textId="77777777" w:rsidR="00B97EB5" w:rsidRPr="00165B97" w:rsidRDefault="008F5FA1" w:rsidP="00480010">
      <w:pPr>
        <w:ind w:firstLine="567"/>
      </w:pPr>
      <w:r w:rsidRPr="00165B97">
        <w:t>La situación de los zoológicos en Honduras no es en lo sumo la más óptima, por ejemplo en el reciente año 2023, el zoológico, Joya Grande, se encontró en sus instalaciones sin agua, situación que complicó las condiciones de limpieza y de hidratación de las especies animales, estas son sólo algunas de las situaciones que se vive en el contexto de los zoológicos de Honduras, y condiciones como estas poder ser generalizadas y pueden surgir muchas otras más. (Monzón, 2023).</w:t>
      </w:r>
    </w:p>
    <w:p w14:paraId="28CA9C1B" w14:textId="77777777" w:rsidR="00B97EB5" w:rsidRPr="00165B97" w:rsidRDefault="008F5FA1" w:rsidP="00480010">
      <w:pPr>
        <w:ind w:firstLine="567"/>
      </w:pPr>
      <w:r w:rsidRPr="00165B97">
        <w:t>En Honduras, existen algunos zoológicos, como el ubicado en la localidad de Zambrano, en el Parque Aurora, el cual cuenta con algunas especies animales en su establecimiento. Asimismo, existe el zoológico Joya Grande, ubicado en la localidad de Santa Cruz de Yojoa, el cual es el ámbito privado, y la estabilidad del mismo se vio seriamente comprometida durante la pandemia por COVID-19, y lo cual se contrarrestó por medio de donaciones gestadas por el gobierno y algunas empresas (fundahrse.org, 2020).</w:t>
      </w:r>
    </w:p>
    <w:p w14:paraId="7FD36F54" w14:textId="77777777" w:rsidR="00B97EB5" w:rsidRPr="00165B97" w:rsidRDefault="008F5FA1" w:rsidP="00480010">
      <w:pPr>
        <w:ind w:firstLine="567"/>
      </w:pPr>
      <w:r w:rsidRPr="00165B97">
        <w:t>Asimismo, en Honduras se encuentra el zoológico Rosy Walther, el cual es una dependencia de la Secretaría de Recursos Naturales y Ambiente (SERNA), el cual depende de una partida anual de presupuesto y donaciones, sin embargo, estas últimas son variables, el zoológico actualmente se encuentra en la necesidad de generar nuevas fuentes de ingresos para ofrecer una mejor calidad de vida a las especies animales que se encuentran en el recinto.</w:t>
      </w:r>
    </w:p>
    <w:p w14:paraId="6D62DA35" w14:textId="4B0E9EA0" w:rsidR="00B97EB5" w:rsidRPr="00165B97" w:rsidRDefault="008F5FA1" w:rsidP="00480010">
      <w:pPr>
        <w:ind w:firstLine="567"/>
      </w:pPr>
      <w:r w:rsidRPr="00165B97">
        <w:t xml:space="preserve">El Centro Nacional de </w:t>
      </w:r>
      <w:r w:rsidR="00104B36" w:rsidRPr="00165B97">
        <w:t xml:space="preserve">Conservación </w:t>
      </w:r>
      <w:r w:rsidRPr="00165B97">
        <w:t xml:space="preserve">y </w:t>
      </w:r>
      <w:r w:rsidR="00992381" w:rsidRPr="00165B97">
        <w:t>Recuperación</w:t>
      </w:r>
      <w:r w:rsidRPr="00165B97">
        <w:t xml:space="preserve"> de </w:t>
      </w:r>
      <w:r w:rsidR="00992381" w:rsidRPr="00165B97">
        <w:t xml:space="preserve">Especies </w:t>
      </w:r>
      <w:r w:rsidRPr="00165B97">
        <w:t>Rosy Walther en el marco de la modernización del estado y en cumplimiento al decreto 218-96 publicado en el diario oficial la gaceta número 28,148 del 30 de diciembre de 1996 y sus respectivos reglamentos, se traspasó el parque zoológico Metropolitano El Picacho a la Secretaría de Recursos Naturales y Ambiente (SERNA), bajo la responsabilidad de la Dirección General de Biodiversidad (DIBIO). (República de Honduras, 1996)</w:t>
      </w:r>
    </w:p>
    <w:p w14:paraId="045A044A" w14:textId="77777777" w:rsidR="00B97EB5" w:rsidRPr="00165B97" w:rsidRDefault="008F5FA1" w:rsidP="00480010">
      <w:pPr>
        <w:ind w:firstLine="567"/>
      </w:pPr>
      <w:r w:rsidRPr="00165B97">
        <w:t>Asimismo, en materia de cuidado animal, en Honduras, en 2016 se promulgó la Ley de Protección y Bienestar Animal respecto a los animales domésticos, silvestres y exóticos en cautividad. Como se desprende de uno de los principios fundamentales de la Ley, el principio de Posesión y Tenencia, los animales son tratados como cosas. En dicha ley se menciona que la industria intensiva deberá cumplir con las normas respectivas, y estándares nacionales e internacionales. Se permiten los espectáculos taurinos y las peleas de gallos, prohibiendo únicamente las peleas caninas y felinas, y las carreras de patos. (República de Honduras, 2016)</w:t>
      </w:r>
    </w:p>
    <w:p w14:paraId="0C63470E" w14:textId="77777777" w:rsidR="00B97EB5" w:rsidRPr="00165B97" w:rsidRDefault="008F5FA1" w:rsidP="00480010">
      <w:pPr>
        <w:ind w:firstLine="567"/>
      </w:pPr>
      <w:r w:rsidRPr="00165B97">
        <w:t>Como se observa en torno a la protección animal, en Honduras la legislación no es sumamente restrictiva, hoy por hoy, existen algunas ordenanzas municipales, atendiendo a algunas multas por el maltrato y abandono animal, pero de los animales domésticos, de lo que se consideran como actos de crueldad contra los animales y sobre los efectos de la crianza y sobreexplotación de los animales, sin embargo, estas multas son propias de cada ordenanza en cada municipalidad del país.</w:t>
      </w:r>
    </w:p>
    <w:p w14:paraId="1F566A6D" w14:textId="77777777" w:rsidR="00B97EB5" w:rsidRPr="00165B97" w:rsidRDefault="008F5FA1" w:rsidP="00480010">
      <w:pPr>
        <w:pStyle w:val="Ttulo2"/>
        <w:spacing w:after="263" w:line="360" w:lineRule="auto"/>
        <w:ind w:left="0" w:firstLine="0"/>
      </w:pPr>
      <w:bookmarkStart w:id="32" w:name="_ihv636" w:colFirst="0" w:colLast="0"/>
      <w:bookmarkEnd w:id="32"/>
      <w:r w:rsidRPr="00165B97">
        <w:t>2.2. CONCEPTUALIZACIÓN</w:t>
      </w:r>
    </w:p>
    <w:p w14:paraId="513DAAEB" w14:textId="77777777" w:rsidR="00B97EB5" w:rsidRPr="00165B97" w:rsidRDefault="008F5FA1" w:rsidP="00480010">
      <w:pPr>
        <w:ind w:firstLine="567"/>
      </w:pPr>
      <w:r w:rsidRPr="00165B97">
        <w:tab/>
        <w:t>A continuación, se dan a conocer definiciones claras sobre el tema de la investigación, con el fin de poder ampliar los conocimientos los conocimientos en el tema.</w:t>
      </w:r>
    </w:p>
    <w:p w14:paraId="43E69153" w14:textId="77777777" w:rsidR="00B97EB5" w:rsidRPr="00165B97" w:rsidRDefault="008F5FA1" w:rsidP="00480010">
      <w:pPr>
        <w:pStyle w:val="Ttulo3"/>
        <w:spacing w:line="360" w:lineRule="auto"/>
        <w:ind w:left="0" w:firstLine="567"/>
      </w:pPr>
      <w:bookmarkStart w:id="33" w:name="_32hioqz" w:colFirst="0" w:colLast="0"/>
      <w:bookmarkEnd w:id="33"/>
      <w:r w:rsidRPr="00165B97">
        <w:t>2.2.1. ZOOLÓGICO DEFINICIÓN</w:t>
      </w:r>
    </w:p>
    <w:p w14:paraId="7F61F125" w14:textId="77777777" w:rsidR="00B97EB5" w:rsidRPr="00165B97" w:rsidRDefault="008F5FA1" w:rsidP="00480010">
      <w:pPr>
        <w:spacing w:after="120"/>
        <w:ind w:firstLine="567"/>
        <w:rPr>
          <w:color w:val="000000"/>
        </w:rPr>
      </w:pPr>
      <w:r w:rsidRPr="00165B97">
        <w:rPr>
          <w:color w:val="000000"/>
        </w:rPr>
        <w:t>Según Lanza (2013):</w:t>
      </w:r>
    </w:p>
    <w:p w14:paraId="6B6D0A08" w14:textId="77777777" w:rsidR="00B97EB5" w:rsidRPr="00165B97" w:rsidRDefault="008F5FA1" w:rsidP="00480010">
      <w:pPr>
        <w:spacing w:after="120"/>
        <w:ind w:firstLine="567"/>
        <w:rPr>
          <w:color w:val="000000"/>
        </w:rPr>
      </w:pPr>
      <w:r w:rsidRPr="00165B97">
        <w:rPr>
          <w:color w:val="000000"/>
        </w:rPr>
        <w:t xml:space="preserve">El término “Zoo” proviene del griego “zoon” que significa animal, zoológico es un Lugar, un área destinada para el cuidado, reproducción y conservación de especies  animales silvestres, algunas veces exóticos, funcionan como bancos genéticos alojando diversidad de especies, a su vez ofrecen la exhibición a público general de estas especies en cautiverios, muchas veces para enriquecer del conocimiento y esparcimiento del público y al mismo tiempo como una práctica para lograr la sostenibilidad del recinto. </w:t>
      </w:r>
    </w:p>
    <w:p w14:paraId="5126BCD5" w14:textId="77777777" w:rsidR="00B97EB5" w:rsidRPr="00165B97" w:rsidRDefault="008F5FA1" w:rsidP="00480010">
      <w:pPr>
        <w:ind w:firstLine="567"/>
      </w:pPr>
      <w:r w:rsidRPr="00165B97">
        <w:t>Por lo tanto, son parques zoológicos todos los establecimientos permanentes de propiedad particular o pública, en donde se mantengan animales vivos de especies silvestres para su exposición al público. (Galleguillos Alvear, 2016)</w:t>
      </w:r>
    </w:p>
    <w:p w14:paraId="56270ED2" w14:textId="77777777" w:rsidR="00B97EB5" w:rsidRPr="00165B97" w:rsidRDefault="008F5FA1" w:rsidP="00480010">
      <w:pPr>
        <w:ind w:firstLine="567"/>
      </w:pPr>
      <w:r w:rsidRPr="00165B97">
        <w:t>Los zoológicos, son establecimientos, que usualmente suelen ser tanto públicos como privados, y suponen un espacio de múltiples propósitos en el sentido en el cual refiere albergar diversas especies animales con motivos educativos, pero también con motivo de brindarles cuidados, pues en algunos lugares las especies provienen del efecto de la confiscación que es cuando los animales son objeto de maltrato o de comercio ilícito, y en un sentido comercial, el zoológico tiene la función del entretenimiento, lo que ocasiona que flujos de personas acudan a estos a manera de recreación, también estos establecimientos generan en cierta forma turismo.</w:t>
      </w:r>
    </w:p>
    <w:p w14:paraId="33706728" w14:textId="77777777" w:rsidR="00B97EB5" w:rsidRPr="00165B97" w:rsidRDefault="008F5FA1" w:rsidP="00480010">
      <w:pPr>
        <w:ind w:firstLine="567"/>
      </w:pPr>
      <w:r w:rsidRPr="00165B97">
        <w:t xml:space="preserve">Por su parte, tal como lo expresa Cárdenas Tabares (1990) </w:t>
      </w:r>
    </w:p>
    <w:p w14:paraId="7A322D57" w14:textId="77777777" w:rsidR="00B97EB5" w:rsidRPr="00165B97" w:rsidRDefault="008F5FA1" w:rsidP="00480010">
      <w:pPr>
        <w:ind w:firstLine="567"/>
      </w:pPr>
      <w:r w:rsidRPr="00165B97">
        <w:t>El turismo ha evolucionado en la historia del hombre, es un concepto que se ha ido desarrollando desde principios del siglo XX, por eso se ha diversificado las razones por las que se realiza el turismo, así como los medios y sistemas de los cuales el turismo se ha valido para su realización. Al igual que la industria y el comercio, el turismo ha sido impulsado por el desarrollo de medios de transporte y vías de comunicación.</w:t>
      </w:r>
    </w:p>
    <w:p w14:paraId="72024B34" w14:textId="77777777" w:rsidR="00B97EB5" w:rsidRPr="00165B97" w:rsidRDefault="008F5FA1" w:rsidP="00480010">
      <w:pPr>
        <w:ind w:firstLine="567"/>
      </w:pPr>
      <w:r w:rsidRPr="00165B97">
        <w:t>Así se observa como el turismo es también un efecto de los establecimientos como los zoológicos, destacando que los establecimientos atractivos de las ciudades atraen personas de diferentes destinos en el mundo, más con el efecto de la globalización y la apertura de fronteras.</w:t>
      </w:r>
    </w:p>
    <w:p w14:paraId="2F73A8EB" w14:textId="77777777" w:rsidR="00B97EB5" w:rsidRPr="00165B97" w:rsidRDefault="008F5FA1" w:rsidP="00480010">
      <w:pPr>
        <w:pStyle w:val="Ttulo3"/>
        <w:spacing w:line="360" w:lineRule="auto"/>
        <w:ind w:left="0" w:firstLine="567"/>
      </w:pPr>
      <w:bookmarkStart w:id="34" w:name="_1hmsyys" w:colFirst="0" w:colLast="0"/>
      <w:bookmarkEnd w:id="34"/>
      <w:r w:rsidRPr="00165B97">
        <w:t>2.2.2. TURISTA</w:t>
      </w:r>
    </w:p>
    <w:p w14:paraId="032411A5" w14:textId="77777777" w:rsidR="00B97EB5" w:rsidRPr="00165B97" w:rsidRDefault="008F5FA1" w:rsidP="00480010">
      <w:pPr>
        <w:ind w:firstLine="567"/>
      </w:pPr>
      <w:r w:rsidRPr="00165B97">
        <w:t>Del turismo, como tal, se desprende el turista, que puede ser entendido como aquellas personas que practican la actividad del turismo, y este se practica por diversas razones, como compras, salud, religión, ocio, deportes, trabajo y permanecer en contacto con el ambiente, son diversas las razones que a través de los años se ha evidenciado que generan turismo en el mundo, y hoy día se genera hasta los lugares más recónditos.</w:t>
      </w:r>
    </w:p>
    <w:p w14:paraId="19C5AB5B" w14:textId="77777777" w:rsidR="00B97EB5" w:rsidRPr="00165B97" w:rsidRDefault="008F5FA1" w:rsidP="00480010">
      <w:pPr>
        <w:ind w:firstLine="567"/>
      </w:pPr>
      <w:r w:rsidRPr="00165B97">
        <w:t>Comúnmente así, se ha entendido por turista a la persona que viaja por distracción, paseo o vacaciones. Sin embargo, para la ONU Turismo (2008) el término a emplear es el de visitante, definiendo como tal a:</w:t>
      </w:r>
    </w:p>
    <w:p w14:paraId="4F4B6F51" w14:textId="77777777" w:rsidR="00B97EB5" w:rsidRPr="00165B97" w:rsidRDefault="008F5FA1" w:rsidP="00480010">
      <w:pPr>
        <w:ind w:firstLine="567"/>
      </w:pPr>
      <w:r w:rsidRPr="00165B97">
        <w:t>Toda persona que se mueve a un sitio diferente de su entorno habitual, con una duración del viaje inferior a varios meses y cuyo propósito, no sea desarrollar una actividad que le sea remunerada en el lugar visitado, cambiar de residencia o buscar trabajo.</w:t>
      </w:r>
    </w:p>
    <w:p w14:paraId="1BFA5C2E" w14:textId="77777777" w:rsidR="00B97EB5" w:rsidRPr="00165B97" w:rsidRDefault="008F5FA1" w:rsidP="00480010">
      <w:pPr>
        <w:ind w:firstLine="567"/>
      </w:pPr>
      <w:r w:rsidRPr="00165B97">
        <w:t>La perspectiva del término turismo, se relaciona más que todo con las personas que sólo quieren relajarse, y no están en busca de trabajo remunerado, o por alguna actividad de trabajo, sin embargo, quienes acuden a realizar negocios, por espacios inferiores a varios meses, generan también actividades de turismo, pues realizan compran, realizan recorridos turísticos entre otros.</w:t>
      </w:r>
    </w:p>
    <w:p w14:paraId="4F178AE1" w14:textId="77777777" w:rsidR="00B97EB5" w:rsidRPr="00165B97" w:rsidRDefault="008F5FA1" w:rsidP="00480010">
      <w:pPr>
        <w:pStyle w:val="Ttulo3"/>
        <w:spacing w:line="360" w:lineRule="auto"/>
        <w:ind w:left="0" w:firstLine="567"/>
      </w:pPr>
      <w:bookmarkStart w:id="35" w:name="_41mghml" w:colFirst="0" w:colLast="0"/>
      <w:bookmarkEnd w:id="35"/>
      <w:r w:rsidRPr="00165B97">
        <w:t>2.2.3. DESARROLLO SOSTENIBLE</w:t>
      </w:r>
    </w:p>
    <w:p w14:paraId="5537BD2B" w14:textId="77777777" w:rsidR="00B97EB5" w:rsidRPr="00165B97" w:rsidRDefault="008F5FA1" w:rsidP="00480010">
      <w:pPr>
        <w:ind w:firstLine="567"/>
      </w:pPr>
      <w:r w:rsidRPr="00165B97">
        <w:t>Según Madroñero &amp; Guzmán (2018):</w:t>
      </w:r>
    </w:p>
    <w:p w14:paraId="5660F5E2" w14:textId="77777777" w:rsidR="00B97EB5" w:rsidRPr="00165B97" w:rsidRDefault="008F5FA1" w:rsidP="00480010">
      <w:pPr>
        <w:ind w:firstLine="567"/>
      </w:pPr>
      <w:r w:rsidRPr="00165B97">
        <w:t>Cuando se habla de desarrollo sostenible inevitablemente se está abordando un tema de gran amplitud, de la forma como es considerado se establece que está dirigido a responder a una gran diversidad de componentes que interactúan entre sí, que, según la teoría de los sistemas complejos analizado por dichos sistemas consideran muchos componentes y a su vez muchas relaciones, de allí, que su estudio y su éxito no sea una tarea fácil.</w:t>
      </w:r>
    </w:p>
    <w:p w14:paraId="60C5C215" w14:textId="77777777" w:rsidR="00B97EB5" w:rsidRPr="00165B97" w:rsidRDefault="008F5FA1" w:rsidP="00480010">
      <w:pPr>
        <w:ind w:firstLine="567"/>
      </w:pPr>
      <w:r w:rsidRPr="00165B97">
        <w:t>El término desarrollo sostenible, es un término que se encuentra muy en boga en los últimos años, en este sentido, ello refiere a la sostenibilidad en diversos sentidos, como tratando de encontrar un equilibrio entre el factor económico, social, y ambiental, pues a ello apelan los objetivos de las empresas, cuando se habla de sostenibilidad en un sentido económico, en un sentido ambiental, refiere procesos amigables con el ambiente, pero rentables, a la vez que no se deja de lado la responsabilidad social de las empresas, así la sostenibilidad es un término bastante amplio.</w:t>
      </w:r>
    </w:p>
    <w:p w14:paraId="08FA25C3" w14:textId="77777777" w:rsidR="00B97EB5" w:rsidRPr="00165B97" w:rsidRDefault="008F5FA1" w:rsidP="00480010">
      <w:pPr>
        <w:pStyle w:val="Ttulo3"/>
        <w:spacing w:line="360" w:lineRule="auto"/>
        <w:ind w:left="0" w:firstLine="567"/>
      </w:pPr>
      <w:bookmarkStart w:id="36" w:name="_2grqrue" w:colFirst="0" w:colLast="0"/>
      <w:bookmarkEnd w:id="36"/>
      <w:r w:rsidRPr="00165B97">
        <w:t>2.2.4. DEMANDA</w:t>
      </w:r>
    </w:p>
    <w:p w14:paraId="7F87590B" w14:textId="77777777" w:rsidR="00B97EB5" w:rsidRPr="00165B97" w:rsidRDefault="008F5FA1" w:rsidP="00480010">
      <w:pPr>
        <w:ind w:firstLine="567"/>
      </w:pPr>
      <w:r w:rsidRPr="00165B97">
        <w:t>Para la demanda tiene que ver con: “lo que los consumidores desean adquirir. Por lo tanto, demandar significa estar dispuesto a comprar, mientras que comprar es efectuar realmente la adquisición. Así la demanda refleja la intención y la compra constituye una acción”. (Gregory, 2008)</w:t>
      </w:r>
    </w:p>
    <w:p w14:paraId="066FE579" w14:textId="77777777" w:rsidR="00B97EB5" w:rsidRPr="00165B97" w:rsidRDefault="008F5FA1" w:rsidP="00480010">
      <w:pPr>
        <w:ind w:firstLine="567"/>
      </w:pPr>
      <w:r w:rsidRPr="00165B97">
        <w:t>La demanda refiere entonces aquel comportamiento de los consumidores, en torno a los patrones de compra que tienen con tal o cual producto, cuánto se consume, con qué frecuencia, cómo se relaciona con el área geográfica y el poder adquisitivo, así como con los gustos, preferencias y necesidades, entender estos factores coadyuva al entendimientos y establecimiento de la demanda como tal.</w:t>
      </w:r>
    </w:p>
    <w:p w14:paraId="0DC30AC8" w14:textId="77777777" w:rsidR="00B97EB5" w:rsidRPr="00165B97" w:rsidRDefault="00B97EB5" w:rsidP="00480010">
      <w:pPr>
        <w:ind w:firstLine="567"/>
      </w:pPr>
    </w:p>
    <w:p w14:paraId="0E815A80" w14:textId="77777777" w:rsidR="00B97EB5" w:rsidRPr="00165B97" w:rsidRDefault="008F5FA1" w:rsidP="00480010">
      <w:pPr>
        <w:pStyle w:val="Ttulo3"/>
        <w:spacing w:line="360" w:lineRule="auto"/>
        <w:ind w:left="0" w:firstLine="567"/>
      </w:pPr>
      <w:bookmarkStart w:id="37" w:name="_vx1227" w:colFirst="0" w:colLast="0"/>
      <w:bookmarkEnd w:id="37"/>
      <w:r w:rsidRPr="00165B97">
        <w:t>2.2.5. OFERTA</w:t>
      </w:r>
    </w:p>
    <w:p w14:paraId="13798AB0" w14:textId="77777777" w:rsidR="00B97EB5" w:rsidRPr="00165B97" w:rsidRDefault="008F5FA1" w:rsidP="00480010">
      <w:pPr>
        <w:ind w:firstLine="567"/>
      </w:pPr>
      <w:r w:rsidRPr="00165B97">
        <w:t>El término oferta se refiere a la relación íntegra entre el precio de un bien y la cantidad ofrecida del mismo. La oferta en a se ilustra mediante la curva de oferta y el plan de oferta (Gregory, 2008).</w:t>
      </w:r>
    </w:p>
    <w:p w14:paraId="38CA3F88" w14:textId="77777777" w:rsidR="00B97EB5" w:rsidRPr="00165B97" w:rsidRDefault="008F5FA1" w:rsidP="00480010">
      <w:pPr>
        <w:ind w:firstLine="567"/>
      </w:pPr>
      <w:r w:rsidRPr="00165B97">
        <w:t>La oferta refiere a la disponibilidad de productos que de un bien se refleja en el mercado para una temporada determinada, todo depende de que bien se trate y tiene una relación directa con el precio, el costo y la demanda o patrones de consumo de los bienes. La oferta refiere entonces a cuanto se produce para un periodo determinado, cual es la disponibilidad de un producto.</w:t>
      </w:r>
    </w:p>
    <w:p w14:paraId="493F9657" w14:textId="77777777" w:rsidR="00B97EB5" w:rsidRPr="00165B97" w:rsidRDefault="008F5FA1" w:rsidP="00480010">
      <w:pPr>
        <w:pStyle w:val="Ttulo3"/>
        <w:spacing w:line="360" w:lineRule="auto"/>
        <w:ind w:left="0" w:firstLine="567"/>
      </w:pPr>
      <w:bookmarkStart w:id="38" w:name="_3fwokq0" w:colFirst="0" w:colLast="0"/>
      <w:bookmarkEnd w:id="38"/>
      <w:r w:rsidRPr="00165B97">
        <w:t>2.2.6. PRECIO</w:t>
      </w:r>
    </w:p>
    <w:p w14:paraId="2777620C" w14:textId="77777777" w:rsidR="00B97EB5" w:rsidRPr="00165B97" w:rsidRDefault="008F5FA1" w:rsidP="00480010">
      <w:pPr>
        <w:ind w:firstLine="567"/>
      </w:pPr>
      <w:r w:rsidRPr="00165B97">
        <w:t>Para Nadales Rodríguez (2010) el precio:</w:t>
      </w:r>
    </w:p>
    <w:p w14:paraId="29F9230E" w14:textId="77777777" w:rsidR="00B97EB5" w:rsidRPr="00165B97" w:rsidRDefault="008F5FA1" w:rsidP="00480010">
      <w:pPr>
        <w:ind w:firstLine="567"/>
      </w:pPr>
      <w:r w:rsidRPr="00165B97">
        <w:t>Ha sido la variable más estudiada por los teóricos de la economía. El precio se consideraba como el punto al que se iguala el valor monetario de un producto para el comprador con el valor de realizar la transacción para el vendedor.</w:t>
      </w:r>
    </w:p>
    <w:p w14:paraId="55C28882" w14:textId="77777777" w:rsidR="00B97EB5" w:rsidRPr="00165B97" w:rsidRDefault="008F5FA1" w:rsidP="00480010">
      <w:pPr>
        <w:ind w:firstLine="567"/>
      </w:pPr>
      <w:r w:rsidRPr="00165B97">
        <w:t>El precio refiere a la característica e intercambio económico por el bien, el mismo va determinado por factores como los costos de producción, la demanda, la competencia, la inflación y la oferta, y es el punto de partida para el intercambio comercial, pues se supone que todos los bienes y servicios deben contar con un precio acorde a las características de la economía y del mercado.</w:t>
      </w:r>
    </w:p>
    <w:p w14:paraId="2D4675B9" w14:textId="77777777" w:rsidR="00B97EB5" w:rsidRPr="00165B97" w:rsidRDefault="008F5FA1" w:rsidP="00480010">
      <w:pPr>
        <w:pStyle w:val="Ttulo3"/>
        <w:spacing w:line="360" w:lineRule="auto"/>
        <w:ind w:left="0" w:firstLine="567"/>
      </w:pPr>
      <w:bookmarkStart w:id="39" w:name="_1v1yuxt" w:colFirst="0" w:colLast="0"/>
      <w:bookmarkEnd w:id="39"/>
      <w:r w:rsidRPr="00165B97">
        <w:t>2.2.7. COSTO</w:t>
      </w:r>
    </w:p>
    <w:p w14:paraId="031EFACD" w14:textId="77777777" w:rsidR="00B97EB5" w:rsidRPr="00165B97" w:rsidRDefault="008F5FA1" w:rsidP="00480010">
      <w:pPr>
        <w:ind w:firstLine="567"/>
      </w:pPr>
      <w:r w:rsidRPr="00165B97">
        <w:t>El costo significa medir en términos monetarios la cantidad de recursos usados para algún propósito que se pretende lograr, como un producto comercial ofrecido para la venta general o un proyecto de construcción (Velásquez Carrillo, 2020).</w:t>
      </w:r>
    </w:p>
    <w:p w14:paraId="56882D9D" w14:textId="77777777" w:rsidR="00B97EB5" w:rsidRPr="00165B97" w:rsidRDefault="008F5FA1" w:rsidP="00480010">
      <w:pPr>
        <w:ind w:firstLine="567"/>
      </w:pPr>
      <w:r w:rsidRPr="00165B97">
        <w:t>Para la producción se requiere de una inversión que cubra los efectos de la producción de bienes y servicios, esta inversión se refiere en los costos que son los que determinan a cuánto equivale la producción en un sentido monetario, observando los costos directos de fabricación, costos indirectos y gastos de administración.</w:t>
      </w:r>
    </w:p>
    <w:p w14:paraId="414AC125" w14:textId="77777777" w:rsidR="00B97EB5" w:rsidRPr="00165B97" w:rsidRDefault="00B97EB5" w:rsidP="00480010">
      <w:pPr>
        <w:ind w:firstLine="567"/>
      </w:pPr>
    </w:p>
    <w:p w14:paraId="6BE08281" w14:textId="77777777" w:rsidR="00B97EB5" w:rsidRPr="00165B97" w:rsidRDefault="008F5FA1" w:rsidP="00480010">
      <w:pPr>
        <w:pStyle w:val="Ttulo3"/>
        <w:spacing w:line="360" w:lineRule="auto"/>
        <w:ind w:left="0" w:firstLine="567"/>
      </w:pPr>
      <w:bookmarkStart w:id="40" w:name="_4f1mdlm" w:colFirst="0" w:colLast="0"/>
      <w:bookmarkEnd w:id="40"/>
      <w:r w:rsidRPr="00165B97">
        <w:t>2.2.8. INGRESO</w:t>
      </w:r>
    </w:p>
    <w:p w14:paraId="1EFB7571" w14:textId="77777777" w:rsidR="00B97EB5" w:rsidRPr="00165B97" w:rsidRDefault="008F5FA1" w:rsidP="00480010">
      <w:pPr>
        <w:ind w:firstLine="567"/>
      </w:pPr>
      <w:r w:rsidRPr="00165B97">
        <w:t>Camelo Heber (2001) quien define el incremento de los activos indica que:</w:t>
      </w:r>
    </w:p>
    <w:p w14:paraId="2FD53D27" w14:textId="77777777" w:rsidR="00B97EB5" w:rsidRPr="00165B97" w:rsidRDefault="008F5FA1" w:rsidP="00480010">
      <w:pPr>
        <w:ind w:firstLine="567"/>
      </w:pPr>
      <w:r w:rsidRPr="00165B97">
        <w:t>Es el incremento de los activos o el decremento de los pasivos de una entidad, durante un periodo contable, con un impacto favorable en la utilidad o pérdida neta o, en su caso, en el cambio neto en el patrimonio contable y, consecuentemente, en el capital ganado o patrimonio contable, respectivamente.</w:t>
      </w:r>
    </w:p>
    <w:p w14:paraId="2297D77D" w14:textId="77777777" w:rsidR="00B97EB5" w:rsidRPr="00165B97" w:rsidRDefault="008F5FA1" w:rsidP="00480010">
      <w:pPr>
        <w:ind w:firstLine="567"/>
      </w:pPr>
      <w:r w:rsidRPr="00165B97">
        <w:t>El ingreso refiere a una suma monetaria que deviene de la actividad productiva de la empresa, este se compone del costo y el margen de ganancia que conlleva al precio, establecido en el nivel de las unidades vendidas, el nivel de ingresos puede reportar tanto una utilidad que implica una ganancia para las empresas después de cubrir todos sus costos, o puede constituir una pérdida neta, en cuyo caso, requiere de ajustes en la producción, en el mercado y en otras variables.</w:t>
      </w:r>
    </w:p>
    <w:p w14:paraId="4D508A95" w14:textId="77777777" w:rsidR="00B97EB5" w:rsidRPr="00165B97" w:rsidRDefault="008F5FA1" w:rsidP="00480010">
      <w:pPr>
        <w:pStyle w:val="Ttulo3"/>
        <w:spacing w:line="360" w:lineRule="auto"/>
        <w:ind w:left="0" w:firstLine="567"/>
      </w:pPr>
      <w:bookmarkStart w:id="41" w:name="_2u6wntf" w:colFirst="0" w:colLast="0"/>
      <w:bookmarkEnd w:id="41"/>
      <w:r w:rsidRPr="00165B97">
        <w:t>2.2.9. BALANCE</w:t>
      </w:r>
    </w:p>
    <w:p w14:paraId="25E1591C" w14:textId="77777777" w:rsidR="00B97EB5" w:rsidRPr="00165B97" w:rsidRDefault="008F5FA1" w:rsidP="00480010">
      <w:pPr>
        <w:ind w:firstLine="567"/>
      </w:pPr>
      <w:r w:rsidRPr="00165B97">
        <w:t>Un Balance según lo muestra Gonzáles R. (2004):</w:t>
      </w:r>
    </w:p>
    <w:p w14:paraId="51245EFD" w14:textId="77777777" w:rsidR="00B97EB5" w:rsidRPr="00165B97" w:rsidRDefault="008F5FA1" w:rsidP="00480010">
      <w:pPr>
        <w:ind w:firstLine="567"/>
      </w:pPr>
      <w:r w:rsidRPr="00165B97">
        <w:t xml:space="preserve">Es un estado financiero que refleja el estado de una empresa en una fecha específica, también muestra la distribución de los activos, la estructura del negocio, es decir si se basa en activos fijos o en activos corrientes, por lo cual un balance en cualquier ámbito es de mucha importancia. </w:t>
      </w:r>
    </w:p>
    <w:p w14:paraId="7B5CE540" w14:textId="77777777" w:rsidR="00B97EB5" w:rsidRPr="00165B97" w:rsidRDefault="008F5FA1" w:rsidP="00480010">
      <w:pPr>
        <w:ind w:firstLine="567"/>
      </w:pPr>
      <w:r w:rsidRPr="00165B97">
        <w:t>El balance general de una empresa refiere una fotografía en el tiempo de la misma, pues observa la situación de las mismas en un punto en el tiempo, en cuanto a activos y pasivos, en términos de corrientes y no corrientes, lo que refiere el periodo inmediato de pago y fácil conversión de los activos a efectivo líquido.</w:t>
      </w:r>
    </w:p>
    <w:p w14:paraId="181A0356" w14:textId="77777777" w:rsidR="00B97EB5" w:rsidRPr="00165B97" w:rsidRDefault="008F5FA1" w:rsidP="00480010">
      <w:pPr>
        <w:pStyle w:val="Ttulo3"/>
        <w:spacing w:line="360" w:lineRule="auto"/>
        <w:ind w:left="0" w:firstLine="567"/>
      </w:pPr>
      <w:bookmarkStart w:id="42" w:name="_19c6y18" w:colFirst="0" w:colLast="0"/>
      <w:bookmarkEnd w:id="42"/>
      <w:r w:rsidRPr="00165B97">
        <w:t>2.2.10. FLUJO DE EFECTIVO</w:t>
      </w:r>
    </w:p>
    <w:p w14:paraId="38FEBFED" w14:textId="77777777" w:rsidR="00B97EB5" w:rsidRPr="00165B97" w:rsidRDefault="008F5FA1" w:rsidP="00480010">
      <w:pPr>
        <w:ind w:firstLine="567"/>
      </w:pPr>
      <w:r w:rsidRPr="00165B97">
        <w:t>El Flujo de efectivo es otro de los estados financieros que se pueden presentar durante la gestión económica de una empresa o la factibilidad de un proyecto, en este sentido Rodríguez Corcuera (2019) señala que:</w:t>
      </w:r>
    </w:p>
    <w:p w14:paraId="2015BE17" w14:textId="77777777" w:rsidR="00B97EB5" w:rsidRPr="00165B97" w:rsidRDefault="008F5FA1" w:rsidP="00480010">
      <w:pPr>
        <w:ind w:firstLine="567"/>
      </w:pPr>
      <w:r w:rsidRPr="00165B97">
        <w:t xml:space="preserve">El Flujo de Efectivo es una herramienta que ayuda a mejorar la gestión financiera de los recursos, tomando en cuenta la procedencia de los mismos, el uso y el control en inversiones tanto a corto como largo plazo, con lo que se mejora la toma de decisiones. </w:t>
      </w:r>
    </w:p>
    <w:p w14:paraId="7D2A4DC5" w14:textId="77777777" w:rsidR="00B97EB5" w:rsidRPr="00165B97" w:rsidRDefault="008F5FA1" w:rsidP="00480010">
      <w:pPr>
        <w:ind w:firstLine="567"/>
      </w:pPr>
      <w:r w:rsidRPr="00165B97">
        <w:t>El flujo de efectivo es un estado financiero que observa, el ingreso y salida de efectivo por un periodo determinado, medido en flujos para determinados periodos, con ello se registra lo que sale por concepto de compras y lo que ingresa por concepto de ventas.</w:t>
      </w:r>
    </w:p>
    <w:p w14:paraId="3DD198A8" w14:textId="77777777" w:rsidR="00B97EB5" w:rsidRPr="00165B97" w:rsidRDefault="008F5FA1" w:rsidP="00480010">
      <w:pPr>
        <w:pStyle w:val="Ttulo3"/>
        <w:spacing w:line="360" w:lineRule="auto"/>
        <w:ind w:left="0" w:firstLine="567"/>
      </w:pPr>
      <w:bookmarkStart w:id="43" w:name="_3tbugp1" w:colFirst="0" w:colLast="0"/>
      <w:bookmarkEnd w:id="43"/>
      <w:r w:rsidRPr="00165B97">
        <w:t>2.2.11. GASTOS ADMINISTRATIVOS</w:t>
      </w:r>
    </w:p>
    <w:p w14:paraId="2CDA4A7C" w14:textId="77777777" w:rsidR="00B97EB5" w:rsidRPr="00165B97" w:rsidRDefault="008F5FA1" w:rsidP="00480010">
      <w:pPr>
        <w:ind w:firstLine="567"/>
      </w:pPr>
      <w:r w:rsidRPr="00165B97">
        <w:t>Los gastos administrativos son relativos directamente a la administración y no a la producción, por tanto, Ramírez Padilla (2013) observa que estos:</w:t>
      </w:r>
    </w:p>
    <w:p w14:paraId="4D684EA3" w14:textId="77777777" w:rsidR="00B97EB5" w:rsidRPr="00165B97" w:rsidRDefault="008F5FA1" w:rsidP="00480010">
      <w:pPr>
        <w:ind w:firstLine="567"/>
      </w:pPr>
      <w:r w:rsidRPr="00165B97">
        <w:t>También son conocidos como gastos operacionales o de operación, son aquellos que se originan para el funcionamiento a nivel administrativo de la empresa. Por eso no están directamente relacionados con la producción, este tipo de gastos no está sujeto a la actividad comercial de la organización.</w:t>
      </w:r>
    </w:p>
    <w:p w14:paraId="359DAA04" w14:textId="77777777" w:rsidR="00B97EB5" w:rsidRPr="00165B97" w:rsidRDefault="008F5FA1" w:rsidP="00480010">
      <w:pPr>
        <w:ind w:firstLine="567"/>
      </w:pPr>
      <w:r w:rsidRPr="00165B97">
        <w:t>Los gastos administrativos, son aquellos que no precisamente están ligados a la producción, pero que son necesarios para que el ente económico opere como tal, son los que se denominan gastos de administración y en ellos van incluidos gastos como el de publicidad.</w:t>
      </w:r>
    </w:p>
    <w:p w14:paraId="448FC1F3" w14:textId="77777777" w:rsidR="00B97EB5" w:rsidRPr="00165B97" w:rsidRDefault="008F5FA1" w:rsidP="00480010">
      <w:pPr>
        <w:pStyle w:val="Ttulo3"/>
        <w:spacing w:line="360" w:lineRule="auto"/>
        <w:ind w:left="0" w:firstLine="567"/>
      </w:pPr>
      <w:bookmarkStart w:id="44" w:name="_28h4qwu" w:colFirst="0" w:colLast="0"/>
      <w:bookmarkEnd w:id="44"/>
      <w:r w:rsidRPr="00165B97">
        <w:t>2.2.12. GASTOS FINANCIEROS</w:t>
      </w:r>
    </w:p>
    <w:p w14:paraId="5A10701A" w14:textId="683729C7" w:rsidR="00B97EB5" w:rsidRPr="00165B97" w:rsidRDefault="00E75A91" w:rsidP="00480010">
      <w:pPr>
        <w:ind w:firstLine="567"/>
      </w:pPr>
      <w:r w:rsidRPr="00165B97">
        <w:t>Los gastos financieros refieren</w:t>
      </w:r>
      <w:r w:rsidR="008F5FA1" w:rsidRPr="00165B97">
        <w:t xml:space="preserve"> a aquel gasto que financia el costo de la deuda, en este sentido para González (González, 2004) estos gastos se refieren a:</w:t>
      </w:r>
    </w:p>
    <w:p w14:paraId="43A973B5" w14:textId="77777777" w:rsidR="00B97EB5" w:rsidRPr="00165B97" w:rsidRDefault="008F5FA1" w:rsidP="00480010">
      <w:pPr>
        <w:ind w:firstLine="567"/>
      </w:pPr>
      <w:r w:rsidRPr="00165B97">
        <w:t xml:space="preserve">Los intereses de la financiación. Este es un elemento clave en la evolución del proyecto y de la gerencia, debido que estos gastos dependen de las decisiones que tome la administración: cuánto y cómo financiar en los diferentes proyectos que se lleven a cabo. </w:t>
      </w:r>
    </w:p>
    <w:p w14:paraId="56C8AD8F" w14:textId="77777777" w:rsidR="00B97EB5" w:rsidRPr="00165B97" w:rsidRDefault="008F5FA1" w:rsidP="00480010">
      <w:pPr>
        <w:ind w:firstLine="567"/>
      </w:pPr>
      <w:r w:rsidRPr="00165B97">
        <w:t>El gasto financiero es aquel que se realiza cuando las entidades cuentan con apalancamiento financiero, es decir es el costo de los créditos, préstamos, financiamientos, ello deviene de la estructura de capital (k), que presentan las entidades económicas.</w:t>
      </w:r>
    </w:p>
    <w:p w14:paraId="6F2EEBFD" w14:textId="77777777" w:rsidR="00B97EB5" w:rsidRPr="00165B97" w:rsidRDefault="008F5FA1" w:rsidP="00480010">
      <w:pPr>
        <w:pStyle w:val="Ttulo3"/>
        <w:spacing w:line="360" w:lineRule="auto"/>
        <w:ind w:left="0" w:firstLine="567"/>
      </w:pPr>
      <w:bookmarkStart w:id="45" w:name="_nmf14n" w:colFirst="0" w:colLast="0"/>
      <w:bookmarkEnd w:id="45"/>
      <w:r w:rsidRPr="00165B97">
        <w:t xml:space="preserve">2.2.13. PLAN DE INVERSIÓN </w:t>
      </w:r>
    </w:p>
    <w:p w14:paraId="76202B23" w14:textId="77777777" w:rsidR="00B97EB5" w:rsidRPr="00165B97" w:rsidRDefault="008F5FA1" w:rsidP="00480010">
      <w:pPr>
        <w:ind w:firstLine="567"/>
      </w:pPr>
      <w:r w:rsidRPr="00165B97">
        <w:t>Un plan de inversión es un plan al cual se le asigna determinado monto de capital y se le proporcionan insumos de varios tipos para producir un bien o servicio útil para la sociedad en general (Baca Urbina, 2013).</w:t>
      </w:r>
    </w:p>
    <w:p w14:paraId="4B23E303" w14:textId="77777777" w:rsidR="00B97EB5" w:rsidRPr="00165B97" w:rsidRDefault="008F5FA1" w:rsidP="00480010">
      <w:pPr>
        <w:ind w:firstLine="567"/>
      </w:pPr>
      <w:r w:rsidRPr="00165B97">
        <w:t>El plan de inversión refiere la estructura de costos y gastos completa para un proyecto, es una guía de cuanto es necesario invertir en determinado proyecto, ya sea este de producción de bienes o servicios, un plan de inversión da el referente de cuál será la inversión inicial del proyecto.</w:t>
      </w:r>
    </w:p>
    <w:p w14:paraId="43E049D2" w14:textId="77777777" w:rsidR="00B97EB5" w:rsidRPr="00165B97" w:rsidRDefault="008F5FA1" w:rsidP="00480010">
      <w:pPr>
        <w:pStyle w:val="Ttulo3"/>
        <w:spacing w:line="360" w:lineRule="auto"/>
        <w:ind w:left="0" w:firstLine="567"/>
      </w:pPr>
      <w:bookmarkStart w:id="46" w:name="_37m2jsg" w:colFirst="0" w:colLast="0"/>
      <w:bookmarkEnd w:id="46"/>
      <w:r w:rsidRPr="00165B97">
        <w:t>2.2.14. DEPRECIACIÓN</w:t>
      </w:r>
    </w:p>
    <w:p w14:paraId="0E7CE0DF" w14:textId="77777777" w:rsidR="00B97EB5" w:rsidRPr="00165B97" w:rsidRDefault="008F5FA1" w:rsidP="00480010">
      <w:pPr>
        <w:ind w:firstLine="567"/>
      </w:pPr>
      <w:r w:rsidRPr="00165B97">
        <w:t>La depreciación es un valor que pierde un activo año con año, con respecto a su costo original. “Es una disminución en el valor de una moneda, medido por la cantidad de moneda extranjera que puede comprar” (Gregory, 2008).</w:t>
      </w:r>
    </w:p>
    <w:p w14:paraId="67CB8DD8" w14:textId="77777777" w:rsidR="00B97EB5" w:rsidRPr="00165B97" w:rsidRDefault="008F5FA1" w:rsidP="00480010">
      <w:pPr>
        <w:ind w:firstLine="567"/>
      </w:pPr>
      <w:r w:rsidRPr="00165B97">
        <w:t>La depreciación significa un valor en libros, que se va restando de la vida útil de los activos de la empresa, existen diversas formas de calcularla, como la depreciación creciente, decreciente y la más usada, la depreciación bajo el método de la línea recta.</w:t>
      </w:r>
    </w:p>
    <w:p w14:paraId="2FA2F19B" w14:textId="77777777" w:rsidR="00B97EB5" w:rsidRPr="00165B97" w:rsidRDefault="008F5FA1" w:rsidP="00480010">
      <w:pPr>
        <w:pStyle w:val="Ttulo3"/>
        <w:spacing w:line="360" w:lineRule="auto"/>
        <w:ind w:left="0" w:firstLine="567"/>
      </w:pPr>
      <w:bookmarkStart w:id="47" w:name="_1mrcu09" w:colFirst="0" w:colLast="0"/>
      <w:bookmarkEnd w:id="47"/>
      <w:r w:rsidRPr="00165B97">
        <w:t>2.2.15. PUNTO DE EQUILIBRIO</w:t>
      </w:r>
    </w:p>
    <w:p w14:paraId="191B959D" w14:textId="77777777" w:rsidR="00B97EB5" w:rsidRPr="00165B97" w:rsidRDefault="008F5FA1" w:rsidP="00480010">
      <w:pPr>
        <w:ind w:firstLine="567"/>
      </w:pPr>
      <w:r w:rsidRPr="00165B97">
        <w:t>El punto de equilibrio es el nivel de producción en donde existe la igualdad o la equiparación entre la suma de los costos fijos y variables y los ingresos por ventas durante un periodo económico (Aguirre de la O, 2021).</w:t>
      </w:r>
    </w:p>
    <w:p w14:paraId="52475464" w14:textId="77777777" w:rsidR="00B97EB5" w:rsidRPr="00165B97" w:rsidRDefault="008F5FA1" w:rsidP="00480010">
      <w:pPr>
        <w:ind w:firstLine="567"/>
      </w:pPr>
      <w:r w:rsidRPr="00165B97">
        <w:t>El punto de equilibrio refiere aquel punto en el cual los costos de producción son iguales a los ingresos, en este sentido, lo que se percibe arriba de este punto, supone ya la utilidad, y se debe establecer con este punto un nivel mínimo de producción en unidades y en efectivo.</w:t>
      </w:r>
    </w:p>
    <w:p w14:paraId="0806D21F" w14:textId="77777777" w:rsidR="00B97EB5" w:rsidRPr="00165B97" w:rsidRDefault="008F5FA1" w:rsidP="00480010">
      <w:pPr>
        <w:ind w:firstLine="567"/>
      </w:pPr>
      <w:bookmarkStart w:id="48" w:name="_46r0co2" w:colFirst="0" w:colLast="0"/>
      <w:bookmarkEnd w:id="48"/>
      <w:r w:rsidRPr="00165B97">
        <w:t>2.2.16. RIESGOS</w:t>
      </w:r>
    </w:p>
    <w:p w14:paraId="08B799E6" w14:textId="77777777" w:rsidR="00B97EB5" w:rsidRPr="00165B97" w:rsidRDefault="008F5FA1" w:rsidP="00480010">
      <w:pPr>
        <w:ind w:firstLine="567"/>
      </w:pPr>
      <w:r w:rsidRPr="00165B97">
        <w:t xml:space="preserve">Los riesgos hacen referencia a la incertidumbre producida en el rendimiento de la inversión debida a los cambios producidos en la situación económica del sector en el que opera la empresa y también es una consecuencia directa de las decisiones de inversión (Mascareñas Juan, 2008).  </w:t>
      </w:r>
    </w:p>
    <w:p w14:paraId="0697CD99" w14:textId="77777777" w:rsidR="00B97EB5" w:rsidRPr="00165B97" w:rsidRDefault="008F5FA1" w:rsidP="00480010">
      <w:pPr>
        <w:ind w:firstLine="567"/>
      </w:pPr>
      <w:r w:rsidRPr="00165B97">
        <w:t>El riesgo se traduce como aquel escenario de incertidumbre al cual se enfrenta siempre cada nuevo proyecto, o cada reinversión, este se mide en base a diversos factores, como por ejemplo el riesgo país, el cual es un referente para observar el riesgo que se lleva de invertir en tales o cuales países, y, por tanto, el costo de ese riesgo.</w:t>
      </w:r>
    </w:p>
    <w:p w14:paraId="7181195D" w14:textId="77777777" w:rsidR="00B97EB5" w:rsidRPr="00165B97" w:rsidRDefault="008F5FA1" w:rsidP="009F5D0A">
      <w:pPr>
        <w:ind w:firstLine="567"/>
      </w:pPr>
      <w:bookmarkStart w:id="49" w:name="_2lwamvv" w:colFirst="0" w:colLast="0"/>
      <w:bookmarkEnd w:id="49"/>
      <w:r w:rsidRPr="00165B97">
        <w:t>2.2.17. ESTUDIO FINANCIERO</w:t>
      </w:r>
    </w:p>
    <w:p w14:paraId="00B6F076" w14:textId="77777777" w:rsidR="00B97EB5" w:rsidRPr="00165B97" w:rsidRDefault="008F5FA1" w:rsidP="006364F2">
      <w:pPr>
        <w:ind w:firstLine="567"/>
      </w:pPr>
      <w:r w:rsidRPr="00165B97">
        <w:t>Tal como lo indica Gonzáles (2004) el estudio financiero está integrado por un elemento informativo cuantitativo que este permite decidir y observar la viabilidad de un plan de negocios, dentro de ellos se integra el comportamiento de las operaciones necesarias para que una empresa siempre marche visualizando a su vez el crecimiento de esta en el tiempo.</w:t>
      </w:r>
    </w:p>
    <w:p w14:paraId="05339319" w14:textId="77777777" w:rsidR="00B97EB5" w:rsidRPr="00165B97" w:rsidRDefault="008F5FA1" w:rsidP="00480010">
      <w:pPr>
        <w:ind w:firstLine="567"/>
      </w:pPr>
      <w:r w:rsidRPr="00165B97">
        <w:t>Los estudios financieros, refieren el efecto económico y financiero de cómo podría resultar un proyecto, si resulta o no viable la inversión en el mismo, de acuerdo a la información que se presenta.</w:t>
      </w:r>
    </w:p>
    <w:p w14:paraId="34C59A5F" w14:textId="77777777" w:rsidR="00B97EB5" w:rsidRPr="00165B97" w:rsidRDefault="008F5FA1" w:rsidP="00480010">
      <w:pPr>
        <w:ind w:firstLine="567"/>
      </w:pPr>
      <w:bookmarkStart w:id="50" w:name="_111kx3o" w:colFirst="0" w:colLast="0"/>
      <w:bookmarkEnd w:id="50"/>
      <w:r w:rsidRPr="00165B97">
        <w:t>2.2.18. ESTUDIO DE MERCADO</w:t>
      </w:r>
    </w:p>
    <w:p w14:paraId="1BC0077E" w14:textId="77777777" w:rsidR="00B97EB5" w:rsidRPr="00165B97" w:rsidRDefault="008F5FA1" w:rsidP="00480010">
      <w:pPr>
        <w:ind w:firstLine="567"/>
      </w:pPr>
      <w:r w:rsidRPr="00165B97">
        <w:t xml:space="preserve">El estudio de mercado es un referente de las expectativas y percepciones de un mercado, así de acuerdo a Sapag Chain y otros (2014), este es uno de los principios factores más críticos en el estudio de proyectos, ya que es la determinación de su mercado, tanto por que aquí se define la cuantía de su demanda e ingresos de operación, como por los costos e inversiones implícitos. Es por eso que el estudio de mercado es más que el análisis y la determinación de la oferta y demanda, o de los precios del proyecto </w:t>
      </w:r>
    </w:p>
    <w:p w14:paraId="30EC27DB" w14:textId="77777777" w:rsidR="00B97EB5" w:rsidRPr="00165B97" w:rsidRDefault="008F5FA1" w:rsidP="00480010">
      <w:pPr>
        <w:ind w:firstLine="567"/>
      </w:pPr>
      <w:r w:rsidRPr="00165B97">
        <w:t>El estudio de mercado es una herramienta por medio de la cual se recolecta información de importancia y relativa al mercado, en torno a las variables que son de interés en el mercado, y por medio de lo cual se pretende probar la viabilidad mercadológica.</w:t>
      </w:r>
    </w:p>
    <w:p w14:paraId="1BB41B07" w14:textId="77777777" w:rsidR="00B97EB5" w:rsidRPr="00165B97" w:rsidRDefault="008F5FA1" w:rsidP="006364F2">
      <w:pPr>
        <w:ind w:firstLine="567"/>
      </w:pPr>
      <w:bookmarkStart w:id="51" w:name="_3l18frh" w:colFirst="0" w:colLast="0"/>
      <w:bookmarkEnd w:id="51"/>
      <w:r w:rsidRPr="00165B97">
        <w:t>2.2.19. ESTUDIO TÉCNICO</w:t>
      </w:r>
    </w:p>
    <w:p w14:paraId="677DA98B" w14:textId="77777777" w:rsidR="00B97EB5" w:rsidRPr="00165B97" w:rsidRDefault="008F5FA1" w:rsidP="00480010">
      <w:pPr>
        <w:ind w:left="-15" w:firstLine="567"/>
      </w:pPr>
      <w:r w:rsidRPr="00165B97">
        <w:t>El estudio técnico según Sapag Chain y otros (2014) pretende contestar el interrogante de si es o no conveniente realizar una determinada inversión.  El objetivo de estudio de este proyecto debe simular con el máximo de precisión lo que sucedería si este fuese implementado, aunque difícilmente pueda determinarse con exactitud el resultado que se logrará.</w:t>
      </w:r>
    </w:p>
    <w:p w14:paraId="5ADE16B5" w14:textId="77777777" w:rsidR="00B97EB5" w:rsidRPr="00165B97" w:rsidRDefault="008F5FA1" w:rsidP="00480010">
      <w:pPr>
        <w:ind w:left="-15" w:firstLine="567"/>
      </w:pPr>
      <w:r w:rsidRPr="00165B97">
        <w:t>Este tipo de estudio pretende establecer las eficiencias requeridas para echar a andar el proyecto, en ello se observan materiales, insumos en su caso, mano de obra o personal, y el requerimiento en tanto a capacidad instalada.</w:t>
      </w:r>
    </w:p>
    <w:p w14:paraId="2002D67B" w14:textId="77777777" w:rsidR="00B97EB5" w:rsidRPr="00165B97" w:rsidRDefault="008F5FA1" w:rsidP="006364F2">
      <w:pPr>
        <w:pStyle w:val="Ttulo3"/>
        <w:spacing w:line="360" w:lineRule="auto"/>
        <w:ind w:left="0" w:firstLine="567"/>
      </w:pPr>
      <w:bookmarkStart w:id="52" w:name="_206ipza" w:colFirst="0" w:colLast="0"/>
      <w:bookmarkEnd w:id="52"/>
      <w:r w:rsidRPr="00165B97">
        <w:t>2.2.20. LOCALIZACIÓN DEL PROYECTO</w:t>
      </w:r>
    </w:p>
    <w:p w14:paraId="27EAE568" w14:textId="77777777" w:rsidR="00B97EB5" w:rsidRPr="00165B97" w:rsidRDefault="008F5FA1" w:rsidP="006364F2">
      <w:pPr>
        <w:ind w:firstLine="567"/>
      </w:pPr>
      <w:r w:rsidRPr="00165B97">
        <w:t xml:space="preserve">La localización de un proyecto es un factor elemental en el sentido de que de ello depende que se facilitan diversos elementos de la producción, así Sapag Chain y otros (2014) para la localización de un proyecto es una decisión de largo plazo con repercusiones económicas importantes que deben considerarse con la mayor exactitud posible, para ello se exige un análisis se realice de manera integrada con las restantes variables del proyecto: demanda, transporte, competencia, etcétera. </w:t>
      </w:r>
    </w:p>
    <w:p w14:paraId="796F8D83" w14:textId="77777777" w:rsidR="00B97EB5" w:rsidRPr="00165B97" w:rsidRDefault="008F5FA1" w:rsidP="006364F2">
      <w:pPr>
        <w:ind w:firstLine="567"/>
      </w:pPr>
      <w:r w:rsidRPr="00165B97">
        <w:t>La localización del proyecto, refiere a la localización óptima del mismo, y se observa en torno a variables como la cercanía con el mercado, el costo de esta localización, las condiciones físicas de la misma, y la capacidad instalada que puede ofrecer.</w:t>
      </w:r>
    </w:p>
    <w:p w14:paraId="318C92AC" w14:textId="77777777" w:rsidR="00B97EB5" w:rsidRPr="00165B97" w:rsidRDefault="008F5FA1" w:rsidP="00480010">
      <w:pPr>
        <w:pStyle w:val="Ttulo3"/>
        <w:spacing w:line="360" w:lineRule="auto"/>
        <w:ind w:left="0" w:firstLine="567"/>
      </w:pPr>
      <w:bookmarkStart w:id="53" w:name="_4k668n3" w:colFirst="0" w:colLast="0"/>
      <w:bookmarkEnd w:id="53"/>
      <w:r w:rsidRPr="00165B97">
        <w:t>2.2.21. INGENIERÍA DEL PROYECTO</w:t>
      </w:r>
    </w:p>
    <w:p w14:paraId="78E392DE" w14:textId="77777777" w:rsidR="00B97EB5" w:rsidRPr="00165B97" w:rsidRDefault="008F5FA1" w:rsidP="009426BF">
      <w:pPr>
        <w:ind w:firstLine="567"/>
      </w:pPr>
      <w:r w:rsidRPr="00165B97">
        <w:t xml:space="preserve">La ingeniería del proyecto refiere el paso a paso del mismo. Por tanto, la Ingeniería del Proyecto es un conjunto de procedimientos técnicos que permiten elegir el proceso productivo e identificar los requerimientos de bienes intermedios y de capital que exige la obtención del producto final (Velásquez Carrillo, 2020). </w:t>
      </w:r>
    </w:p>
    <w:p w14:paraId="4D864C4D" w14:textId="77777777" w:rsidR="00B97EB5" w:rsidRPr="00165B97" w:rsidRDefault="008F5FA1" w:rsidP="006364F2">
      <w:pPr>
        <w:ind w:firstLine="567"/>
      </w:pPr>
      <w:r w:rsidRPr="00165B97">
        <w:t>La ingeniería supone entonces cómo se llevará a cabo el proceso dentro de un proyecto, en este sentido va diseñado en base a producción de bienes o servicios, lo cual es muy diferente, con la ingeniería se identifican estas técnicas, los procesos y las eficiencias y requerimientos para efectos del proyecto.</w:t>
      </w:r>
    </w:p>
    <w:p w14:paraId="4DCE37A0" w14:textId="77777777" w:rsidR="00B97EB5" w:rsidRPr="00165B97" w:rsidRDefault="008F5FA1" w:rsidP="009426BF">
      <w:pPr>
        <w:pStyle w:val="Ttulo2"/>
        <w:spacing w:after="263" w:line="360" w:lineRule="auto"/>
        <w:ind w:left="0" w:firstLine="0"/>
      </w:pPr>
      <w:bookmarkStart w:id="54" w:name="_2zbgiuw" w:colFirst="0" w:colLast="0"/>
      <w:bookmarkEnd w:id="54"/>
      <w:r w:rsidRPr="00165B97">
        <w:t>2.3. TEORÍAS DE SUSTENTO</w:t>
      </w:r>
    </w:p>
    <w:p w14:paraId="7B38D8DA" w14:textId="77777777" w:rsidR="00B97EB5" w:rsidRPr="00165B97" w:rsidRDefault="008F5FA1" w:rsidP="009426BF">
      <w:pPr>
        <w:ind w:firstLine="567"/>
      </w:pPr>
      <w:r w:rsidRPr="00165B97">
        <w:t>Las teorías de sustento son aquellas bases que sostienen el punto de vista hacia dónde se encaminan algunas investigaciones, así Hernández Sampieri y otros (2014), citado por la Corte Interamericana de Derechos Humanos, observa que:</w:t>
      </w:r>
    </w:p>
    <w:p w14:paraId="4EE41A55" w14:textId="77777777" w:rsidR="00B97EB5" w:rsidRPr="00165B97" w:rsidRDefault="008F5FA1" w:rsidP="00480010">
      <w:pPr>
        <w:ind w:firstLine="567"/>
      </w:pPr>
      <w:r w:rsidRPr="00165B97">
        <w:t>Una teoría es un conjunto de conceptos, definiciones y proposiciones vinculados entre sí, que presentan un punto de vista sistemático de fenómenos que especifican relaciones entre variables, con el objetivo de explicar y predecir estos fenómenos.</w:t>
      </w:r>
    </w:p>
    <w:p w14:paraId="1FD30187" w14:textId="77777777" w:rsidR="00B97EB5" w:rsidRPr="00165B97" w:rsidRDefault="008F5FA1" w:rsidP="00480010">
      <w:pPr>
        <w:ind w:firstLine="567"/>
      </w:pPr>
      <w:r w:rsidRPr="00165B97">
        <w:t>Así las teorías de sustento pretenden entonces explicar porque y como ocurren los fenómenos de investigación, y como estos se desarrollan.</w:t>
      </w:r>
    </w:p>
    <w:p w14:paraId="7CEE58ED" w14:textId="77777777" w:rsidR="00B97EB5" w:rsidRPr="00165B97" w:rsidRDefault="00B97EB5" w:rsidP="00480010">
      <w:pPr>
        <w:ind w:firstLine="567"/>
      </w:pPr>
    </w:p>
    <w:p w14:paraId="5ED687D6" w14:textId="77777777" w:rsidR="00B97EB5" w:rsidRPr="00165B97" w:rsidRDefault="008F5FA1" w:rsidP="00480010">
      <w:pPr>
        <w:pStyle w:val="Ttulo3"/>
        <w:spacing w:line="360" w:lineRule="auto"/>
        <w:ind w:left="0" w:firstLine="567"/>
        <w:rPr>
          <w:bCs/>
        </w:rPr>
      </w:pPr>
      <w:bookmarkStart w:id="55" w:name="_1egqt2p" w:colFirst="0" w:colLast="0"/>
      <w:bookmarkEnd w:id="55"/>
      <w:r w:rsidRPr="00165B97">
        <w:rPr>
          <w:bCs/>
        </w:rPr>
        <w:t>2.3.1. BASES TEÓRICAS</w:t>
      </w:r>
    </w:p>
    <w:p w14:paraId="672613CD" w14:textId="379A58A3" w:rsidR="00B97EB5" w:rsidRPr="00165B97" w:rsidRDefault="008F5FA1" w:rsidP="00480010">
      <w:pPr>
        <w:ind w:firstLine="567"/>
      </w:pPr>
      <w:r w:rsidRPr="00165B97">
        <w:t>En esta sección se presentan una serie de teorías que tienen relación con la investigación que se está realizando, con las cuales permitirá realizar la investigación.</w:t>
      </w:r>
    </w:p>
    <w:p w14:paraId="3B1F7A39" w14:textId="74EAFA43" w:rsidR="00B97EB5" w:rsidRPr="00165B97" w:rsidRDefault="008F5FA1" w:rsidP="00830748">
      <w:pPr>
        <w:pStyle w:val="Ttulo4"/>
        <w:spacing w:line="360" w:lineRule="auto"/>
        <w:ind w:left="0" w:firstLine="1134"/>
        <w:rPr>
          <w:b w:val="0"/>
          <w:bCs/>
        </w:rPr>
      </w:pPr>
      <w:bookmarkStart w:id="56" w:name="_3ygebqi" w:colFirst="0" w:colLast="0"/>
      <w:bookmarkEnd w:id="56"/>
      <w:r w:rsidRPr="00165B97">
        <w:rPr>
          <w:b w:val="0"/>
          <w:bCs/>
        </w:rPr>
        <w:t xml:space="preserve">2.3.1.1. TEORÍA DE LA </w:t>
      </w:r>
      <w:r w:rsidR="0014029C" w:rsidRPr="00165B97">
        <w:rPr>
          <w:b w:val="0"/>
          <w:bCs/>
        </w:rPr>
        <w:t>PRE</w:t>
      </w:r>
      <w:r w:rsidRPr="00165B97">
        <w:rPr>
          <w:b w:val="0"/>
          <w:bCs/>
        </w:rPr>
        <w:t>FACTIBILIDAD DEL PROYECTO</w:t>
      </w:r>
    </w:p>
    <w:p w14:paraId="41A0A397" w14:textId="77777777" w:rsidR="00B97EB5" w:rsidRPr="00165B97" w:rsidRDefault="008F5FA1" w:rsidP="00830748">
      <w:pPr>
        <w:ind w:firstLine="567"/>
      </w:pPr>
      <w:r w:rsidRPr="00165B97">
        <w:t>Esto sugiere la factibilidad como la base de la toma de decisiones, en este sentido, la factibilidad es un estudio que se realiza, para determinar la posibilidad de poder desarrollar un negocio o un proyecto que se espera implementar (Quiroa, 2020).</w:t>
      </w:r>
    </w:p>
    <w:p w14:paraId="4AB0AB40" w14:textId="77777777" w:rsidR="00B97EB5" w:rsidRPr="00165B97" w:rsidRDefault="008F5FA1" w:rsidP="00480010">
      <w:pPr>
        <w:ind w:firstLine="567"/>
      </w:pPr>
      <w:r w:rsidRPr="00165B97">
        <w:t>Así un proyecto, refiere a tres etapas que según Baca Urbina (2013), los proyecto antes de desarrollarse cuentan con tres etapas a saber:</w:t>
      </w:r>
    </w:p>
    <w:p w14:paraId="76A69674" w14:textId="77777777" w:rsidR="00B97EB5" w:rsidRPr="00165B97" w:rsidRDefault="008F5FA1" w:rsidP="00480010">
      <w:pPr>
        <w:numPr>
          <w:ilvl w:val="0"/>
          <w:numId w:val="29"/>
        </w:numPr>
        <w:pBdr>
          <w:top w:val="nil"/>
          <w:left w:val="nil"/>
          <w:bottom w:val="nil"/>
          <w:right w:val="nil"/>
          <w:between w:val="nil"/>
        </w:pBdr>
        <w:spacing w:after="0"/>
        <w:ind w:left="0" w:firstLine="567"/>
      </w:pPr>
      <w:r w:rsidRPr="00165B97">
        <w:rPr>
          <w:color w:val="000000"/>
        </w:rPr>
        <w:t>Perfil: Al más simple se le llama perfil, gran visión o identificación de la idea, el cual se elabora a partir de la información existente, el juicio común y la opinión que da la experiencia. En términos monetarios sólo presenta cálculos globales de las inversiones, los costos y los ingresos, sin entrar a investigaciones de terreno.</w:t>
      </w:r>
    </w:p>
    <w:p w14:paraId="6FE6E908" w14:textId="77777777" w:rsidR="00B97EB5" w:rsidRPr="00165B97" w:rsidRDefault="008F5FA1" w:rsidP="00480010">
      <w:pPr>
        <w:pBdr>
          <w:top w:val="nil"/>
          <w:left w:val="nil"/>
          <w:bottom w:val="nil"/>
          <w:right w:val="nil"/>
          <w:between w:val="nil"/>
        </w:pBdr>
        <w:spacing w:after="0"/>
        <w:ind w:firstLine="567"/>
        <w:rPr>
          <w:color w:val="000000"/>
        </w:rPr>
      </w:pPr>
      <w:r w:rsidRPr="00165B97">
        <w:rPr>
          <w:color w:val="000000"/>
        </w:rPr>
        <w:t>El perfil del proyecto refiere un esbozo de lo que supone será el proyecto en su desarrollo, sin embargo, no es una indagación máxima de lo que implica cada detalle del proyecto.</w:t>
      </w:r>
    </w:p>
    <w:p w14:paraId="0886D2B8" w14:textId="77777777" w:rsidR="00B97EB5" w:rsidRPr="00165B97" w:rsidRDefault="008F5FA1" w:rsidP="00480010">
      <w:pPr>
        <w:numPr>
          <w:ilvl w:val="0"/>
          <w:numId w:val="29"/>
        </w:numPr>
        <w:pBdr>
          <w:top w:val="nil"/>
          <w:left w:val="nil"/>
          <w:bottom w:val="nil"/>
          <w:right w:val="nil"/>
          <w:between w:val="nil"/>
        </w:pBdr>
        <w:spacing w:after="0"/>
        <w:ind w:left="0" w:firstLine="567"/>
      </w:pPr>
      <w:r w:rsidRPr="00165B97">
        <w:rPr>
          <w:color w:val="000000"/>
        </w:rPr>
        <w:t xml:space="preserve">El siguiente nivel se denomina estudio de prefactibilidad o anteproyecto. Este estudio profundiza el examen en fuentes secundarias y primarias en investigación de mercado, detalla la tecnología que se </w:t>
      </w:r>
      <w:r w:rsidRPr="00165B97">
        <w:t>emplea</w:t>
      </w:r>
      <w:r w:rsidRPr="00165B97">
        <w:rPr>
          <w:color w:val="000000"/>
        </w:rPr>
        <w:t>, determina los costos totales y la rentabilidad económica del proyecto y es la base en que se apoyan los inversionistas para tomar una decisión.</w:t>
      </w:r>
    </w:p>
    <w:p w14:paraId="374E853B" w14:textId="77777777" w:rsidR="00B97EB5" w:rsidRPr="00165B97" w:rsidRDefault="008F5FA1" w:rsidP="00480010">
      <w:pPr>
        <w:pBdr>
          <w:top w:val="nil"/>
          <w:left w:val="nil"/>
          <w:bottom w:val="nil"/>
          <w:right w:val="nil"/>
          <w:between w:val="nil"/>
        </w:pBdr>
        <w:spacing w:after="0"/>
        <w:ind w:firstLine="567"/>
        <w:rPr>
          <w:color w:val="000000"/>
        </w:rPr>
      </w:pPr>
      <w:r w:rsidRPr="00165B97">
        <w:rPr>
          <w:color w:val="000000"/>
        </w:rPr>
        <w:t xml:space="preserve">El anteproyecto va un paso mucho más adentrado de lo que implica el perfil, en este sentido, este presenta una estructura mucho más detallada de lo que es el proyecto que se pretende desarrollar, así, esto conlleva la investigación de mercados, para probar la factibilidad mercadológica, así como la investigación a un nivel técnico de las eficiencias requeridas en cuanto a mano de obra, insumos y otros relativos en la producción, a la vez refiere la factibilidad económica-financiera, con la recopilación de, ingresos, egresos, costos, y cálculo de los indicadores del proyecto que observan la factibilidad en este sentido, como el Valor Actual Neto (VAN), TIR (Tasa Interna de Retorno), </w:t>
      </w:r>
      <w:r w:rsidRPr="00165B97">
        <w:t>Período</w:t>
      </w:r>
      <w:r w:rsidRPr="00165B97">
        <w:rPr>
          <w:color w:val="000000"/>
        </w:rPr>
        <w:t xml:space="preserve"> de Retorno de la Inversión (PRI).</w:t>
      </w:r>
    </w:p>
    <w:p w14:paraId="5A59FE9A" w14:textId="77777777" w:rsidR="00B97EB5" w:rsidRPr="00165B97" w:rsidRDefault="008F5FA1" w:rsidP="00480010">
      <w:pPr>
        <w:numPr>
          <w:ilvl w:val="0"/>
          <w:numId w:val="29"/>
        </w:numPr>
        <w:pBdr>
          <w:top w:val="nil"/>
          <w:left w:val="nil"/>
          <w:bottom w:val="nil"/>
          <w:right w:val="nil"/>
          <w:between w:val="nil"/>
        </w:pBdr>
        <w:spacing w:after="0"/>
        <w:ind w:left="0" w:firstLine="567"/>
      </w:pPr>
      <w:r w:rsidRPr="00165B97">
        <w:rPr>
          <w:color w:val="000000"/>
        </w:rPr>
        <w:t xml:space="preserve">El nivel más profundo y final se conoce como proyecto definitivo: Contiene toda la información del anteproyecto, pero aquí son tratados los puntos finos; no sólo deben presentarse los canales de comercialización más adecuados para el producto, sino que deberá presentarse una lista de contratos de venta ya establecidos; se deben actualizar y preparar por escrito las cotizaciones de la inversión, presentar los planos arquitectónicos de la construcción, etc. </w:t>
      </w:r>
    </w:p>
    <w:p w14:paraId="49892F70" w14:textId="77777777" w:rsidR="00B97EB5" w:rsidRPr="00165B97" w:rsidRDefault="008F5FA1" w:rsidP="00480010">
      <w:pPr>
        <w:pBdr>
          <w:top w:val="nil"/>
          <w:left w:val="nil"/>
          <w:bottom w:val="nil"/>
          <w:right w:val="nil"/>
          <w:between w:val="nil"/>
        </w:pBdr>
        <w:ind w:firstLine="567"/>
        <w:rPr>
          <w:color w:val="000000"/>
        </w:rPr>
      </w:pPr>
      <w:r w:rsidRPr="00165B97">
        <w:rPr>
          <w:color w:val="000000"/>
        </w:rPr>
        <w:t>El proyecto, ya es una forma más avanzada y la etapa final de establecer el mismo, en este se lleva a un nivel más dimensionado, los efectos de la inversión, ello implica presentar de forma escrita como un manual el proyecto, observando cada uno de los requerimientos y detalles a tomar en cuenta, como lo refiere (Baca Urbina, 2013), se deben presentar planos, contratos de venta, en esta etapa el proyecto básicamente está a un paso para echarlo a andar.</w:t>
      </w:r>
    </w:p>
    <w:p w14:paraId="2EEDBF32" w14:textId="77777777" w:rsidR="00B97EB5" w:rsidRPr="00165B97" w:rsidRDefault="008F5FA1" w:rsidP="00480010">
      <w:pPr>
        <w:ind w:firstLine="567"/>
      </w:pPr>
      <w:r w:rsidRPr="00165B97">
        <w:t>Expuestas las etapas del proyecto, se debe establecer la estructura del mismo, en este sentido, los estudios más importantes son:</w:t>
      </w:r>
    </w:p>
    <w:p w14:paraId="71CC9D07" w14:textId="77777777" w:rsidR="00B97EB5" w:rsidRPr="00165B97" w:rsidRDefault="008F5FA1" w:rsidP="00480010">
      <w:pPr>
        <w:numPr>
          <w:ilvl w:val="0"/>
          <w:numId w:val="30"/>
        </w:numPr>
        <w:pBdr>
          <w:top w:val="nil"/>
          <w:left w:val="nil"/>
          <w:bottom w:val="nil"/>
          <w:right w:val="nil"/>
          <w:between w:val="nil"/>
        </w:pBdr>
        <w:spacing w:after="0"/>
        <w:ind w:left="0" w:firstLine="567"/>
      </w:pPr>
      <w:r w:rsidRPr="00165B97">
        <w:rPr>
          <w:color w:val="000000"/>
        </w:rPr>
        <w:t>Estudio de Mercados: Este es un estudio que proporciona información que sirve de apoyo para la toma de decisiones, la cual está encaminada a determinar si las condiciones del mercado no son un obstáculo para llevar a cabo el proyecto (Baca Urbina, 2013).</w:t>
      </w:r>
    </w:p>
    <w:p w14:paraId="51B11AC4" w14:textId="77777777" w:rsidR="00B97EB5" w:rsidRPr="00165B97" w:rsidRDefault="008F5FA1" w:rsidP="00480010">
      <w:pPr>
        <w:pBdr>
          <w:top w:val="nil"/>
          <w:left w:val="nil"/>
          <w:bottom w:val="nil"/>
          <w:right w:val="nil"/>
          <w:between w:val="nil"/>
        </w:pBdr>
        <w:spacing w:after="0"/>
        <w:ind w:firstLine="567"/>
        <w:rPr>
          <w:color w:val="000000"/>
        </w:rPr>
      </w:pPr>
      <w:r w:rsidRPr="00165B97">
        <w:rPr>
          <w:color w:val="000000"/>
        </w:rPr>
        <w:t>Este estudio, pretende entonces probar la factibilidad mercadológica, resultando que de ello se obtiene la aceptación del producto, servicio u otro elemento que se someta a investigación, puesto que, si no existe la factibilidad mercadológica, definitivamente no existirá factibilidad técnica y financiera, pues es precisamente de la producción y las ventas de donde se generan los ingresos que posteriormente se representan en el aspecto financiero de la empresa.</w:t>
      </w:r>
    </w:p>
    <w:p w14:paraId="125CA98C" w14:textId="77777777" w:rsidR="00B97EB5" w:rsidRPr="00165B97" w:rsidRDefault="008F5FA1" w:rsidP="00480010">
      <w:pPr>
        <w:numPr>
          <w:ilvl w:val="0"/>
          <w:numId w:val="30"/>
        </w:numPr>
        <w:pBdr>
          <w:top w:val="nil"/>
          <w:left w:val="nil"/>
          <w:bottom w:val="nil"/>
          <w:right w:val="nil"/>
          <w:between w:val="nil"/>
        </w:pBdr>
        <w:spacing w:after="0"/>
        <w:ind w:left="0" w:firstLine="567"/>
      </w:pPr>
      <w:r w:rsidRPr="00165B97">
        <w:rPr>
          <w:color w:val="000000"/>
        </w:rPr>
        <w:t>Estudio Técnico: El estudio técnico o ingeniería del proyecto determina toda la estructura de la empresa, tanto física como administrativa, y cuando se habla de administración, también se habla de la administración en su sentido más amplio, esto es, administración de inventarios, de sistemas productivos, de finanzas, entre otras (Baca Urbina, 2013).</w:t>
      </w:r>
    </w:p>
    <w:p w14:paraId="07E11942" w14:textId="77777777" w:rsidR="00B97EB5" w:rsidRPr="00165B97" w:rsidRDefault="008F5FA1" w:rsidP="00480010">
      <w:pPr>
        <w:pBdr>
          <w:top w:val="nil"/>
          <w:left w:val="nil"/>
          <w:bottom w:val="nil"/>
          <w:right w:val="nil"/>
          <w:between w:val="nil"/>
        </w:pBdr>
        <w:spacing w:after="0"/>
        <w:ind w:firstLine="567"/>
        <w:rPr>
          <w:color w:val="000000"/>
        </w:rPr>
      </w:pPr>
      <w:r w:rsidRPr="00165B97">
        <w:rPr>
          <w:color w:val="000000"/>
        </w:rPr>
        <w:t>Este estudio pretende entonces determinar las eficiencias y requerimientos del proyecto, de ello entonces se estima el requerimiento de mano de obra, maquinaria y equipo e insumos que son necesarios para la producción ya sea de bienes o servicios, determinando así mismo, la capacidad instalada del proyecto.</w:t>
      </w:r>
    </w:p>
    <w:p w14:paraId="6192B1B2" w14:textId="77777777" w:rsidR="00B97EB5" w:rsidRPr="00165B97" w:rsidRDefault="008F5FA1" w:rsidP="00480010">
      <w:pPr>
        <w:numPr>
          <w:ilvl w:val="0"/>
          <w:numId w:val="30"/>
        </w:numPr>
        <w:pBdr>
          <w:top w:val="nil"/>
          <w:left w:val="nil"/>
          <w:bottom w:val="nil"/>
          <w:right w:val="nil"/>
          <w:between w:val="nil"/>
        </w:pBdr>
        <w:spacing w:after="0"/>
        <w:ind w:left="0" w:firstLine="567"/>
      </w:pPr>
      <w:r w:rsidRPr="00165B97">
        <w:rPr>
          <w:color w:val="000000"/>
        </w:rPr>
        <w:t>Estudio Económico: Generalmente también conocido como estudio financiero-económico. La parte del análisis económico pretende determinar cuál es el monto de los recursos económicos necesarios para la realización del proyecto, cuál será el costo total de la operación de la planta (que abarque las funciones de producción, administración y ventas), así como otra serie de indicadores que servirán como base para la parte final y definitiva del proyecto, que es la evaluación económica (Baca Urbina, 2013).</w:t>
      </w:r>
    </w:p>
    <w:p w14:paraId="53B7E6C2" w14:textId="77777777" w:rsidR="00B97EB5" w:rsidRPr="00165B97" w:rsidRDefault="008F5FA1" w:rsidP="00480010">
      <w:pPr>
        <w:pBdr>
          <w:top w:val="nil"/>
          <w:left w:val="nil"/>
          <w:bottom w:val="nil"/>
          <w:right w:val="nil"/>
          <w:between w:val="nil"/>
        </w:pBdr>
        <w:ind w:firstLine="567"/>
        <w:rPr>
          <w:color w:val="000000"/>
        </w:rPr>
      </w:pPr>
      <w:r w:rsidRPr="00165B97">
        <w:rPr>
          <w:color w:val="000000"/>
        </w:rPr>
        <w:t xml:space="preserve">El estudio financiero-económico, está sustentado, por los efectos resultantes de la investigación de mercados, que es de donde se determina el nivel de ingresos, y del estudio técnico que es donde se determinan los egresos, costos, precio de venta, y a partir de ello se estructuran las proyecciones que complementan el estudio económico. </w:t>
      </w:r>
    </w:p>
    <w:p w14:paraId="511C8C4C" w14:textId="77777777" w:rsidR="00B97EB5" w:rsidRPr="00165B97" w:rsidRDefault="008F5FA1" w:rsidP="00480010">
      <w:pPr>
        <w:ind w:firstLine="567"/>
      </w:pPr>
      <w:r w:rsidRPr="00165B97">
        <w:t>Un proyecto refiere esencialmente estos tres tipos de estudio, sin embargo, no se limitan a ello, pues también está el estudio organizacional, que es el que observa todo respecto a la necesidad de personal de forma más específica, se establecen sueldos y salarios, se establece un manual de puestos y salarios. Asimismo, se establece un estudio legal, que refiere todos los aspectos legales que requiere el proyecto, como son permisos, impuestos, tasas, forma de constitución en caso de no haberla, sistema de facturación y contabilidad, legislación que requiere y la que le afecta, los procesos administrativos en gubernamentales que deben llevarse a cabo. Finalmente, también el proyecto se complementa con el estudio ambiental, donde pretende darse los lineamientos de la minimización del impacto ambiental del proyecto, partiendo de la categorización del mismo, y estableciendo para ello un plan de manejo ya sea de residuos, o de cualquiera de las repercusiones que observe.</w:t>
      </w:r>
    </w:p>
    <w:p w14:paraId="4F3F280F" w14:textId="77777777" w:rsidR="00B97EB5" w:rsidRPr="00165B97" w:rsidRDefault="008F5FA1" w:rsidP="0066362F">
      <w:pPr>
        <w:ind w:firstLine="567"/>
      </w:pPr>
      <w:r w:rsidRPr="00165B97">
        <w:t>A partir de esto, si el proyecto resulta viable en todos los sentidos, el proyecto se acepta, y se opta por la estructura de capital (k), mayormente conveniente, en este sentido, la estructura que observa capital propio y prestado, o mixto, pues puede estar compuesto por diversas formas de capitalización, o se opta por la elección de un proyecto puro.</w:t>
      </w:r>
    </w:p>
    <w:p w14:paraId="5F9917D8" w14:textId="77777777" w:rsidR="00B97EB5" w:rsidRPr="00165B97" w:rsidRDefault="008F5FA1" w:rsidP="0066362F">
      <w:pPr>
        <w:pStyle w:val="Ttulo4"/>
        <w:spacing w:line="360" w:lineRule="auto"/>
        <w:ind w:left="0" w:firstLine="1134"/>
        <w:rPr>
          <w:b w:val="0"/>
          <w:bCs/>
        </w:rPr>
      </w:pPr>
      <w:bookmarkStart w:id="57" w:name="_2dlolyb" w:colFirst="0" w:colLast="0"/>
      <w:bookmarkEnd w:id="57"/>
      <w:r w:rsidRPr="00165B97">
        <w:rPr>
          <w:b w:val="0"/>
          <w:bCs/>
        </w:rPr>
        <w:t>2.3.1.2. TEORÍA DE LA SOSTENIBILIDAD ORGANIZACIONAL</w:t>
      </w:r>
    </w:p>
    <w:p w14:paraId="0F34AA64" w14:textId="77777777" w:rsidR="00B97EB5" w:rsidRPr="00165B97" w:rsidRDefault="008F5FA1" w:rsidP="0066362F">
      <w:pPr>
        <w:spacing w:after="149"/>
        <w:ind w:firstLine="567"/>
      </w:pPr>
      <w:r w:rsidRPr="00165B97">
        <w:t>Para Corral (2010) citado por De la Rosa Leal y otros (2018), ambos citados por De la Rosa Leal (2021), la sostenibilidad implica la conjunción de conductas y disposiciones para el cuidado de los recursos naturales y socioculturales en las esferas social, ambiental y económica con un sentido soportable, viable y equitativo. En una comprensión de factores físicos y programas de intervención ejerciendo una propuesta colectiva para el bienestar presente y futuro de la humanidad.</w:t>
      </w:r>
    </w:p>
    <w:p w14:paraId="72796789" w14:textId="77777777" w:rsidR="00B97EB5" w:rsidRPr="00165B97" w:rsidRDefault="008F5FA1" w:rsidP="00480010">
      <w:pPr>
        <w:spacing w:after="149"/>
        <w:ind w:firstLine="567"/>
      </w:pPr>
      <w:r w:rsidRPr="00165B97">
        <w:t>La sostenibilidad es una propuesta al equilibrio que debe enteramente existir, desde siempre la historia ha revelado que los elementos que conforman el universo, y el planeta deben estar en armonía, para una correcta subsistencia, sucede entonces lo mismos con los negocios, empresas u organizaciones, en el sentido, en el cual si demuestran una armonía que beneficie su actividad productiva, pero que a la vez beneficie a la sociedad, como al ambiente, entonces se habrá encontrado el equilibro en un sano sentido.</w:t>
      </w:r>
    </w:p>
    <w:p w14:paraId="3685EF3A" w14:textId="77777777" w:rsidR="00B97EB5" w:rsidRPr="00165B97" w:rsidRDefault="008F5FA1" w:rsidP="00480010">
      <w:pPr>
        <w:spacing w:after="149"/>
        <w:ind w:firstLine="567"/>
      </w:pPr>
      <w:r w:rsidRPr="00165B97">
        <w:t xml:space="preserve">Para Long, (1995); Veleva y Ellenbecker, (2000), citados por De la Ros Leal (2021) al interior de las organizaciones, la adquisición del sentido común de la sostenibilidad es a través de la ecoeficiencia como cultura amigable en el ciclo de producción de bienes y servicios, para contribuir con la reducción de emisiones y fomentar la explotación racional de recursos naturales. En ello, el Consejo Mundial de Negocios Sustentables (1999) (WBCSD: World Business Council for Sustainable Development) de la Organización para la Cooperación y Desarrollo Económico (OCDE) estableció aspectos operativos que enmarcan a las “empresas ambientales”. </w:t>
      </w:r>
    </w:p>
    <w:p w14:paraId="4B3752AB" w14:textId="77777777" w:rsidR="00B97EB5" w:rsidRPr="00165B97" w:rsidRDefault="008F5FA1" w:rsidP="00480010">
      <w:pPr>
        <w:spacing w:after="149"/>
        <w:ind w:firstLine="567"/>
      </w:pPr>
      <w:r w:rsidRPr="00165B97">
        <w:t>Las empresas apuestan hoy día por la producción con ecoeficiencia, o eco sustentables, en este sentido, existen entonces aspectos operativos bajo los cuales estas empresas que deciden optar por una organización eco sustentable operan, entre estos se destacan según OCDE (2004):</w:t>
      </w:r>
    </w:p>
    <w:p w14:paraId="246B58B8" w14:textId="77777777" w:rsidR="00B97EB5" w:rsidRPr="00165B97" w:rsidRDefault="008F5FA1" w:rsidP="00480010">
      <w:pPr>
        <w:numPr>
          <w:ilvl w:val="0"/>
          <w:numId w:val="33"/>
        </w:numPr>
        <w:pBdr>
          <w:top w:val="nil"/>
          <w:left w:val="nil"/>
          <w:bottom w:val="nil"/>
          <w:right w:val="nil"/>
          <w:between w:val="nil"/>
        </w:pBdr>
        <w:spacing w:after="0"/>
        <w:ind w:left="0" w:firstLine="567"/>
      </w:pPr>
      <w:r w:rsidRPr="00165B97">
        <w:rPr>
          <w:color w:val="000000"/>
        </w:rPr>
        <w:t>Sistema de Gestión Medioambiental.</w:t>
      </w:r>
    </w:p>
    <w:p w14:paraId="45374237" w14:textId="77777777" w:rsidR="00B97EB5" w:rsidRPr="00165B97" w:rsidRDefault="008F5FA1" w:rsidP="00480010">
      <w:pPr>
        <w:numPr>
          <w:ilvl w:val="0"/>
          <w:numId w:val="33"/>
        </w:numPr>
        <w:pBdr>
          <w:top w:val="nil"/>
          <w:left w:val="nil"/>
          <w:bottom w:val="nil"/>
          <w:right w:val="nil"/>
          <w:between w:val="nil"/>
        </w:pBdr>
        <w:spacing w:after="0"/>
        <w:ind w:left="0" w:firstLine="567"/>
      </w:pPr>
      <w:r w:rsidRPr="00165B97">
        <w:rPr>
          <w:color w:val="000000"/>
        </w:rPr>
        <w:t>Información a los ciudadanos y consultas con las partes interesadas.</w:t>
      </w:r>
    </w:p>
    <w:p w14:paraId="73F41ABC" w14:textId="77777777" w:rsidR="00B97EB5" w:rsidRPr="00165B97" w:rsidRDefault="008F5FA1" w:rsidP="00480010">
      <w:pPr>
        <w:numPr>
          <w:ilvl w:val="0"/>
          <w:numId w:val="33"/>
        </w:numPr>
        <w:pBdr>
          <w:top w:val="nil"/>
          <w:left w:val="nil"/>
          <w:bottom w:val="nil"/>
          <w:right w:val="nil"/>
          <w:between w:val="nil"/>
        </w:pBdr>
        <w:spacing w:after="0"/>
        <w:ind w:left="0" w:firstLine="567"/>
      </w:pPr>
      <w:r w:rsidRPr="00165B97">
        <w:rPr>
          <w:color w:val="000000"/>
        </w:rPr>
        <w:t>Evaluación del Ciclo de Vida.</w:t>
      </w:r>
    </w:p>
    <w:p w14:paraId="76B28791" w14:textId="77777777" w:rsidR="00B97EB5" w:rsidRPr="00165B97" w:rsidRDefault="008F5FA1" w:rsidP="00480010">
      <w:pPr>
        <w:numPr>
          <w:ilvl w:val="0"/>
          <w:numId w:val="33"/>
        </w:numPr>
        <w:pBdr>
          <w:top w:val="nil"/>
          <w:left w:val="nil"/>
          <w:bottom w:val="nil"/>
          <w:right w:val="nil"/>
          <w:between w:val="nil"/>
        </w:pBdr>
        <w:spacing w:after="0"/>
        <w:ind w:left="0" w:firstLine="567"/>
      </w:pPr>
      <w:r w:rsidRPr="00165B97">
        <w:rPr>
          <w:color w:val="000000"/>
        </w:rPr>
        <w:t>El ejercicio de la prudencia.</w:t>
      </w:r>
    </w:p>
    <w:p w14:paraId="3A07CDD2" w14:textId="77777777" w:rsidR="00B97EB5" w:rsidRPr="00165B97" w:rsidRDefault="008F5FA1" w:rsidP="00480010">
      <w:pPr>
        <w:numPr>
          <w:ilvl w:val="0"/>
          <w:numId w:val="33"/>
        </w:numPr>
        <w:pBdr>
          <w:top w:val="nil"/>
          <w:left w:val="nil"/>
          <w:bottom w:val="nil"/>
          <w:right w:val="nil"/>
          <w:between w:val="nil"/>
        </w:pBdr>
        <w:spacing w:after="0"/>
        <w:ind w:left="0" w:firstLine="567"/>
      </w:pPr>
      <w:r w:rsidRPr="00165B97">
        <w:rPr>
          <w:color w:val="000000"/>
        </w:rPr>
        <w:t>Prevención, preparación y respuesta ante emergencias.</w:t>
      </w:r>
    </w:p>
    <w:p w14:paraId="586FCCC6" w14:textId="77777777" w:rsidR="00B97EB5" w:rsidRPr="00165B97" w:rsidRDefault="008F5FA1" w:rsidP="00480010">
      <w:pPr>
        <w:numPr>
          <w:ilvl w:val="0"/>
          <w:numId w:val="33"/>
        </w:numPr>
        <w:pBdr>
          <w:top w:val="nil"/>
          <w:left w:val="nil"/>
          <w:bottom w:val="nil"/>
          <w:right w:val="nil"/>
          <w:between w:val="nil"/>
        </w:pBdr>
        <w:spacing w:after="0"/>
        <w:ind w:left="0" w:firstLine="567"/>
      </w:pPr>
      <w:r w:rsidRPr="00165B97">
        <w:rPr>
          <w:color w:val="000000"/>
        </w:rPr>
        <w:t>La mejora continua del desempeño ambiental.</w:t>
      </w:r>
    </w:p>
    <w:p w14:paraId="540FBFD0" w14:textId="77777777" w:rsidR="00B97EB5" w:rsidRPr="00165B97" w:rsidRDefault="008F5FA1" w:rsidP="00480010">
      <w:pPr>
        <w:numPr>
          <w:ilvl w:val="0"/>
          <w:numId w:val="33"/>
        </w:numPr>
        <w:pBdr>
          <w:top w:val="nil"/>
          <w:left w:val="nil"/>
          <w:bottom w:val="nil"/>
          <w:right w:val="nil"/>
          <w:between w:val="nil"/>
        </w:pBdr>
        <w:spacing w:after="0"/>
        <w:ind w:left="0" w:firstLine="567"/>
      </w:pPr>
      <w:r w:rsidRPr="00165B97">
        <w:rPr>
          <w:color w:val="000000"/>
        </w:rPr>
        <w:t>Educación y formación medioambiental.</w:t>
      </w:r>
    </w:p>
    <w:p w14:paraId="7B3E8060" w14:textId="77777777" w:rsidR="00B97EB5" w:rsidRPr="00165B97" w:rsidRDefault="008F5FA1" w:rsidP="00480010">
      <w:pPr>
        <w:numPr>
          <w:ilvl w:val="0"/>
          <w:numId w:val="33"/>
        </w:numPr>
        <w:pBdr>
          <w:top w:val="nil"/>
          <w:left w:val="nil"/>
          <w:bottom w:val="nil"/>
          <w:right w:val="nil"/>
          <w:between w:val="nil"/>
        </w:pBdr>
        <w:spacing w:after="149"/>
        <w:ind w:left="0" w:firstLine="567"/>
      </w:pPr>
      <w:r w:rsidRPr="00165B97">
        <w:rPr>
          <w:color w:val="000000"/>
        </w:rPr>
        <w:t>Contribución al desarrollo de la política medioambiental.</w:t>
      </w:r>
    </w:p>
    <w:p w14:paraId="27CFDFB5" w14:textId="77777777" w:rsidR="00B97EB5" w:rsidRPr="00165B97" w:rsidRDefault="008F5FA1" w:rsidP="00480010">
      <w:pPr>
        <w:spacing w:after="149"/>
        <w:ind w:firstLine="567"/>
      </w:pPr>
      <w:r w:rsidRPr="00165B97">
        <w:t>En este sentido, estos lineamientos, observan los actores principales que son el gobierno, las empresas y la sociedad en general, tratando entonces de generar un equilibrio, sin embargo, la sostenibilidad como teoría no ha sido lo suficientemente diseminada en la actualidad, por lo que continúa siendo un tema de interés en cuanto a su aplicación en beneficio de la humanidad.</w:t>
      </w:r>
    </w:p>
    <w:p w14:paraId="6CC5EDE8" w14:textId="77777777" w:rsidR="00B97EB5" w:rsidRPr="00165B97" w:rsidRDefault="00B97EB5" w:rsidP="00480010">
      <w:pPr>
        <w:spacing w:after="149"/>
        <w:ind w:firstLine="567"/>
      </w:pPr>
    </w:p>
    <w:p w14:paraId="0044BE3E" w14:textId="77777777" w:rsidR="00B97EB5" w:rsidRPr="00165B97" w:rsidRDefault="008F5FA1" w:rsidP="0066362F">
      <w:pPr>
        <w:pStyle w:val="Ttulo4"/>
        <w:spacing w:line="360" w:lineRule="auto"/>
        <w:ind w:left="0" w:firstLine="1134"/>
        <w:rPr>
          <w:b w:val="0"/>
          <w:bCs/>
        </w:rPr>
      </w:pPr>
      <w:bookmarkStart w:id="58" w:name="_sqyw64" w:colFirst="0" w:colLast="0"/>
      <w:bookmarkEnd w:id="58"/>
      <w:r w:rsidRPr="00165B97">
        <w:rPr>
          <w:b w:val="0"/>
          <w:bCs/>
        </w:rPr>
        <w:t>2.3.1.3. TEORÍA DE LOS SISTEMAS</w:t>
      </w:r>
    </w:p>
    <w:p w14:paraId="684305CC" w14:textId="77777777" w:rsidR="00B97EB5" w:rsidRPr="00165B97" w:rsidRDefault="008F5FA1" w:rsidP="0066362F">
      <w:pPr>
        <w:ind w:firstLine="567"/>
      </w:pPr>
      <w:r w:rsidRPr="00165B97">
        <w:t>En un sentido amplio, la Teoría General de Sistemas (TGS) se presenta como una forma sistemática y científica de aproximación y representación de la realidad y, al mismo tiempo, como una orientación hacia una práctica estimulante para formas de trabajo transdisciplinarias. En tanto paradigma científico, la TGS se caracteriza por su perspectiva holística e integradora, en donde lo importante son las relaciones y los conjuntos que a partir de ellas emergen. En tanto práctica, la TGS ofrece un ambiente adecuado para la interrelación y comunicación fecunda entre especialistas y especialidades (Arnold Cathalifaud, 1998).</w:t>
      </w:r>
    </w:p>
    <w:p w14:paraId="6E424291" w14:textId="77777777" w:rsidR="00B97EB5" w:rsidRPr="00165B97" w:rsidRDefault="008F5FA1" w:rsidP="00480010">
      <w:pPr>
        <w:ind w:firstLine="567"/>
      </w:pPr>
      <w:r w:rsidRPr="00165B97">
        <w:t>La teoría general de sistemas sugiere que, existen sistemas complejos y que de estos se debe conocer su comportamiento que hasta cierto punto es impredecible, y que se puede conocer y controlar de cierto límite, lo que esta teoría ofrece por tanto, son reglas de valor general aplicables a cualquier sistema pese la complejidad de los mismos, por tanto, es importante la integración y las relaciones que se generan, por lo que es una práctica estimulante para formas de trabajo complejas y transdisciplinarias.</w:t>
      </w:r>
    </w:p>
    <w:p w14:paraId="7F00ACA2" w14:textId="77777777" w:rsidR="00B97EB5" w:rsidRPr="00165B97" w:rsidRDefault="008F5FA1" w:rsidP="00480010">
      <w:pPr>
        <w:ind w:firstLine="567"/>
      </w:pPr>
      <w:r w:rsidRPr="00165B97">
        <w:t>Los objetivos originales de la Teoría General de Sistemas son los siguientes según Arnold Cathalifaud (1998):</w:t>
      </w:r>
    </w:p>
    <w:p w14:paraId="57EBBBB6" w14:textId="77777777" w:rsidR="00B97EB5" w:rsidRPr="00165B97" w:rsidRDefault="008F5FA1" w:rsidP="00480010">
      <w:pPr>
        <w:numPr>
          <w:ilvl w:val="0"/>
          <w:numId w:val="34"/>
        </w:numPr>
        <w:pBdr>
          <w:top w:val="nil"/>
          <w:left w:val="nil"/>
          <w:bottom w:val="nil"/>
          <w:right w:val="nil"/>
          <w:between w:val="nil"/>
        </w:pBdr>
        <w:spacing w:after="0"/>
        <w:ind w:left="0" w:firstLine="567"/>
        <w:rPr>
          <w:color w:val="000000"/>
        </w:rPr>
      </w:pPr>
      <w:r w:rsidRPr="00165B97">
        <w:rPr>
          <w:color w:val="000000"/>
        </w:rPr>
        <w:t xml:space="preserve">Impulsar el desarrollo de una terminología general que permita describir las características, funciones y comportamientos sistémicos. </w:t>
      </w:r>
    </w:p>
    <w:p w14:paraId="098D0E83" w14:textId="77777777" w:rsidR="00B97EB5" w:rsidRPr="00165B97" w:rsidRDefault="008F5FA1" w:rsidP="00480010">
      <w:pPr>
        <w:numPr>
          <w:ilvl w:val="0"/>
          <w:numId w:val="34"/>
        </w:numPr>
        <w:pBdr>
          <w:top w:val="nil"/>
          <w:left w:val="nil"/>
          <w:bottom w:val="nil"/>
          <w:right w:val="nil"/>
          <w:between w:val="nil"/>
        </w:pBdr>
        <w:spacing w:after="0"/>
        <w:ind w:left="0" w:firstLine="567"/>
        <w:rPr>
          <w:color w:val="000000"/>
        </w:rPr>
      </w:pPr>
      <w:r w:rsidRPr="00165B97">
        <w:rPr>
          <w:color w:val="000000"/>
        </w:rPr>
        <w:t xml:space="preserve">Desarrollar un conjunto de leyes aplicables a todos estos comportamientos y, por último, </w:t>
      </w:r>
    </w:p>
    <w:p w14:paraId="03725F75" w14:textId="77777777" w:rsidR="00B97EB5" w:rsidRPr="00165B97" w:rsidRDefault="008F5FA1" w:rsidP="00480010">
      <w:pPr>
        <w:numPr>
          <w:ilvl w:val="0"/>
          <w:numId w:val="34"/>
        </w:numPr>
        <w:pBdr>
          <w:top w:val="nil"/>
          <w:left w:val="nil"/>
          <w:bottom w:val="nil"/>
          <w:right w:val="nil"/>
          <w:between w:val="nil"/>
        </w:pBdr>
        <w:ind w:left="0" w:firstLine="567"/>
        <w:rPr>
          <w:color w:val="000000"/>
        </w:rPr>
      </w:pPr>
      <w:r w:rsidRPr="00165B97">
        <w:rPr>
          <w:color w:val="000000"/>
        </w:rPr>
        <w:t>Promover una formalización (matemática) de estas leyes.</w:t>
      </w:r>
    </w:p>
    <w:p w14:paraId="55C4B0E4" w14:textId="77777777" w:rsidR="00B97EB5" w:rsidRPr="00165B97" w:rsidRDefault="008F5FA1" w:rsidP="00480010">
      <w:pPr>
        <w:ind w:firstLine="567"/>
      </w:pPr>
      <w:r w:rsidRPr="00165B97">
        <w:t>Como se observa los objetivos planteados de esta teoría refieren una generalidad de sistemas sin importar su grado de complejidad, además del desarrollo de leyes que le sean aplicables a los comportamientos, pero también promueve una formalización de estas leyes, basada en las matemáticas, esta teoría sugiere flexibilidad y adaptación a sistemas complejos, como suelen ser los nuevos sistemas de producción bien sean de servicios o bienes que se generan en las empresas.</w:t>
      </w:r>
    </w:p>
    <w:p w14:paraId="75C30D2A" w14:textId="77777777" w:rsidR="00B97EB5" w:rsidRPr="00165B97" w:rsidRDefault="00B97EB5" w:rsidP="00480010">
      <w:pPr>
        <w:ind w:firstLine="567"/>
      </w:pPr>
    </w:p>
    <w:p w14:paraId="56DD0B81" w14:textId="77777777" w:rsidR="00B97EB5" w:rsidRPr="00165B97" w:rsidRDefault="008F5FA1" w:rsidP="0066362F">
      <w:pPr>
        <w:pStyle w:val="Ttulo4"/>
        <w:spacing w:line="360" w:lineRule="auto"/>
        <w:ind w:left="0" w:firstLine="1134"/>
        <w:rPr>
          <w:b w:val="0"/>
          <w:bCs/>
        </w:rPr>
      </w:pPr>
      <w:bookmarkStart w:id="59" w:name="_3cqmetx" w:colFirst="0" w:colLast="0"/>
      <w:bookmarkEnd w:id="59"/>
      <w:r w:rsidRPr="00165B97">
        <w:rPr>
          <w:b w:val="0"/>
          <w:bCs/>
        </w:rPr>
        <w:t xml:space="preserve">2.3.1.4. TEORÍA DE OPCIONES </w:t>
      </w:r>
    </w:p>
    <w:p w14:paraId="790F2874" w14:textId="77777777" w:rsidR="00B97EB5" w:rsidRPr="00165B97" w:rsidRDefault="008F5FA1" w:rsidP="0066362F">
      <w:pPr>
        <w:ind w:firstLine="567"/>
      </w:pPr>
      <w:r w:rsidRPr="00165B97">
        <w:tab/>
        <w:t>La teoría de opciones es vista como una teoría para modelos específicos y aplicaciones para valorar estrategias, activos reales e instrumentos financieros, ello refiere una serie de cálculos, a efecto de conocer el Valor Actual Neto (VAN), un referente financiero para la toma de decisiones en un proyecto de inversión o reinversión.</w:t>
      </w:r>
    </w:p>
    <w:p w14:paraId="558FED1D" w14:textId="77777777" w:rsidR="00B97EB5" w:rsidRPr="00165B97" w:rsidRDefault="008F5FA1" w:rsidP="00480010">
      <w:pPr>
        <w:ind w:firstLine="567"/>
      </w:pPr>
      <w:r w:rsidRPr="00165B97">
        <w:t xml:space="preserve">Así la difusión y los principios fundamentales de lo que hoy se conoce como valuación de activos enunciado por Fisher (1907, 1930), quien formuló cuatro criterios de elección alternativos para evaluar decisiones de inversión según Milanesi (2013): </w:t>
      </w:r>
    </w:p>
    <w:p w14:paraId="0D885EDC" w14:textId="77777777" w:rsidR="00B97EB5" w:rsidRPr="00165B97" w:rsidRDefault="008F5FA1" w:rsidP="00480010">
      <w:pPr>
        <w:numPr>
          <w:ilvl w:val="0"/>
          <w:numId w:val="36"/>
        </w:numPr>
        <w:pBdr>
          <w:top w:val="nil"/>
          <w:left w:val="nil"/>
          <w:bottom w:val="nil"/>
          <w:right w:val="nil"/>
          <w:between w:val="nil"/>
        </w:pBdr>
        <w:spacing w:after="0"/>
        <w:ind w:left="0" w:firstLine="567"/>
        <w:rPr>
          <w:color w:val="000000"/>
        </w:rPr>
      </w:pPr>
      <w:r w:rsidRPr="00165B97">
        <w:rPr>
          <w:color w:val="000000"/>
        </w:rPr>
        <w:t xml:space="preserve">La inversión que genere el mayor valor actual neto, descontando sus flujos de fondos esperados a la tasa de interés del mercado. </w:t>
      </w:r>
    </w:p>
    <w:p w14:paraId="43ABD1EC" w14:textId="77777777" w:rsidR="00B97EB5" w:rsidRPr="00165B97" w:rsidRDefault="008F5FA1" w:rsidP="00480010">
      <w:pPr>
        <w:numPr>
          <w:ilvl w:val="0"/>
          <w:numId w:val="36"/>
        </w:numPr>
        <w:pBdr>
          <w:top w:val="nil"/>
          <w:left w:val="nil"/>
          <w:bottom w:val="nil"/>
          <w:right w:val="nil"/>
          <w:between w:val="nil"/>
        </w:pBdr>
        <w:spacing w:after="0"/>
        <w:ind w:left="0" w:firstLine="567"/>
        <w:rPr>
          <w:color w:val="000000"/>
        </w:rPr>
      </w:pPr>
      <w:r w:rsidRPr="00165B97">
        <w:rPr>
          <w:color w:val="000000"/>
        </w:rPr>
        <w:t xml:space="preserve"> La inversión en la cual el valor actual de sus beneficios exceda el valor actual de sus costos.</w:t>
      </w:r>
    </w:p>
    <w:p w14:paraId="31A126D3" w14:textId="77777777" w:rsidR="00B97EB5" w:rsidRPr="00165B97" w:rsidRDefault="008F5FA1" w:rsidP="00480010">
      <w:pPr>
        <w:numPr>
          <w:ilvl w:val="0"/>
          <w:numId w:val="36"/>
        </w:numPr>
        <w:pBdr>
          <w:top w:val="nil"/>
          <w:left w:val="nil"/>
          <w:bottom w:val="nil"/>
          <w:right w:val="nil"/>
          <w:between w:val="nil"/>
        </w:pBdr>
        <w:spacing w:after="0"/>
        <w:ind w:left="0" w:firstLine="567"/>
        <w:rPr>
          <w:color w:val="000000"/>
        </w:rPr>
      </w:pPr>
      <w:r w:rsidRPr="00165B97">
        <w:rPr>
          <w:color w:val="000000"/>
        </w:rPr>
        <w:t>La inversión que devenga una “tasa de retorno de sacrificio” por sobre la tasa de mercado.</w:t>
      </w:r>
    </w:p>
    <w:p w14:paraId="0E5B2933" w14:textId="77777777" w:rsidR="00B97EB5" w:rsidRPr="00165B97" w:rsidRDefault="008F5FA1" w:rsidP="00480010">
      <w:pPr>
        <w:numPr>
          <w:ilvl w:val="0"/>
          <w:numId w:val="36"/>
        </w:numPr>
        <w:pBdr>
          <w:top w:val="nil"/>
          <w:left w:val="nil"/>
          <w:bottom w:val="nil"/>
          <w:right w:val="nil"/>
          <w:between w:val="nil"/>
        </w:pBdr>
        <w:ind w:left="0" w:firstLine="567"/>
        <w:rPr>
          <w:color w:val="000000"/>
        </w:rPr>
      </w:pPr>
      <w:r w:rsidRPr="00165B97">
        <w:rPr>
          <w:color w:val="000000"/>
        </w:rPr>
        <w:t xml:space="preserve">La inversión que comparada con la mejor alternativa de inversión marginal </w:t>
      </w:r>
      <w:r w:rsidRPr="00165B97">
        <w:t>genera</w:t>
      </w:r>
      <w:r w:rsidRPr="00165B97">
        <w:rPr>
          <w:color w:val="000000"/>
        </w:rPr>
        <w:t xml:space="preserve"> la mayor tasa de rendimiento por sobre la de mercado. </w:t>
      </w:r>
    </w:p>
    <w:p w14:paraId="5A483403" w14:textId="77777777" w:rsidR="00B97EB5" w:rsidRPr="00165B97" w:rsidRDefault="008F5FA1" w:rsidP="00480010">
      <w:pPr>
        <w:ind w:firstLine="567"/>
      </w:pPr>
      <w:r w:rsidRPr="00165B97">
        <w:t xml:space="preserve">Definitivamente esa teoría de la opciones, refleja muy bien las alternativas de análisis para la toma de decisiones, así referentes como el Valor Actual Neto (VAN), el VAN que excede los costos o razón costo/beneficio, la tasa de sacrificio o Tasa de Retorno Mínima Aceptada (TREMA), Tasa Interna de Retorno (TIR), son referentes de lo que implica el desarrollo y desempeño de un proyecto, por tanto, generan alternativas para la toma de decisiones evaluando así estos elementos financieros que devienen de un estudio financiero económico. </w:t>
      </w:r>
    </w:p>
    <w:p w14:paraId="65538CC7" w14:textId="2B6EF4E3" w:rsidR="00B97EB5" w:rsidRPr="00165B97" w:rsidRDefault="008F5FA1" w:rsidP="005E5CD7">
      <w:pPr>
        <w:pStyle w:val="Ttulo4"/>
        <w:spacing w:line="360" w:lineRule="auto"/>
        <w:ind w:left="0" w:firstLine="567"/>
        <w:rPr>
          <w:b w:val="0"/>
          <w:bCs/>
        </w:rPr>
      </w:pPr>
      <w:bookmarkStart w:id="60" w:name="_1rvwp1q" w:colFirst="0" w:colLast="0"/>
      <w:bookmarkEnd w:id="60"/>
      <w:r w:rsidRPr="00165B97">
        <w:rPr>
          <w:b w:val="0"/>
          <w:bCs/>
        </w:rPr>
        <w:t>2.3.2</w:t>
      </w:r>
      <w:r w:rsidR="009D6886" w:rsidRPr="00165B97">
        <w:rPr>
          <w:b w:val="0"/>
          <w:bCs/>
        </w:rPr>
        <w:t xml:space="preserve"> </w:t>
      </w:r>
      <w:r w:rsidRPr="00165B97">
        <w:rPr>
          <w:b w:val="0"/>
          <w:bCs/>
        </w:rPr>
        <w:t>METODOLOGÍAS DESARROLLADAS</w:t>
      </w:r>
    </w:p>
    <w:p w14:paraId="514C9C49" w14:textId="77777777" w:rsidR="00B97EB5" w:rsidRPr="00165B97" w:rsidRDefault="008F5FA1" w:rsidP="00480010">
      <w:pPr>
        <w:ind w:firstLine="567"/>
      </w:pPr>
      <w:r w:rsidRPr="00165B97">
        <w:tab/>
        <w:t>Las siguientes metodologías, serán las que se utilizarán a lo largo de la investigación.</w:t>
      </w:r>
    </w:p>
    <w:p w14:paraId="03148F3D" w14:textId="77777777" w:rsidR="00B97EB5" w:rsidRPr="00165B97" w:rsidRDefault="00B97EB5" w:rsidP="00480010">
      <w:pPr>
        <w:ind w:firstLine="567"/>
      </w:pPr>
    </w:p>
    <w:p w14:paraId="46C7CE28" w14:textId="77777777" w:rsidR="00B97EB5" w:rsidRPr="00165B97" w:rsidRDefault="008F5FA1" w:rsidP="005E5CD7">
      <w:pPr>
        <w:pStyle w:val="Ttulo4"/>
        <w:spacing w:line="360" w:lineRule="auto"/>
        <w:ind w:left="0" w:firstLine="1134"/>
        <w:rPr>
          <w:b w:val="0"/>
          <w:bCs/>
        </w:rPr>
      </w:pPr>
      <w:bookmarkStart w:id="61" w:name="_4bvk7pj" w:colFirst="0" w:colLast="0"/>
      <w:bookmarkEnd w:id="61"/>
      <w:r w:rsidRPr="00165B97">
        <w:rPr>
          <w:b w:val="0"/>
          <w:bCs/>
        </w:rPr>
        <w:t>2.3.2.1. ESTUDIO DE MERCADO</w:t>
      </w:r>
    </w:p>
    <w:p w14:paraId="7A3CBACF" w14:textId="77777777" w:rsidR="00B97EB5" w:rsidRPr="00165B97" w:rsidRDefault="008F5FA1" w:rsidP="005E5CD7">
      <w:pPr>
        <w:ind w:firstLine="567"/>
      </w:pPr>
      <w:r w:rsidRPr="00165B97">
        <w:t>Se desarrolla una investigación de mercado, misma que trata de captar la percepción de los consumidores, en torno a sus preferencias para los momentos de recreación, en este sentido, también se captan otros aspectos mercado lógicamente importantes para el proyecto como son la competencia, precios, poder adquisitivo, preferencias en cuanto a la recreación, consumo, que son variables sumamente importantes de cuantificar al efecto de comenzar a sustentar el proyecto y la investigación.</w:t>
      </w:r>
    </w:p>
    <w:p w14:paraId="06D785B9" w14:textId="77777777" w:rsidR="00B97EB5" w:rsidRPr="00165B97" w:rsidRDefault="008F5FA1" w:rsidP="00480010">
      <w:pPr>
        <w:ind w:firstLine="567"/>
      </w:pPr>
      <w:r w:rsidRPr="00165B97">
        <w:t>El estudio de mercado es una metodología viable para el estudio del comportamiento del mercado y de los patrones de consumo de este, que coadyuva entonces a la toma de decisiones, y a la solución del problema de investigación y del problema de mercados.</w:t>
      </w:r>
    </w:p>
    <w:p w14:paraId="2FD3B96C" w14:textId="77777777" w:rsidR="00B97EB5" w:rsidRPr="00165B97" w:rsidRDefault="008F5FA1" w:rsidP="005E5CD7">
      <w:pPr>
        <w:pStyle w:val="Ttulo4"/>
        <w:spacing w:line="360" w:lineRule="auto"/>
        <w:ind w:left="0" w:firstLine="1134"/>
        <w:rPr>
          <w:b w:val="0"/>
          <w:bCs/>
        </w:rPr>
      </w:pPr>
      <w:bookmarkStart w:id="62" w:name="_2r0uhxc" w:colFirst="0" w:colLast="0"/>
      <w:bookmarkEnd w:id="62"/>
      <w:r w:rsidRPr="00165B97">
        <w:rPr>
          <w:b w:val="0"/>
          <w:bCs/>
        </w:rPr>
        <w:t>2.3.2.2. ESTUDIO DE TÉCNICO</w:t>
      </w:r>
    </w:p>
    <w:p w14:paraId="687D22A6" w14:textId="77777777" w:rsidR="00B97EB5" w:rsidRPr="00165B97" w:rsidRDefault="008F5FA1" w:rsidP="005E5CD7">
      <w:pPr>
        <w:ind w:firstLine="567"/>
      </w:pPr>
      <w:r w:rsidRPr="00165B97">
        <w:t>Se desarrolla la estructura de un estudio técnico, que se basa en la localización óptima del proyecto, se consigue con ello el cálculo de la mano de obra requerida, la eficiencia de los insumos requeridos para poner en marcha nuevas alternativas de negocio, la eficiencia en maquinaria y equipo, así como también se calcula las capacidades del proyecto, la nominal, la efectiva o real y la instalada.</w:t>
      </w:r>
    </w:p>
    <w:p w14:paraId="23A71FE9" w14:textId="77777777" w:rsidR="00B97EB5" w:rsidRPr="00165B97" w:rsidRDefault="008F5FA1" w:rsidP="00480010">
      <w:pPr>
        <w:ind w:firstLine="567"/>
      </w:pPr>
      <w:r w:rsidRPr="00165B97">
        <w:t>Así el objeto de la aplicación de un estudio técnico es conocer todos los requerimientos de recursos, y la ingeniería del proyecto, para poder dar sustento, de igual forma al proyecto en cuanto al estudio económico, contabilizando todos los costos y gastos del área de producción.</w:t>
      </w:r>
    </w:p>
    <w:p w14:paraId="0FAC9FC3" w14:textId="77777777" w:rsidR="00B97EB5" w:rsidRPr="00165B97" w:rsidRDefault="008F5FA1" w:rsidP="005E5CD7">
      <w:pPr>
        <w:pStyle w:val="Ttulo4"/>
        <w:spacing w:line="360" w:lineRule="auto"/>
        <w:ind w:left="0" w:firstLine="1134"/>
        <w:rPr>
          <w:b w:val="0"/>
          <w:bCs/>
        </w:rPr>
      </w:pPr>
      <w:bookmarkStart w:id="63" w:name="_1664s55" w:colFirst="0" w:colLast="0"/>
      <w:bookmarkEnd w:id="63"/>
      <w:r w:rsidRPr="00165B97">
        <w:rPr>
          <w:b w:val="0"/>
          <w:bCs/>
        </w:rPr>
        <w:t>2.3.2.3. ESTUDIO ECONÓMICO-FINANCIERO</w:t>
      </w:r>
    </w:p>
    <w:p w14:paraId="6C79B828" w14:textId="77777777" w:rsidR="00B97EB5" w:rsidRPr="00165B97" w:rsidRDefault="008F5FA1" w:rsidP="005E5CD7">
      <w:pPr>
        <w:ind w:firstLine="567"/>
      </w:pPr>
      <w:r w:rsidRPr="00165B97">
        <w:t>Se desarrolla un estudio financiero económico, donde se muestran cada uno de los estados financieros del proyecto al año cero y proyectados, utilizando, así como referente para la viabilidad y factibilidad del proyecto los indicadores financieros como el VAN, TIR, TREMA, PRI, entre otros, a la vez se realiza un análisis de sensibilidad de las variables ante posibles cambios en algunas variables y las condiciones económicas. Se ofrece un panorama de la estructura de capital propuesta, obteniendo un resultado, a fin de que ello fomenta la toma de decisiones de manera acertada.</w:t>
      </w:r>
    </w:p>
    <w:p w14:paraId="149AB8D7" w14:textId="77777777" w:rsidR="00B97EB5" w:rsidRPr="00165B97" w:rsidRDefault="00B97EB5" w:rsidP="00480010">
      <w:pPr>
        <w:ind w:firstLine="567"/>
      </w:pPr>
    </w:p>
    <w:p w14:paraId="0EB1CF93" w14:textId="77777777" w:rsidR="00B97EB5" w:rsidRPr="00165B97" w:rsidRDefault="008F5FA1" w:rsidP="005E5CD7">
      <w:pPr>
        <w:pStyle w:val="Ttulo4"/>
        <w:spacing w:line="360" w:lineRule="auto"/>
        <w:ind w:left="0" w:firstLine="1134"/>
        <w:rPr>
          <w:b w:val="0"/>
          <w:bCs/>
        </w:rPr>
      </w:pPr>
      <w:bookmarkStart w:id="64" w:name="_3q5sasy" w:colFirst="0" w:colLast="0"/>
      <w:bookmarkEnd w:id="64"/>
      <w:r w:rsidRPr="00165B97">
        <w:rPr>
          <w:b w:val="0"/>
          <w:bCs/>
        </w:rPr>
        <w:t>2.3.2.4. ESTUDIO ORGANIZACIONAL, LEGAL Y AMBIENTAL</w:t>
      </w:r>
    </w:p>
    <w:p w14:paraId="5674E81C" w14:textId="77777777" w:rsidR="00B97EB5" w:rsidRPr="00165B97" w:rsidRDefault="008F5FA1" w:rsidP="005E5CD7">
      <w:pPr>
        <w:ind w:firstLine="567"/>
      </w:pPr>
      <w:r w:rsidRPr="00165B97">
        <w:t>Se establece un estudio en el cual se observa toda la mano de obra directa e indirecta que requiere el proyecto para su realización, en ello se establece de acuerdo a la vigencia de variables como inflación y salario mínimo, sueldos y salarios, así como un manual de puestos y funciones.</w:t>
      </w:r>
    </w:p>
    <w:p w14:paraId="5DF94C5E" w14:textId="77777777" w:rsidR="00B97EB5" w:rsidRPr="00165B97" w:rsidRDefault="008F5FA1" w:rsidP="00480010">
      <w:pPr>
        <w:ind w:firstLine="567"/>
      </w:pPr>
      <w:r w:rsidRPr="00165B97">
        <w:t>Se desarrolla un estudio legal, que observa toda serie de permisos, gestiones administrativas y normativa que favorece y que interfiere con el proyecto, realizando su análisis y proponiendo una estructura legal a seguir e implementar.</w:t>
      </w:r>
    </w:p>
    <w:p w14:paraId="3FF395F4" w14:textId="77777777" w:rsidR="00B97EB5" w:rsidRPr="00165B97" w:rsidRDefault="008F5FA1" w:rsidP="00480010">
      <w:pPr>
        <w:ind w:firstLine="567"/>
      </w:pPr>
      <w:r w:rsidRPr="00165B97">
        <w:t>Finalmente se estructura un estudio ambiental, con el efecto de hacer saber la categorización ambiental del proyecto, comprenderla, analizarla, y proponer gestiones para minimizar el impacto del proyecto.</w:t>
      </w:r>
    </w:p>
    <w:p w14:paraId="07BF42FB" w14:textId="09DAF6D8" w:rsidR="00B97EB5" w:rsidRPr="00165B97" w:rsidRDefault="008F5FA1" w:rsidP="00480010">
      <w:pPr>
        <w:pStyle w:val="Ttulo3"/>
        <w:spacing w:after="234" w:line="360" w:lineRule="auto"/>
        <w:ind w:left="0" w:firstLine="567"/>
        <w:jc w:val="left"/>
        <w:rPr>
          <w:bCs/>
        </w:rPr>
      </w:pPr>
      <w:bookmarkStart w:id="65" w:name="_25b2l0r" w:colFirst="0" w:colLast="0"/>
      <w:bookmarkEnd w:id="65"/>
      <w:r w:rsidRPr="00165B97">
        <w:rPr>
          <w:bCs/>
        </w:rPr>
        <w:t>2.3.3.</w:t>
      </w:r>
      <w:r w:rsidRPr="00165B97">
        <w:rPr>
          <w:bCs/>
        </w:rPr>
        <w:tab/>
        <w:t>INSTRUMENTOS UTILIZADOS</w:t>
      </w:r>
    </w:p>
    <w:p w14:paraId="4F794AA9" w14:textId="77777777" w:rsidR="00B97EB5" w:rsidRPr="00165B97" w:rsidRDefault="008F5FA1" w:rsidP="00480010">
      <w:pPr>
        <w:ind w:firstLine="567"/>
      </w:pPr>
      <w:r w:rsidRPr="00165B97">
        <w:t>Los instrumentos que se utilizan en la investigación se basan en una encuesta estructurada, aplicable a la muestra poblacional seleccionada estadísticamente, y con el objeto de medir específicamente las variables de la investigación que se orientan al proyecto, se desarrolla una investigación propia en vista de que no existen para la temática en cuestión cuestionarios previamente elaborados.</w:t>
      </w:r>
    </w:p>
    <w:p w14:paraId="7B320710" w14:textId="77777777" w:rsidR="00B97EB5" w:rsidRPr="00165B97" w:rsidRDefault="008F5FA1" w:rsidP="00480010">
      <w:pPr>
        <w:ind w:firstLine="567"/>
      </w:pPr>
      <w:r w:rsidRPr="00165B97">
        <w:t>Así mismo el diseño del instrumento a utilizar se hace por medio de la aplicación de Google para realizar encuestas, denominada Google Forms, que es una herramienta por medio de la cual se diseña la investigación y se adapta a las necesidades de desarrollo del instrumento aplicable en el proyecto.</w:t>
      </w:r>
    </w:p>
    <w:p w14:paraId="1B2AB8FA" w14:textId="77777777" w:rsidR="00B97EB5" w:rsidRPr="00165B97" w:rsidRDefault="008F5FA1" w:rsidP="005E5CD7">
      <w:pPr>
        <w:pStyle w:val="Ttulo2"/>
        <w:spacing w:after="0" w:line="360" w:lineRule="auto"/>
        <w:ind w:left="0" w:firstLine="0"/>
      </w:pPr>
      <w:bookmarkStart w:id="66" w:name="_kgcv8k" w:colFirst="0" w:colLast="0"/>
      <w:bookmarkEnd w:id="66"/>
      <w:r w:rsidRPr="00165B97">
        <w:t>2.4 MARCO LEGAL</w:t>
      </w:r>
    </w:p>
    <w:p w14:paraId="5107218A" w14:textId="77777777" w:rsidR="00B97EB5" w:rsidRPr="00165B97" w:rsidRDefault="008F5FA1" w:rsidP="005E5CD7">
      <w:pPr>
        <w:ind w:firstLine="567"/>
      </w:pPr>
      <w:r w:rsidRPr="00165B97">
        <w:t>El marco legal constituye todo aquel soporte jurídico que pertenece bien al derecho internacional como al nacional, y da soporte en términos jurídicos y legales a la temática de investigación.</w:t>
      </w:r>
    </w:p>
    <w:p w14:paraId="199E995B" w14:textId="77777777" w:rsidR="00B97EB5" w:rsidRPr="00165B97" w:rsidRDefault="00B97EB5" w:rsidP="00480010">
      <w:pPr>
        <w:ind w:firstLine="567"/>
      </w:pPr>
    </w:p>
    <w:p w14:paraId="746DF2F3" w14:textId="77777777" w:rsidR="00B97EB5" w:rsidRPr="00165B97" w:rsidRDefault="008F5FA1" w:rsidP="00480010">
      <w:pPr>
        <w:pStyle w:val="Ttulo3"/>
        <w:spacing w:line="360" w:lineRule="auto"/>
        <w:ind w:left="0" w:firstLine="567"/>
        <w:rPr>
          <w:bCs/>
        </w:rPr>
      </w:pPr>
      <w:bookmarkStart w:id="67" w:name="_34g0dwd" w:colFirst="0" w:colLast="0"/>
      <w:bookmarkEnd w:id="67"/>
      <w:r w:rsidRPr="00165B97">
        <w:rPr>
          <w:bCs/>
        </w:rPr>
        <w:t>2.4.1. MARCO LEGAL INTERNACIONAL</w:t>
      </w:r>
    </w:p>
    <w:p w14:paraId="390E4BA4" w14:textId="77777777" w:rsidR="00B97EB5" w:rsidRPr="00165B97" w:rsidRDefault="008F5FA1" w:rsidP="00480010">
      <w:pPr>
        <w:ind w:firstLine="567"/>
      </w:pPr>
      <w:r w:rsidRPr="00165B97">
        <w:t>El marco legal internacional está constituido por una serie de convenios y tratados internacionales que se encuentran ratificados y que son aplicables en Honduras, por medio del proceso correspondiente según lo expuesto en la Constitución de la República.</w:t>
      </w:r>
    </w:p>
    <w:p w14:paraId="50C6C138" w14:textId="77777777" w:rsidR="00B97EB5" w:rsidRPr="00165B97" w:rsidRDefault="008F5FA1" w:rsidP="005E5CD7">
      <w:pPr>
        <w:pStyle w:val="Ttulo4"/>
        <w:spacing w:line="360" w:lineRule="auto"/>
        <w:ind w:left="0" w:firstLine="1134"/>
        <w:rPr>
          <w:b w:val="0"/>
          <w:bCs/>
        </w:rPr>
      </w:pPr>
      <w:bookmarkStart w:id="68" w:name="_1jlao46" w:colFirst="0" w:colLast="0"/>
      <w:bookmarkEnd w:id="68"/>
      <w:r w:rsidRPr="00165B97">
        <w:rPr>
          <w:b w:val="0"/>
          <w:bCs/>
        </w:rPr>
        <w:t>2.4.1.1. DECLARACIÓN UNIVERSAL DE LOS DERECHOS DE LOS ANIMALES</w:t>
      </w:r>
    </w:p>
    <w:p w14:paraId="73EF6BF7" w14:textId="77777777" w:rsidR="00B97EB5" w:rsidRPr="00165B97" w:rsidRDefault="008F5FA1" w:rsidP="005E5CD7">
      <w:pPr>
        <w:ind w:firstLine="567"/>
        <w:rPr>
          <w:color w:val="000000"/>
        </w:rPr>
      </w:pPr>
      <w:r w:rsidRPr="00165B97">
        <w:rPr>
          <w:color w:val="000000"/>
        </w:rPr>
        <w:t>Este argumento normativo, que fue adoptado por la Liga Internacional de los Derechos del Animal y por las Ligas Nacionales afiliadas, en la tercera reunión de los derechos de los animales que se llevó a cabo en Londres, el 23 de septiembre de 1977, la misma fue proclamada el 15 de octubre de 1978 por la Liga Internacional, y observa lo siguiente según la Organización de las Naciones Unidas (1978):</w:t>
      </w:r>
    </w:p>
    <w:p w14:paraId="430DCEC7" w14:textId="77777777" w:rsidR="00B97EB5" w:rsidRPr="00165B97" w:rsidRDefault="008F5FA1" w:rsidP="00480010">
      <w:pPr>
        <w:ind w:firstLine="567"/>
        <w:rPr>
          <w:color w:val="000000"/>
        </w:rPr>
      </w:pPr>
      <w:r w:rsidRPr="00165B97">
        <w:rPr>
          <w:color w:val="000000"/>
        </w:rPr>
        <w:t>Del derecho a la vida de los animales y demás derechos. Los animales, al igual que los seres humanos, tienen el derecho a la vida y a la existencia, lo cual debe ser respetado más que todo este precepto existe por la crueldad animal que se desarrolla con las personas que maltratan a los animales, y sobre todo tomando en cuenta que los animales representan un vil negocio para las industrias hoy día en diversos sentidos (Art 1).</w:t>
      </w:r>
    </w:p>
    <w:p w14:paraId="03C27F70" w14:textId="77777777" w:rsidR="00B97EB5" w:rsidRPr="00165B97" w:rsidRDefault="008F5FA1" w:rsidP="00480010">
      <w:pPr>
        <w:ind w:firstLine="567"/>
        <w:rPr>
          <w:color w:val="000000"/>
        </w:rPr>
      </w:pPr>
      <w:r w:rsidRPr="00165B97">
        <w:rPr>
          <w:color w:val="000000"/>
        </w:rPr>
        <w:t>Los animales por medio de esta declaración son considerados como seres vivientes también tienen derecho al respeto, el hombre entonces no tiene derecho a explotar las especies animales o a violentar su vida y sus derechos, por tanto, el hombre es antes bien el protector de las especies animales (Art 2).</w:t>
      </w:r>
    </w:p>
    <w:p w14:paraId="579FA8AE" w14:textId="77777777" w:rsidR="00B97EB5" w:rsidRPr="00165B97" w:rsidRDefault="008F5FA1" w:rsidP="00480010">
      <w:pPr>
        <w:ind w:firstLine="567"/>
        <w:rPr>
          <w:color w:val="000000"/>
        </w:rPr>
      </w:pPr>
      <w:r w:rsidRPr="00165B97">
        <w:rPr>
          <w:color w:val="000000"/>
        </w:rPr>
        <w:t>De los malos tratos a los animales, y de la muerte necesaria, instantánea e indolora. Los animales se suponen no deben ser sometidos a tratos ni actos crueles, que denigren su vida, su integridad física, y en efecto se considera que los animales que deben ser sacrificados deben serlo con formas que de ninguna manera les propicien dolor o agonía (Art. 3).</w:t>
      </w:r>
    </w:p>
    <w:p w14:paraId="2316EF82" w14:textId="77777777" w:rsidR="00B97EB5" w:rsidRPr="00165B97" w:rsidRDefault="008F5FA1" w:rsidP="00480010">
      <w:pPr>
        <w:ind w:firstLine="567"/>
        <w:rPr>
          <w:color w:val="000000"/>
        </w:rPr>
      </w:pPr>
      <w:r w:rsidRPr="00165B97">
        <w:rPr>
          <w:color w:val="000000"/>
        </w:rPr>
        <w:t>De la libertad de las especies salvajes en su ambiente natural y de la privación de libertad aún con fines educativos. Esto refiere al hecho de que las especies deben desarrollarse en sus hábitats naturales lo que implica entonces que las mismas no deben ser extraídas de estos, ni con fines educativos, pues los animales no son representaciones educativas, son vidas que merecen respeto (Art. 4).</w:t>
      </w:r>
    </w:p>
    <w:p w14:paraId="41EF0EF7" w14:textId="77777777" w:rsidR="00B97EB5" w:rsidRPr="00165B97" w:rsidRDefault="008F5FA1" w:rsidP="00480010">
      <w:pPr>
        <w:ind w:firstLine="567"/>
        <w:rPr>
          <w:color w:val="000000"/>
        </w:rPr>
      </w:pPr>
      <w:r w:rsidRPr="00165B97">
        <w:rPr>
          <w:color w:val="000000"/>
        </w:rPr>
        <w:t>Sobre la explotación de los animales por esparcimiento del hombre, y de la exhibición de animales en los espectáculos incompatibles a la dignidad del animal. Los espectáculos humanos como circos y hasta zoológicos representan la exhibición de especies animales, y en muchas ocasiones no cuentan con las condiciones mínimas de los requerimientos de las especies animales y acuden a la violencia y actos de crueldad, por lo que son contrarias a los derechos de los animales (Art. 10).</w:t>
      </w:r>
    </w:p>
    <w:p w14:paraId="0B1DF12D" w14:textId="77777777" w:rsidR="00B97EB5" w:rsidRPr="00165B97" w:rsidRDefault="008F5FA1" w:rsidP="00480010">
      <w:pPr>
        <w:ind w:firstLine="567"/>
        <w:rPr>
          <w:color w:val="000000"/>
        </w:rPr>
      </w:pPr>
      <w:r w:rsidRPr="00165B97">
        <w:rPr>
          <w:color w:val="000000"/>
        </w:rPr>
        <w:t>De la muerte innecesaria de un animal, tipificada como biocidio, como crimen.  La muerte de un animal debe estar justificada, de lo contrario ello implica un crimen que atenta contra los derechos de los animales y su estabilidad (Art. 11).</w:t>
      </w:r>
    </w:p>
    <w:p w14:paraId="784C5801" w14:textId="77777777" w:rsidR="00B97EB5" w:rsidRPr="00165B97" w:rsidRDefault="008F5FA1" w:rsidP="00480010">
      <w:pPr>
        <w:pStyle w:val="Ttulo3"/>
        <w:spacing w:line="360" w:lineRule="auto"/>
        <w:ind w:left="0" w:firstLine="567"/>
        <w:rPr>
          <w:bCs/>
        </w:rPr>
      </w:pPr>
      <w:bookmarkStart w:id="69" w:name="_43ky6rz" w:colFirst="0" w:colLast="0"/>
      <w:bookmarkEnd w:id="69"/>
      <w:r w:rsidRPr="00165B97">
        <w:rPr>
          <w:bCs/>
        </w:rPr>
        <w:t>2.4.2. MARCO LEGAL NACIONAL</w:t>
      </w:r>
    </w:p>
    <w:p w14:paraId="23D906F7" w14:textId="77777777" w:rsidR="00B97EB5" w:rsidRPr="00165B97" w:rsidRDefault="008F5FA1" w:rsidP="00480010">
      <w:pPr>
        <w:ind w:firstLine="567"/>
      </w:pPr>
      <w:r w:rsidRPr="00165B97">
        <w:t>El marco legal nacional está conformado por la legislación y normas jurídicas disponibles en la temática de investigación, y que dan soporte o condicionan el accionar de la inversión, en este sentido se encuentran las siguientes normas.</w:t>
      </w:r>
    </w:p>
    <w:p w14:paraId="39694E2A" w14:textId="77777777" w:rsidR="00B97EB5" w:rsidRPr="00165B97" w:rsidRDefault="008F5FA1" w:rsidP="005E5CD7">
      <w:pPr>
        <w:pStyle w:val="Ttulo4"/>
        <w:spacing w:line="360" w:lineRule="auto"/>
        <w:ind w:left="0" w:firstLine="1134"/>
        <w:rPr>
          <w:b w:val="0"/>
          <w:bCs/>
        </w:rPr>
      </w:pPr>
      <w:bookmarkStart w:id="70" w:name="_2iq8gzs" w:colFirst="0" w:colLast="0"/>
      <w:bookmarkEnd w:id="70"/>
      <w:r w:rsidRPr="00165B97">
        <w:rPr>
          <w:b w:val="0"/>
          <w:bCs/>
        </w:rPr>
        <w:t>2.4.2.1. CONSTITUCIÓN DE LA REPÚBLICA</w:t>
      </w:r>
    </w:p>
    <w:p w14:paraId="17E86C90" w14:textId="77777777" w:rsidR="00B97EB5" w:rsidRPr="00165B97" w:rsidRDefault="008F5FA1" w:rsidP="005E5CD7">
      <w:pPr>
        <w:ind w:firstLine="567"/>
        <w:rPr>
          <w:color w:val="000000"/>
        </w:rPr>
      </w:pPr>
      <w:r w:rsidRPr="00165B97">
        <w:rPr>
          <w:color w:val="000000"/>
        </w:rPr>
        <w:t>La Constitución de la República de Honduras, es un argumento normativo emitido en fecha 10 de diciembre de 1982, en este sentido en ella se contiene todo lo referente a las bases de organización del Estado, y a los derechos fundamentales de la población y del medio, en ella se establece lo siguiente: (Asamblea Nacional Constituyente, 1982)</w:t>
      </w:r>
    </w:p>
    <w:p w14:paraId="4A9998D8" w14:textId="77777777" w:rsidR="00B97EB5" w:rsidRPr="00165B97" w:rsidRDefault="008F5FA1" w:rsidP="00480010">
      <w:pPr>
        <w:ind w:firstLine="567"/>
        <w:rPr>
          <w:color w:val="000000"/>
        </w:rPr>
      </w:pPr>
      <w:r w:rsidRPr="00165B97">
        <w:rPr>
          <w:color w:val="000000"/>
        </w:rPr>
        <w:t>De la cooperación de las Fuerzas Armadas de Honduras. Como tal la Constitución no recoge un precepto dedicado a los animales, y ni siquiera se les define como es el caso de la legislación nicaragüense, sin embargo, en el artículo 274, hace mención acerca de cómo las Fuerzas Armadas de Honduras, cooperan en el cuidado del ambiente, lo que incluye también el cuidado de especies animales, lo cual resulta muy verdadero cuando la institución castrense desempeña diversas labores del cuidado del ambiente y animal en Honduras (Art. 274).</w:t>
      </w:r>
    </w:p>
    <w:p w14:paraId="018969B8" w14:textId="77777777" w:rsidR="00B97EB5" w:rsidRPr="00165B97" w:rsidRDefault="008F5FA1" w:rsidP="00480010">
      <w:pPr>
        <w:ind w:firstLine="567"/>
        <w:rPr>
          <w:color w:val="000000"/>
        </w:rPr>
      </w:pPr>
      <w:r w:rsidRPr="00165B97">
        <w:rPr>
          <w:color w:val="000000"/>
        </w:rPr>
        <w:t>En cuanto al derecho a la recreación, se menciona que los niños tienen derecho a la recreación, (Art. 123), sin embargo, la recreación es derecho de toda persona, ya sea recreación en un sentido de distracción o en un sentido más educativo, científico.</w:t>
      </w:r>
    </w:p>
    <w:p w14:paraId="0FA963C1" w14:textId="77777777" w:rsidR="00B97EB5" w:rsidRPr="00165B97" w:rsidRDefault="00B97EB5" w:rsidP="00480010">
      <w:pPr>
        <w:ind w:firstLine="567"/>
        <w:rPr>
          <w:color w:val="000000"/>
        </w:rPr>
      </w:pPr>
    </w:p>
    <w:p w14:paraId="7064A785" w14:textId="77777777" w:rsidR="00B97EB5" w:rsidRPr="00165B97" w:rsidRDefault="008F5FA1" w:rsidP="005E5CD7">
      <w:pPr>
        <w:pStyle w:val="Ttulo4"/>
        <w:spacing w:line="360" w:lineRule="auto"/>
        <w:ind w:left="0" w:firstLine="1134"/>
        <w:rPr>
          <w:b w:val="0"/>
          <w:bCs/>
        </w:rPr>
      </w:pPr>
      <w:bookmarkStart w:id="71" w:name="_xvir7l" w:colFirst="0" w:colLast="0"/>
      <w:bookmarkEnd w:id="71"/>
      <w:r w:rsidRPr="00165B97">
        <w:rPr>
          <w:b w:val="0"/>
          <w:bCs/>
        </w:rPr>
        <w:t>2.4.2.2. LEY DE PROTECCIÓN Y BIENESTAR ANIMAL</w:t>
      </w:r>
    </w:p>
    <w:p w14:paraId="607B9ECD" w14:textId="77777777" w:rsidR="00B97EB5" w:rsidRPr="00165B97" w:rsidRDefault="008F5FA1" w:rsidP="005E5CD7">
      <w:pPr>
        <w:ind w:firstLine="567"/>
        <w:rPr>
          <w:color w:val="000000"/>
        </w:rPr>
      </w:pPr>
      <w:r w:rsidRPr="00165B97">
        <w:rPr>
          <w:color w:val="000000"/>
        </w:rPr>
        <w:t>Argumento normativo de reciente creación con fecha 5 de abril del año 2016, la misma contiene las directrices sobre el bienestar animal, en este sentido se observa entonces que contiene lo siguiente: (República de Honduras, 2016)</w:t>
      </w:r>
    </w:p>
    <w:p w14:paraId="0187FBEA" w14:textId="77777777" w:rsidR="00B97EB5" w:rsidRPr="00165B97" w:rsidRDefault="008F5FA1" w:rsidP="00480010">
      <w:pPr>
        <w:ind w:firstLine="567"/>
        <w:rPr>
          <w:color w:val="000000"/>
        </w:rPr>
      </w:pPr>
      <w:r w:rsidRPr="00165B97">
        <w:rPr>
          <w:color w:val="000000"/>
        </w:rPr>
        <w:t>La presente ley fija como principio fundamental de protección de estos animales el de posesión o tenencia responsable, de modo que los obligados asuman el cuidado de los animales en todos los aspectos contenidos en la presente ley, como la contraprestación humana que se les debe frente al efecto o utilidad que significa el animal para su compañero o poseedor o en general en condiciones de abandono (Art. 1).</w:t>
      </w:r>
    </w:p>
    <w:p w14:paraId="58D7E087" w14:textId="77777777" w:rsidR="00B97EB5" w:rsidRPr="00165B97" w:rsidRDefault="008F5FA1" w:rsidP="00480010">
      <w:pPr>
        <w:ind w:firstLine="567"/>
        <w:rPr>
          <w:color w:val="000000"/>
        </w:rPr>
      </w:pPr>
      <w:r w:rsidRPr="00165B97">
        <w:rPr>
          <w:color w:val="000000"/>
        </w:rPr>
        <w:t>Igualmente recoge e incentiva la necesaria participación de la sociedad y El Estado, en su conjunto, en apoyo con las asociaciones de protección y defensa de los animales: así como el impulso y difusión de una estrategia social, que contribuya al respeto y trato debido de los animales.</w:t>
      </w:r>
    </w:p>
    <w:p w14:paraId="6CCD6E70" w14:textId="77777777" w:rsidR="00B97EB5" w:rsidRPr="00165B97" w:rsidRDefault="008F5FA1" w:rsidP="00480010">
      <w:pPr>
        <w:ind w:firstLine="567"/>
        <w:rPr>
          <w:color w:val="000000"/>
        </w:rPr>
      </w:pPr>
      <w:r w:rsidRPr="00165B97">
        <w:rPr>
          <w:color w:val="000000"/>
        </w:rPr>
        <w:t xml:space="preserve">La Ley de Protección Animal, fija un principio enunciado como la posesión o tenencia responsable, principio que implica que quien posea un animal en Honduras </w:t>
      </w:r>
      <w:r w:rsidRPr="00165B97">
        <w:t>debe</w:t>
      </w:r>
      <w:r w:rsidRPr="00165B97">
        <w:rPr>
          <w:color w:val="000000"/>
        </w:rPr>
        <w:t xml:space="preserve"> ser estrictamente responsable del cuidado del mismo, basado en el hecho de que se alimentará, se albergará en un lugar seguro, se le dará la higiene y cuidados de la salud entre otros, lo cual para nada es una realidad vigente en Honduras.</w:t>
      </w:r>
    </w:p>
    <w:p w14:paraId="071E6604" w14:textId="77777777" w:rsidR="00B97EB5" w:rsidRPr="00165B97" w:rsidRDefault="008F5FA1" w:rsidP="005E5CD7">
      <w:pPr>
        <w:pStyle w:val="Ttulo4"/>
        <w:spacing w:line="360" w:lineRule="auto"/>
        <w:ind w:left="0" w:firstLine="1134"/>
        <w:rPr>
          <w:b w:val="0"/>
          <w:bCs/>
        </w:rPr>
      </w:pPr>
      <w:bookmarkStart w:id="72" w:name="_3hv69ve" w:colFirst="0" w:colLast="0"/>
      <w:bookmarkEnd w:id="72"/>
      <w:r w:rsidRPr="00165B97">
        <w:rPr>
          <w:b w:val="0"/>
          <w:bCs/>
        </w:rPr>
        <w:t>2.4.2.3. ACUERDO NO. 635-2003 DE TABLA DE CATEGORIZACIÓN AMBIENTAL</w:t>
      </w:r>
    </w:p>
    <w:p w14:paraId="343C4BB8" w14:textId="3E3918A6" w:rsidR="00B97EB5" w:rsidRPr="00165B97" w:rsidRDefault="008F5FA1" w:rsidP="005E5CD7">
      <w:pPr>
        <w:ind w:firstLine="567"/>
        <w:rPr>
          <w:color w:val="000000"/>
        </w:rPr>
      </w:pPr>
      <w:r w:rsidRPr="00165B97">
        <w:rPr>
          <w:color w:val="000000"/>
        </w:rPr>
        <w:t xml:space="preserve">La tabla de categorización ambiental es una medida para categorizar el riesgo ambiental que un proyecto significa para el medio ambiente, o medio natural, como va a dañar o en qué medida </w:t>
      </w:r>
      <w:r w:rsidRPr="00165B97">
        <w:t>dañará</w:t>
      </w:r>
      <w:r w:rsidRPr="00165B97">
        <w:rPr>
          <w:color w:val="000000"/>
        </w:rPr>
        <w:t>, fuentes de agua, flora y fauna, de modo que con esta categorización se pretende minimizar este impacto, en este sentido, el proyecto denominado</w:t>
      </w:r>
      <w:r w:rsidRPr="00165B97">
        <w:t xml:space="preserve"> “</w:t>
      </w:r>
      <w:r w:rsidRPr="00165B97">
        <w:rPr>
          <w:color w:val="000000"/>
        </w:rPr>
        <w:t xml:space="preserve">Alternativas de Inversión para Promover el Desarrollo Sostenible del </w:t>
      </w:r>
      <w:r w:rsidR="005A72F3" w:rsidRPr="00165B97">
        <w:rPr>
          <w:color w:val="000000"/>
        </w:rPr>
        <w:t>CNCRE</w:t>
      </w:r>
      <w:r w:rsidRPr="00165B97">
        <w:rPr>
          <w:color w:val="000000"/>
        </w:rPr>
        <w:t xml:space="preserve"> Rosy Walther”, según esta tabla cae dentro de las categorías 2 y 3.</w:t>
      </w:r>
    </w:p>
    <w:p w14:paraId="0831A864" w14:textId="77777777" w:rsidR="00B97EB5" w:rsidRPr="00165B97" w:rsidRDefault="008F5FA1" w:rsidP="00480010">
      <w:pPr>
        <w:ind w:firstLine="567"/>
        <w:rPr>
          <w:color w:val="000000"/>
        </w:rPr>
      </w:pPr>
      <w:r w:rsidRPr="00165B97">
        <w:rPr>
          <w:color w:val="000000"/>
        </w:rPr>
        <w:t>Estas categorías refieren lo siguiente: (República de Honduras, 2003)</w:t>
      </w:r>
    </w:p>
    <w:p w14:paraId="7415AFEF" w14:textId="77777777" w:rsidR="00B97EB5" w:rsidRPr="00165B97" w:rsidRDefault="008F5FA1" w:rsidP="00480010">
      <w:pPr>
        <w:ind w:firstLine="567"/>
        <w:rPr>
          <w:color w:val="000000"/>
        </w:rPr>
      </w:pPr>
      <w:r w:rsidRPr="00165B97">
        <w:rPr>
          <w:color w:val="000000"/>
        </w:rPr>
        <w:t>Categoría 2: Proyectos con impactos predecibles deberán firmar un contrato estandarizado previo a su autorización ambiental.</w:t>
      </w:r>
    </w:p>
    <w:p w14:paraId="7F0B5915" w14:textId="77777777" w:rsidR="00B97EB5" w:rsidRPr="00165B97" w:rsidRDefault="008F5FA1" w:rsidP="00480010">
      <w:pPr>
        <w:ind w:firstLine="567"/>
        <w:rPr>
          <w:color w:val="000000"/>
        </w:rPr>
      </w:pPr>
      <w:r w:rsidRPr="00165B97">
        <w:rPr>
          <w:color w:val="000000"/>
        </w:rPr>
        <w:t>Categoría 3: Proyectos que requieren una licencia ambiental.</w:t>
      </w:r>
    </w:p>
    <w:p w14:paraId="5EB2BD47" w14:textId="77777777" w:rsidR="00B97EB5" w:rsidRPr="00165B97" w:rsidRDefault="008F5FA1" w:rsidP="00ED1EEB">
      <w:pPr>
        <w:pStyle w:val="Ttulo4"/>
        <w:spacing w:line="360" w:lineRule="auto"/>
        <w:ind w:left="0" w:firstLine="1134"/>
        <w:rPr>
          <w:b w:val="0"/>
          <w:bCs/>
        </w:rPr>
      </w:pPr>
      <w:bookmarkStart w:id="73" w:name="_1x0gk37" w:colFirst="0" w:colLast="0"/>
      <w:bookmarkEnd w:id="73"/>
      <w:r w:rsidRPr="00165B97">
        <w:rPr>
          <w:b w:val="0"/>
          <w:bCs/>
        </w:rPr>
        <w:t>2.4.2.4. LEY FORESTAL, ÁREAS PROTEGIDAS Y VIDA SILVESTRE</w:t>
      </w:r>
    </w:p>
    <w:p w14:paraId="0A1433F9" w14:textId="77777777" w:rsidR="00B97EB5" w:rsidRPr="00165B97" w:rsidRDefault="008F5FA1" w:rsidP="00ED1EEB">
      <w:pPr>
        <w:ind w:firstLine="567"/>
        <w:rPr>
          <w:color w:val="000000"/>
        </w:rPr>
      </w:pPr>
      <w:r w:rsidRPr="00165B97">
        <w:rPr>
          <w:color w:val="000000"/>
        </w:rPr>
        <w:t>Argumento normativo emitido en fecha 26 de febrero del año 2008, el mismo contiene todo lo relativo a la protección de las zonas forestales, áreas protegidas y vida silvestre, y en cuanto a la exposición de animales en zoológicos en el país expone lo siguiente: (República de Honduras, 2008)</w:t>
      </w:r>
    </w:p>
    <w:p w14:paraId="441A8F81" w14:textId="77777777" w:rsidR="00B97EB5" w:rsidRPr="00165B97" w:rsidRDefault="008F5FA1" w:rsidP="00480010">
      <w:pPr>
        <w:ind w:firstLine="567"/>
        <w:rPr>
          <w:color w:val="000000"/>
        </w:rPr>
      </w:pPr>
      <w:r w:rsidRPr="00165B97">
        <w:rPr>
          <w:color w:val="000000"/>
        </w:rPr>
        <w:t xml:space="preserve"> De las Atribuciones De La Sub-Dirección De Áreas Protegidas Y Vida Silvestre. Promover la creación de jardines botánicos y zoológicos; Entre las funciones de La Sub-Dirección De Áreas Protegidas Y Vida Silvestre. La Sub-Dirección de Áreas Protegidas y Vida Silvestre, está la de promover la generación de jardines botánicos y zoológicos, ello con el objeto de brindar protección a las especies animales del país, y a las especies que por una u otra razón se encuentran en peligro (Art. 20).</w:t>
      </w:r>
    </w:p>
    <w:p w14:paraId="4A001C9B" w14:textId="77777777" w:rsidR="00B97EB5" w:rsidRPr="00165B97" w:rsidRDefault="008F5FA1" w:rsidP="00811486">
      <w:pPr>
        <w:ind w:firstLine="567"/>
        <w:rPr>
          <w:b/>
          <w:sz w:val="28"/>
          <w:szCs w:val="28"/>
        </w:rPr>
      </w:pPr>
      <w:bookmarkStart w:id="74" w:name="_4h042r0" w:colFirst="0" w:colLast="0"/>
      <w:bookmarkEnd w:id="74"/>
      <w:r w:rsidRPr="00165B97">
        <w:br w:type="page"/>
      </w:r>
    </w:p>
    <w:p w14:paraId="015650DC" w14:textId="77777777" w:rsidR="00B97EB5" w:rsidRPr="00165B97" w:rsidRDefault="008F5FA1" w:rsidP="00ED1EEB">
      <w:pPr>
        <w:pStyle w:val="Ttulo1"/>
        <w:spacing w:after="369"/>
        <w:ind w:left="0" w:firstLine="0"/>
      </w:pPr>
      <w:bookmarkStart w:id="75" w:name="_2w5ecyt" w:colFirst="0" w:colLast="0"/>
      <w:bookmarkEnd w:id="75"/>
      <w:r w:rsidRPr="00165B97">
        <w:t>CAPÍTULO III. METODOLOGÍA</w:t>
      </w:r>
    </w:p>
    <w:p w14:paraId="6768C6A3" w14:textId="77777777" w:rsidR="00B97EB5" w:rsidRPr="00165B97" w:rsidRDefault="008F5FA1" w:rsidP="00523AD8">
      <w:pPr>
        <w:ind w:firstLine="567"/>
      </w:pPr>
      <w:r w:rsidRPr="00165B97">
        <w:t>En el presente capítulo se presenta la metodología abordada durante el proceso de investigación que se llevó a cabo, sugiriendo la estructura del método, alcance, y aspectos como las variables objeto de estudio y el proceso efectuado.</w:t>
      </w:r>
    </w:p>
    <w:p w14:paraId="39993654" w14:textId="77777777" w:rsidR="00B97EB5" w:rsidRPr="00165B97" w:rsidRDefault="008F5FA1" w:rsidP="00682A64">
      <w:pPr>
        <w:ind w:firstLine="567"/>
      </w:pPr>
      <w:r w:rsidRPr="00165B97">
        <w:t>Se ha elegido un enfoque de metodología de la investigación mixto para poder así obtener conclusiones por medio del análisis de información tanto cualitativa como cuantitativa, tiene como objetivo integrar y analizar tanto los datos estadísticos numéricos como la información cualitativa. Este enfoque favorece para tener una mejor comprensión de los datos, debido a la misma integración y congruencia de ambos tipos de información.</w:t>
      </w:r>
    </w:p>
    <w:p w14:paraId="45C61506" w14:textId="77777777" w:rsidR="00B97EB5" w:rsidRPr="00165B97" w:rsidRDefault="008F5FA1" w:rsidP="00523AD8">
      <w:pPr>
        <w:ind w:firstLine="567"/>
      </w:pPr>
      <w:r w:rsidRPr="00165B97">
        <w:t>El objetivo de ampliarlas dimensiones de la investigación por medio de la utilización de un enfoque de metodología de la investigación mixto es ampliar y concretar el entendimiento del estudio.</w:t>
      </w:r>
    </w:p>
    <w:p w14:paraId="5B215F38" w14:textId="77777777" w:rsidR="00B97EB5" w:rsidRPr="00165B97" w:rsidRDefault="008F5FA1" w:rsidP="00682A64">
      <w:pPr>
        <w:ind w:firstLine="567"/>
      </w:pPr>
      <w:r w:rsidRPr="00165B97">
        <w:t>Los instrumentos de recolección de datos incluyen encuestas con preguntas cerradas, algunas abiertas y entrevistas a conocedores del tema en cuestión, Utilizando Google Forms para la recolección de datos de la encuesta a el público general, ya que esta herramienta de recolección de datos es accesible e incluye y facilita poder acceder a una base de datos estadística y codificada, también ofrece las herramientas visuales como los gráficos lo que facilita el posterior análisis de los resultados.</w:t>
      </w:r>
    </w:p>
    <w:p w14:paraId="2CCB7D6D" w14:textId="77777777" w:rsidR="00B97EB5" w:rsidRPr="00165B97" w:rsidRDefault="008F5FA1" w:rsidP="00ED1EEB">
      <w:pPr>
        <w:pStyle w:val="Ttulo2"/>
        <w:spacing w:line="264" w:lineRule="auto"/>
        <w:ind w:left="0" w:firstLine="0"/>
      </w:pPr>
      <w:bookmarkStart w:id="76" w:name="_1baon6m" w:colFirst="0" w:colLast="0"/>
      <w:bookmarkEnd w:id="76"/>
      <w:r w:rsidRPr="00165B97">
        <w:t>3.1 CONGRUENCIA METODOLÓGICA</w:t>
      </w:r>
    </w:p>
    <w:p w14:paraId="159783D6" w14:textId="77777777" w:rsidR="00B97EB5" w:rsidRPr="00165B97" w:rsidRDefault="008F5FA1" w:rsidP="00ED1EEB">
      <w:pPr>
        <w:spacing w:after="149" w:line="358" w:lineRule="auto"/>
        <w:ind w:firstLine="567"/>
      </w:pPr>
      <w:r w:rsidRPr="00165B97">
        <w:t>La metodología refiere el esquema de un proceso por medio del cual se lleva a cabo la investigación, en este sentido, la misma observa, un enfoque, un alcance, diseño, tipo, población y muestra, a la vez que variables y enunciados de la investigación, por tanto, en el presente capítulo se contiene lo relativo al método de investigación.</w:t>
      </w:r>
    </w:p>
    <w:p w14:paraId="1F085D88" w14:textId="77777777" w:rsidR="00717D5B" w:rsidRPr="00165B97" w:rsidRDefault="00717D5B" w:rsidP="00ED1EEB">
      <w:pPr>
        <w:spacing w:after="149" w:line="358" w:lineRule="auto"/>
        <w:ind w:firstLine="567"/>
      </w:pPr>
    </w:p>
    <w:p w14:paraId="4E000647" w14:textId="77777777" w:rsidR="00717D5B" w:rsidRPr="00165B97" w:rsidRDefault="00717D5B" w:rsidP="00ED1EEB">
      <w:pPr>
        <w:spacing w:after="149" w:line="358" w:lineRule="auto"/>
        <w:ind w:firstLine="567"/>
      </w:pPr>
    </w:p>
    <w:p w14:paraId="2F48EE03" w14:textId="77777777" w:rsidR="00717D5B" w:rsidRPr="00165B97" w:rsidRDefault="00717D5B" w:rsidP="00ED1EEB">
      <w:pPr>
        <w:spacing w:after="149" w:line="358" w:lineRule="auto"/>
        <w:ind w:firstLine="567"/>
      </w:pPr>
    </w:p>
    <w:p w14:paraId="0A908E2E" w14:textId="77777777" w:rsidR="00B97EB5" w:rsidRPr="00165B97" w:rsidRDefault="008F5FA1" w:rsidP="00EE0AA1">
      <w:pPr>
        <w:pStyle w:val="Ttulo3"/>
        <w:numPr>
          <w:ilvl w:val="2"/>
          <w:numId w:val="1"/>
        </w:numPr>
        <w:spacing w:after="234"/>
        <w:ind w:left="0" w:firstLine="567"/>
        <w:jc w:val="left"/>
      </w:pPr>
      <w:bookmarkStart w:id="77" w:name="_3vac5uf" w:colFirst="0" w:colLast="0"/>
      <w:bookmarkEnd w:id="77"/>
      <w:r w:rsidRPr="00165B97">
        <w:t>MATRIZ METODOLÓGICA</w:t>
      </w:r>
    </w:p>
    <w:p w14:paraId="71359394" w14:textId="756258FA" w:rsidR="00717D5B" w:rsidRPr="00165B97" w:rsidRDefault="00717D5B" w:rsidP="00717D5B">
      <w:pPr>
        <w:pStyle w:val="Descripcin"/>
        <w:keepNext/>
        <w:ind w:firstLine="0"/>
        <w:rPr>
          <w:b/>
          <w:bCs/>
          <w:i w:val="0"/>
          <w:iCs w:val="0"/>
          <w:color w:val="auto"/>
          <w:sz w:val="24"/>
          <w:szCs w:val="24"/>
        </w:rPr>
      </w:pPr>
      <w:bookmarkStart w:id="78" w:name="_Toc166326059"/>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1</w:t>
      </w:r>
      <w:r w:rsidRPr="00165B97">
        <w:rPr>
          <w:b/>
          <w:bCs/>
          <w:i w:val="0"/>
          <w:iCs w:val="0"/>
          <w:color w:val="auto"/>
          <w:sz w:val="24"/>
          <w:szCs w:val="24"/>
        </w:rPr>
        <w:fldChar w:fldCharType="end"/>
      </w:r>
      <w:r w:rsidRPr="00165B97">
        <w:rPr>
          <w:b/>
          <w:bCs/>
          <w:i w:val="0"/>
          <w:iCs w:val="0"/>
          <w:color w:val="auto"/>
          <w:sz w:val="24"/>
          <w:szCs w:val="24"/>
        </w:rPr>
        <w:t xml:space="preserve"> Matriz Metodológica</w:t>
      </w:r>
      <w:bookmarkEnd w:id="78"/>
    </w:p>
    <w:tbl>
      <w:tblPr>
        <w:tblpPr w:leftFromText="141" w:rightFromText="141" w:vertAnchor="text" w:tblpXSpec="center" w:tblpY="1"/>
        <w:tblW w:w="10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1125"/>
        <w:gridCol w:w="1443"/>
        <w:gridCol w:w="2085"/>
        <w:gridCol w:w="2713"/>
        <w:gridCol w:w="1560"/>
        <w:gridCol w:w="1403"/>
      </w:tblGrid>
      <w:tr w:rsidR="00B97EB5" w:rsidRPr="00165B97" w14:paraId="7AD52B7A" w14:textId="77777777" w:rsidTr="00A20527">
        <w:trPr>
          <w:trHeight w:val="241"/>
        </w:trPr>
        <w:tc>
          <w:tcPr>
            <w:tcW w:w="1125" w:type="dxa"/>
            <w:shd w:val="clear" w:color="auto" w:fill="ACB9CA"/>
            <w:vAlign w:val="center"/>
          </w:tcPr>
          <w:p w14:paraId="51794934" w14:textId="77777777" w:rsidR="00B97EB5" w:rsidRPr="00165B97" w:rsidRDefault="008F5FA1" w:rsidP="00FF28B6">
            <w:pPr>
              <w:spacing w:after="0" w:line="240" w:lineRule="auto"/>
              <w:ind w:firstLine="0"/>
              <w:jc w:val="left"/>
              <w:rPr>
                <w:b/>
                <w:sz w:val="20"/>
                <w:szCs w:val="20"/>
              </w:rPr>
            </w:pPr>
            <w:r w:rsidRPr="00165B97">
              <w:rPr>
                <w:b/>
                <w:sz w:val="20"/>
                <w:szCs w:val="20"/>
              </w:rPr>
              <w:t>Título</w:t>
            </w:r>
          </w:p>
        </w:tc>
        <w:tc>
          <w:tcPr>
            <w:tcW w:w="9204" w:type="dxa"/>
            <w:gridSpan w:val="5"/>
            <w:shd w:val="clear" w:color="auto" w:fill="ACB9CA"/>
            <w:vAlign w:val="center"/>
          </w:tcPr>
          <w:p w14:paraId="34FA211D" w14:textId="6280E37C" w:rsidR="00B97EB5" w:rsidRPr="00165B97" w:rsidRDefault="008F5FA1" w:rsidP="0087530D">
            <w:pPr>
              <w:spacing w:after="0" w:line="240" w:lineRule="auto"/>
              <w:ind w:firstLine="30"/>
              <w:jc w:val="center"/>
              <w:rPr>
                <w:b/>
                <w:sz w:val="20"/>
                <w:szCs w:val="20"/>
              </w:rPr>
            </w:pPr>
            <w:r w:rsidRPr="00165B97">
              <w:rPr>
                <w:b/>
                <w:sz w:val="20"/>
                <w:szCs w:val="20"/>
              </w:rPr>
              <w:t>Alternativas de Inversión para Promover el Desarrollo Sostenible del CNCRE Rosy Walther,</w:t>
            </w:r>
          </w:p>
        </w:tc>
      </w:tr>
      <w:tr w:rsidR="00B97EB5" w:rsidRPr="00165B97" w14:paraId="1F41B680" w14:textId="77777777" w:rsidTr="00A20527">
        <w:trPr>
          <w:trHeight w:val="378"/>
        </w:trPr>
        <w:tc>
          <w:tcPr>
            <w:tcW w:w="1125" w:type="dxa"/>
            <w:vMerge w:val="restart"/>
            <w:shd w:val="clear" w:color="auto" w:fill="ACB9CA"/>
            <w:vAlign w:val="center"/>
          </w:tcPr>
          <w:p w14:paraId="5EF1CE45" w14:textId="77777777" w:rsidR="00B97EB5" w:rsidRPr="00165B97" w:rsidRDefault="008F5FA1" w:rsidP="00FF28B6">
            <w:pPr>
              <w:spacing w:after="0" w:line="240" w:lineRule="auto"/>
              <w:ind w:firstLine="0"/>
              <w:jc w:val="center"/>
              <w:rPr>
                <w:b/>
                <w:sz w:val="20"/>
                <w:szCs w:val="20"/>
              </w:rPr>
            </w:pPr>
            <w:r w:rsidRPr="00165B97">
              <w:rPr>
                <w:b/>
                <w:sz w:val="20"/>
                <w:szCs w:val="20"/>
              </w:rPr>
              <w:t>Problema</w:t>
            </w:r>
          </w:p>
        </w:tc>
        <w:tc>
          <w:tcPr>
            <w:tcW w:w="1443" w:type="dxa"/>
            <w:vMerge w:val="restart"/>
            <w:shd w:val="clear" w:color="auto" w:fill="ACB9CA"/>
            <w:vAlign w:val="center"/>
          </w:tcPr>
          <w:p w14:paraId="7D831D15" w14:textId="77777777" w:rsidR="00B97EB5" w:rsidRPr="00165B97" w:rsidRDefault="008F5FA1" w:rsidP="00FF28B6">
            <w:pPr>
              <w:spacing w:after="0" w:line="240" w:lineRule="auto"/>
              <w:ind w:firstLine="0"/>
              <w:jc w:val="center"/>
              <w:rPr>
                <w:b/>
                <w:sz w:val="20"/>
                <w:szCs w:val="20"/>
              </w:rPr>
            </w:pPr>
            <w:r w:rsidRPr="00165B97">
              <w:rPr>
                <w:b/>
                <w:sz w:val="20"/>
                <w:szCs w:val="20"/>
              </w:rPr>
              <w:t>Objetivo General</w:t>
            </w:r>
          </w:p>
        </w:tc>
        <w:tc>
          <w:tcPr>
            <w:tcW w:w="2085" w:type="dxa"/>
            <w:vMerge w:val="restart"/>
            <w:shd w:val="clear" w:color="auto" w:fill="ACB9CA"/>
          </w:tcPr>
          <w:p w14:paraId="29FF9DAD" w14:textId="77777777" w:rsidR="00B97EB5" w:rsidRPr="00165B97" w:rsidRDefault="00B97EB5" w:rsidP="00FF28B6">
            <w:pPr>
              <w:spacing w:after="0" w:line="240" w:lineRule="auto"/>
              <w:ind w:firstLine="0"/>
              <w:jc w:val="center"/>
              <w:rPr>
                <w:b/>
                <w:sz w:val="20"/>
                <w:szCs w:val="20"/>
              </w:rPr>
            </w:pPr>
          </w:p>
          <w:p w14:paraId="4E50B0D1" w14:textId="77777777" w:rsidR="00B97EB5" w:rsidRPr="00165B97" w:rsidRDefault="008F5FA1" w:rsidP="00FF28B6">
            <w:pPr>
              <w:spacing w:after="0" w:line="240" w:lineRule="auto"/>
              <w:ind w:firstLine="0"/>
              <w:jc w:val="center"/>
              <w:rPr>
                <w:b/>
                <w:sz w:val="20"/>
                <w:szCs w:val="20"/>
              </w:rPr>
            </w:pPr>
            <w:r w:rsidRPr="00165B97">
              <w:rPr>
                <w:b/>
                <w:sz w:val="20"/>
                <w:szCs w:val="20"/>
              </w:rPr>
              <w:t>Preguntas de Investigación</w:t>
            </w:r>
          </w:p>
        </w:tc>
        <w:tc>
          <w:tcPr>
            <w:tcW w:w="2713" w:type="dxa"/>
            <w:vMerge w:val="restart"/>
            <w:shd w:val="clear" w:color="auto" w:fill="ACB9CA"/>
            <w:vAlign w:val="center"/>
          </w:tcPr>
          <w:p w14:paraId="089C19E5" w14:textId="77777777" w:rsidR="00B97EB5" w:rsidRPr="00165B97" w:rsidRDefault="008F5FA1" w:rsidP="00FF28B6">
            <w:pPr>
              <w:spacing w:after="0" w:line="240" w:lineRule="auto"/>
              <w:ind w:firstLine="0"/>
              <w:jc w:val="center"/>
              <w:rPr>
                <w:b/>
                <w:sz w:val="20"/>
                <w:szCs w:val="20"/>
              </w:rPr>
            </w:pPr>
            <w:r w:rsidRPr="00165B97">
              <w:rPr>
                <w:b/>
                <w:sz w:val="20"/>
                <w:szCs w:val="20"/>
              </w:rPr>
              <w:t>Objetivos Específicos</w:t>
            </w:r>
          </w:p>
        </w:tc>
        <w:tc>
          <w:tcPr>
            <w:tcW w:w="2963" w:type="dxa"/>
            <w:gridSpan w:val="2"/>
            <w:shd w:val="clear" w:color="auto" w:fill="ACB9CA"/>
            <w:vAlign w:val="center"/>
          </w:tcPr>
          <w:p w14:paraId="679A231B" w14:textId="77777777" w:rsidR="00B97EB5" w:rsidRPr="00165B97" w:rsidRDefault="008F5FA1" w:rsidP="00FF28B6">
            <w:pPr>
              <w:spacing w:after="0" w:line="240" w:lineRule="auto"/>
              <w:ind w:firstLine="0"/>
              <w:jc w:val="center"/>
              <w:rPr>
                <w:b/>
                <w:sz w:val="20"/>
                <w:szCs w:val="20"/>
              </w:rPr>
            </w:pPr>
            <w:r w:rsidRPr="00165B97">
              <w:rPr>
                <w:b/>
                <w:sz w:val="20"/>
                <w:szCs w:val="20"/>
              </w:rPr>
              <w:t>Variables</w:t>
            </w:r>
          </w:p>
        </w:tc>
      </w:tr>
      <w:tr w:rsidR="00B97EB5" w:rsidRPr="00165B97" w14:paraId="3ACC2B5D" w14:textId="77777777" w:rsidTr="00A20527">
        <w:trPr>
          <w:trHeight w:val="378"/>
        </w:trPr>
        <w:tc>
          <w:tcPr>
            <w:tcW w:w="1125" w:type="dxa"/>
            <w:vMerge/>
            <w:shd w:val="clear" w:color="auto" w:fill="ACB9CA"/>
            <w:vAlign w:val="center"/>
          </w:tcPr>
          <w:p w14:paraId="3703115C" w14:textId="77777777" w:rsidR="00B97EB5" w:rsidRPr="00165B97" w:rsidRDefault="00B97EB5" w:rsidP="00FF28B6">
            <w:pPr>
              <w:widowControl w:val="0"/>
              <w:pBdr>
                <w:top w:val="nil"/>
                <w:left w:val="nil"/>
                <w:bottom w:val="nil"/>
                <w:right w:val="nil"/>
                <w:between w:val="nil"/>
              </w:pBdr>
              <w:spacing w:after="0" w:line="240" w:lineRule="auto"/>
              <w:ind w:firstLine="0"/>
              <w:jc w:val="left"/>
              <w:rPr>
                <w:b/>
                <w:sz w:val="20"/>
                <w:szCs w:val="20"/>
              </w:rPr>
            </w:pPr>
          </w:p>
        </w:tc>
        <w:tc>
          <w:tcPr>
            <w:tcW w:w="1443" w:type="dxa"/>
            <w:vMerge/>
            <w:shd w:val="clear" w:color="auto" w:fill="ACB9CA"/>
            <w:vAlign w:val="center"/>
          </w:tcPr>
          <w:p w14:paraId="0BBDCD7E" w14:textId="77777777" w:rsidR="00B97EB5" w:rsidRPr="00165B97" w:rsidRDefault="00B97EB5" w:rsidP="00FF28B6">
            <w:pPr>
              <w:widowControl w:val="0"/>
              <w:pBdr>
                <w:top w:val="nil"/>
                <w:left w:val="nil"/>
                <w:bottom w:val="nil"/>
                <w:right w:val="nil"/>
                <w:between w:val="nil"/>
              </w:pBdr>
              <w:spacing w:after="0" w:line="240" w:lineRule="auto"/>
              <w:ind w:firstLine="0"/>
              <w:jc w:val="left"/>
              <w:rPr>
                <w:b/>
                <w:sz w:val="20"/>
                <w:szCs w:val="20"/>
              </w:rPr>
            </w:pPr>
          </w:p>
        </w:tc>
        <w:tc>
          <w:tcPr>
            <w:tcW w:w="2085" w:type="dxa"/>
            <w:vMerge/>
            <w:shd w:val="clear" w:color="auto" w:fill="ACB9CA"/>
          </w:tcPr>
          <w:p w14:paraId="0B8110CD" w14:textId="77777777" w:rsidR="00B97EB5" w:rsidRPr="00165B97" w:rsidRDefault="00B97EB5" w:rsidP="00FF28B6">
            <w:pPr>
              <w:widowControl w:val="0"/>
              <w:pBdr>
                <w:top w:val="nil"/>
                <w:left w:val="nil"/>
                <w:bottom w:val="nil"/>
                <w:right w:val="nil"/>
                <w:between w:val="nil"/>
              </w:pBdr>
              <w:spacing w:after="0" w:line="240" w:lineRule="auto"/>
              <w:ind w:firstLine="0"/>
              <w:jc w:val="left"/>
              <w:rPr>
                <w:b/>
                <w:sz w:val="20"/>
                <w:szCs w:val="20"/>
              </w:rPr>
            </w:pPr>
          </w:p>
        </w:tc>
        <w:tc>
          <w:tcPr>
            <w:tcW w:w="2713" w:type="dxa"/>
            <w:vMerge/>
            <w:shd w:val="clear" w:color="auto" w:fill="ACB9CA"/>
            <w:vAlign w:val="center"/>
          </w:tcPr>
          <w:p w14:paraId="716E3A86" w14:textId="77777777" w:rsidR="00B97EB5" w:rsidRPr="00165B97" w:rsidRDefault="00B97EB5" w:rsidP="00FF28B6">
            <w:pPr>
              <w:widowControl w:val="0"/>
              <w:pBdr>
                <w:top w:val="nil"/>
                <w:left w:val="nil"/>
                <w:bottom w:val="nil"/>
                <w:right w:val="nil"/>
                <w:between w:val="nil"/>
              </w:pBdr>
              <w:spacing w:after="0" w:line="240" w:lineRule="auto"/>
              <w:ind w:firstLine="0"/>
              <w:jc w:val="left"/>
              <w:rPr>
                <w:b/>
                <w:sz w:val="20"/>
                <w:szCs w:val="20"/>
              </w:rPr>
            </w:pPr>
          </w:p>
        </w:tc>
        <w:tc>
          <w:tcPr>
            <w:tcW w:w="1560" w:type="dxa"/>
            <w:shd w:val="clear" w:color="auto" w:fill="ACB9CA"/>
            <w:vAlign w:val="center"/>
          </w:tcPr>
          <w:p w14:paraId="2CC80D68" w14:textId="77777777" w:rsidR="00B97EB5" w:rsidRPr="00165B97" w:rsidRDefault="008F5FA1" w:rsidP="00FF28B6">
            <w:pPr>
              <w:spacing w:after="0" w:line="240" w:lineRule="auto"/>
              <w:ind w:firstLine="0"/>
              <w:jc w:val="center"/>
              <w:rPr>
                <w:b/>
                <w:sz w:val="20"/>
                <w:szCs w:val="20"/>
              </w:rPr>
            </w:pPr>
            <w:r w:rsidRPr="00165B97">
              <w:rPr>
                <w:b/>
                <w:sz w:val="20"/>
                <w:szCs w:val="20"/>
              </w:rPr>
              <w:t>Independiente</w:t>
            </w:r>
          </w:p>
        </w:tc>
        <w:tc>
          <w:tcPr>
            <w:tcW w:w="1403" w:type="dxa"/>
            <w:shd w:val="clear" w:color="auto" w:fill="ACB9CA"/>
          </w:tcPr>
          <w:p w14:paraId="11B729D3" w14:textId="77777777" w:rsidR="00B97EB5" w:rsidRPr="00165B97" w:rsidRDefault="008F5FA1" w:rsidP="00FF28B6">
            <w:pPr>
              <w:spacing w:after="0" w:line="240" w:lineRule="auto"/>
              <w:ind w:firstLine="0"/>
              <w:jc w:val="center"/>
              <w:rPr>
                <w:b/>
                <w:sz w:val="20"/>
                <w:szCs w:val="20"/>
              </w:rPr>
            </w:pPr>
            <w:r w:rsidRPr="00165B97">
              <w:rPr>
                <w:b/>
                <w:sz w:val="20"/>
                <w:szCs w:val="20"/>
              </w:rPr>
              <w:t>Dependiente</w:t>
            </w:r>
          </w:p>
        </w:tc>
      </w:tr>
      <w:tr w:rsidR="00B97EB5" w:rsidRPr="00165B97" w14:paraId="5F23A8F7" w14:textId="77777777" w:rsidTr="00FF28B6">
        <w:trPr>
          <w:trHeight w:val="1148"/>
        </w:trPr>
        <w:tc>
          <w:tcPr>
            <w:tcW w:w="1125" w:type="dxa"/>
            <w:vMerge w:val="restart"/>
            <w:shd w:val="clear" w:color="auto" w:fill="auto"/>
            <w:vAlign w:val="center"/>
          </w:tcPr>
          <w:p w14:paraId="45A872F7" w14:textId="4CE41C5B" w:rsidR="00B97EB5" w:rsidRPr="00165B97" w:rsidRDefault="008F5FA1" w:rsidP="00FF28B6">
            <w:pPr>
              <w:spacing w:after="0" w:line="240" w:lineRule="auto"/>
              <w:ind w:firstLine="0"/>
              <w:rPr>
                <w:sz w:val="20"/>
                <w:szCs w:val="20"/>
              </w:rPr>
            </w:pPr>
            <w:r w:rsidRPr="00165B97">
              <w:rPr>
                <w:sz w:val="20"/>
                <w:szCs w:val="20"/>
              </w:rPr>
              <w:t xml:space="preserve">¿Cuáles son las mejores alternativas de inversión en </w:t>
            </w:r>
            <w:r w:rsidR="00A53C9A" w:rsidRPr="00165B97">
              <w:rPr>
                <w:sz w:val="20"/>
                <w:szCs w:val="20"/>
              </w:rPr>
              <w:t xml:space="preserve">el </w:t>
            </w:r>
            <w:r w:rsidR="00A53C9A" w:rsidRPr="00165B97">
              <w:t>CNCRE</w:t>
            </w:r>
            <w:r w:rsidR="00EA1A29" w:rsidRPr="00165B97">
              <w:rPr>
                <w:sz w:val="20"/>
                <w:szCs w:val="20"/>
              </w:rPr>
              <w:t xml:space="preserve"> Rosy Walther </w:t>
            </w:r>
            <w:r w:rsidRPr="00165B97">
              <w:rPr>
                <w:sz w:val="20"/>
                <w:szCs w:val="20"/>
              </w:rPr>
              <w:t>que sean factibles evaluando los puntos de vista de mercado, técnico y financiero?</w:t>
            </w:r>
          </w:p>
        </w:tc>
        <w:tc>
          <w:tcPr>
            <w:tcW w:w="1443" w:type="dxa"/>
            <w:vMerge w:val="restart"/>
            <w:shd w:val="clear" w:color="auto" w:fill="auto"/>
            <w:vAlign w:val="center"/>
          </w:tcPr>
          <w:p w14:paraId="6A4F41F3" w14:textId="4D824905" w:rsidR="00B97EB5" w:rsidRPr="00165B97" w:rsidRDefault="008F5FA1" w:rsidP="00FF28B6">
            <w:pPr>
              <w:spacing w:after="0" w:line="240" w:lineRule="auto"/>
              <w:ind w:firstLine="0"/>
              <w:rPr>
                <w:sz w:val="20"/>
                <w:szCs w:val="20"/>
              </w:rPr>
            </w:pPr>
            <w:r w:rsidRPr="00165B97">
              <w:rPr>
                <w:sz w:val="20"/>
                <w:szCs w:val="20"/>
              </w:rPr>
              <w:t xml:space="preserve">Generar alternativas de inversión por medio de un estudio de mercado, técnico y financiero para promover el desarrollo sostenible del </w:t>
            </w:r>
            <w:r w:rsidR="00A94E9E" w:rsidRPr="00165B97">
              <w:rPr>
                <w:sz w:val="20"/>
                <w:szCs w:val="20"/>
              </w:rPr>
              <w:t xml:space="preserve">Centro </w:t>
            </w:r>
            <w:r w:rsidR="00EA1A29" w:rsidRPr="00165B97">
              <w:rPr>
                <w:sz w:val="20"/>
                <w:szCs w:val="20"/>
              </w:rPr>
              <w:t>Nacional</w:t>
            </w:r>
            <w:r w:rsidR="00A94E9E" w:rsidRPr="00165B97">
              <w:rPr>
                <w:sz w:val="20"/>
                <w:szCs w:val="20"/>
              </w:rPr>
              <w:t xml:space="preserve"> de Conservaci</w:t>
            </w:r>
            <w:r w:rsidR="009157EF" w:rsidRPr="00165B97">
              <w:rPr>
                <w:sz w:val="20"/>
                <w:szCs w:val="20"/>
              </w:rPr>
              <w:t xml:space="preserve">ón y </w:t>
            </w:r>
            <w:r w:rsidR="00992381" w:rsidRPr="00165B97">
              <w:rPr>
                <w:sz w:val="20"/>
                <w:szCs w:val="20"/>
              </w:rPr>
              <w:t>Recuperación</w:t>
            </w:r>
            <w:r w:rsidR="00EA1A29" w:rsidRPr="00165B97">
              <w:rPr>
                <w:sz w:val="20"/>
                <w:szCs w:val="20"/>
              </w:rPr>
              <w:t xml:space="preserve"> de Especies</w:t>
            </w:r>
            <w:r w:rsidRPr="00165B97">
              <w:rPr>
                <w:sz w:val="20"/>
                <w:szCs w:val="20"/>
              </w:rPr>
              <w:t xml:space="preserve"> Rosy Walt</w:t>
            </w:r>
            <w:r w:rsidR="003446D3" w:rsidRPr="00165B97">
              <w:rPr>
                <w:sz w:val="20"/>
                <w:szCs w:val="20"/>
              </w:rPr>
              <w:t>h</w:t>
            </w:r>
            <w:r w:rsidRPr="00165B97">
              <w:rPr>
                <w:sz w:val="20"/>
                <w:szCs w:val="20"/>
              </w:rPr>
              <w:t>er.</w:t>
            </w:r>
          </w:p>
        </w:tc>
        <w:tc>
          <w:tcPr>
            <w:tcW w:w="2085" w:type="dxa"/>
            <w:vAlign w:val="center"/>
          </w:tcPr>
          <w:p w14:paraId="7DA1E768" w14:textId="4942CCF9" w:rsidR="00B97EB5" w:rsidRPr="00165B97" w:rsidRDefault="008F5FA1" w:rsidP="00FF28B6">
            <w:pPr>
              <w:spacing w:after="0" w:line="240" w:lineRule="auto"/>
              <w:ind w:firstLine="0"/>
              <w:rPr>
                <w:sz w:val="20"/>
                <w:szCs w:val="20"/>
              </w:rPr>
            </w:pPr>
            <w:r w:rsidRPr="00165B97">
              <w:rPr>
                <w:sz w:val="20"/>
                <w:szCs w:val="20"/>
              </w:rPr>
              <w:t>1.</w:t>
            </w:r>
            <w:r w:rsidRPr="00165B97">
              <w:rPr>
                <w:sz w:val="20"/>
                <w:szCs w:val="20"/>
              </w:rPr>
              <w:tab/>
              <w:t xml:space="preserve">¿Cuáles son las posibles alternativas de recreación que pueden asegurar la sostenibilidad </w:t>
            </w:r>
            <w:r w:rsidR="00B43DBE" w:rsidRPr="00165B97">
              <w:rPr>
                <w:sz w:val="20"/>
                <w:szCs w:val="20"/>
              </w:rPr>
              <w:t xml:space="preserve">del </w:t>
            </w:r>
            <w:r w:rsidR="00B43DBE" w:rsidRPr="00165B97">
              <w:t>CNCRE</w:t>
            </w:r>
            <w:r w:rsidR="00EA1A29" w:rsidRPr="00165B97">
              <w:rPr>
                <w:sz w:val="20"/>
                <w:szCs w:val="20"/>
              </w:rPr>
              <w:t xml:space="preserve"> Rosy </w:t>
            </w:r>
            <w:r w:rsidR="00A53C9A" w:rsidRPr="00165B97">
              <w:rPr>
                <w:sz w:val="20"/>
                <w:szCs w:val="20"/>
              </w:rPr>
              <w:t>Walther?</w:t>
            </w:r>
          </w:p>
        </w:tc>
        <w:tc>
          <w:tcPr>
            <w:tcW w:w="2713" w:type="dxa"/>
            <w:shd w:val="clear" w:color="auto" w:fill="auto"/>
            <w:vAlign w:val="center"/>
          </w:tcPr>
          <w:p w14:paraId="473782B5" w14:textId="77777777" w:rsidR="00B97EB5" w:rsidRPr="00165B97" w:rsidRDefault="008F5FA1" w:rsidP="00FF28B6">
            <w:pPr>
              <w:spacing w:after="0" w:line="240" w:lineRule="auto"/>
              <w:ind w:firstLine="0"/>
              <w:rPr>
                <w:sz w:val="20"/>
                <w:szCs w:val="20"/>
              </w:rPr>
            </w:pPr>
            <w:r w:rsidRPr="00165B97">
              <w:rPr>
                <w:sz w:val="20"/>
                <w:szCs w:val="20"/>
              </w:rPr>
              <w:t>1. Identificar alternativas de inversión para la generación de ingresos y promover la sostenibilidad por medio de un estudio de mercado CNCRE Rosy Walther.</w:t>
            </w:r>
          </w:p>
        </w:tc>
        <w:tc>
          <w:tcPr>
            <w:tcW w:w="1560" w:type="dxa"/>
            <w:shd w:val="clear" w:color="auto" w:fill="auto"/>
            <w:vAlign w:val="center"/>
          </w:tcPr>
          <w:p w14:paraId="379E3265" w14:textId="77777777" w:rsidR="00B97EB5" w:rsidRPr="00165B97" w:rsidRDefault="008F5FA1" w:rsidP="00FF28B6">
            <w:pPr>
              <w:spacing w:after="0" w:line="240" w:lineRule="auto"/>
              <w:ind w:firstLine="0"/>
              <w:rPr>
                <w:sz w:val="20"/>
                <w:szCs w:val="20"/>
              </w:rPr>
            </w:pPr>
            <w:r w:rsidRPr="00165B97">
              <w:rPr>
                <w:sz w:val="20"/>
                <w:szCs w:val="20"/>
              </w:rPr>
              <w:t>Estudio de mercado</w:t>
            </w:r>
          </w:p>
        </w:tc>
        <w:tc>
          <w:tcPr>
            <w:tcW w:w="1403" w:type="dxa"/>
            <w:vMerge w:val="restart"/>
            <w:vAlign w:val="center"/>
          </w:tcPr>
          <w:p w14:paraId="4B0021F6" w14:textId="77777777" w:rsidR="00B97EB5" w:rsidRPr="00165B97" w:rsidRDefault="008F5FA1" w:rsidP="00FF28B6">
            <w:pPr>
              <w:spacing w:after="0" w:line="240" w:lineRule="auto"/>
              <w:ind w:firstLine="0"/>
              <w:rPr>
                <w:sz w:val="20"/>
                <w:szCs w:val="20"/>
              </w:rPr>
            </w:pPr>
            <w:r w:rsidRPr="00165B97">
              <w:rPr>
                <w:sz w:val="20"/>
                <w:szCs w:val="20"/>
              </w:rPr>
              <w:t>Desarrollo sostenible</w:t>
            </w:r>
          </w:p>
        </w:tc>
      </w:tr>
      <w:tr w:rsidR="00B97EB5" w:rsidRPr="00165B97" w14:paraId="4F6BD5A8" w14:textId="77777777" w:rsidTr="00A20527">
        <w:trPr>
          <w:trHeight w:val="1452"/>
        </w:trPr>
        <w:tc>
          <w:tcPr>
            <w:tcW w:w="1125" w:type="dxa"/>
            <w:vMerge/>
            <w:shd w:val="clear" w:color="auto" w:fill="auto"/>
            <w:vAlign w:val="center"/>
          </w:tcPr>
          <w:p w14:paraId="7615FA52" w14:textId="77777777" w:rsidR="00B97EB5" w:rsidRPr="00165B97" w:rsidRDefault="00B97EB5" w:rsidP="00FF28B6">
            <w:pPr>
              <w:widowControl w:val="0"/>
              <w:pBdr>
                <w:top w:val="nil"/>
                <w:left w:val="nil"/>
                <w:bottom w:val="nil"/>
                <w:right w:val="nil"/>
                <w:between w:val="nil"/>
              </w:pBdr>
              <w:spacing w:after="0" w:line="240" w:lineRule="auto"/>
              <w:ind w:firstLine="0"/>
              <w:jc w:val="left"/>
              <w:rPr>
                <w:sz w:val="20"/>
                <w:szCs w:val="20"/>
              </w:rPr>
            </w:pPr>
          </w:p>
        </w:tc>
        <w:tc>
          <w:tcPr>
            <w:tcW w:w="1443" w:type="dxa"/>
            <w:vMerge/>
            <w:shd w:val="clear" w:color="auto" w:fill="auto"/>
            <w:vAlign w:val="center"/>
          </w:tcPr>
          <w:p w14:paraId="44311FE3" w14:textId="77777777" w:rsidR="00B97EB5" w:rsidRPr="00165B97" w:rsidRDefault="00B97EB5" w:rsidP="00FF28B6">
            <w:pPr>
              <w:widowControl w:val="0"/>
              <w:pBdr>
                <w:top w:val="nil"/>
                <w:left w:val="nil"/>
                <w:bottom w:val="nil"/>
                <w:right w:val="nil"/>
                <w:between w:val="nil"/>
              </w:pBdr>
              <w:spacing w:after="0" w:line="240" w:lineRule="auto"/>
              <w:ind w:firstLine="0"/>
              <w:jc w:val="left"/>
              <w:rPr>
                <w:sz w:val="20"/>
                <w:szCs w:val="20"/>
              </w:rPr>
            </w:pPr>
          </w:p>
        </w:tc>
        <w:tc>
          <w:tcPr>
            <w:tcW w:w="2085" w:type="dxa"/>
            <w:vAlign w:val="center"/>
          </w:tcPr>
          <w:p w14:paraId="2BA12A4C" w14:textId="77777777" w:rsidR="00B97EB5" w:rsidRPr="00165B97" w:rsidRDefault="008F5FA1" w:rsidP="00FF28B6">
            <w:pPr>
              <w:spacing w:after="0" w:line="240" w:lineRule="auto"/>
              <w:ind w:firstLine="0"/>
              <w:rPr>
                <w:sz w:val="20"/>
                <w:szCs w:val="20"/>
              </w:rPr>
            </w:pPr>
            <w:r w:rsidRPr="00165B97">
              <w:rPr>
                <w:sz w:val="20"/>
                <w:szCs w:val="20"/>
              </w:rPr>
              <w:t>2.</w:t>
            </w:r>
            <w:r w:rsidRPr="00165B97">
              <w:rPr>
                <w:sz w:val="20"/>
                <w:szCs w:val="20"/>
              </w:rPr>
              <w:tab/>
              <w:t>¿Qué aspectos técnicos se tienen que tomar en cuenta para realizar la inversión de las alternativas de recreación?</w:t>
            </w:r>
          </w:p>
        </w:tc>
        <w:tc>
          <w:tcPr>
            <w:tcW w:w="2713" w:type="dxa"/>
            <w:shd w:val="clear" w:color="auto" w:fill="auto"/>
            <w:vAlign w:val="center"/>
          </w:tcPr>
          <w:p w14:paraId="60E06F7D" w14:textId="05E9C211" w:rsidR="00B97EB5" w:rsidRPr="00165B97" w:rsidRDefault="008F5FA1" w:rsidP="00FF28B6">
            <w:pPr>
              <w:spacing w:after="0" w:line="240" w:lineRule="auto"/>
              <w:ind w:firstLine="0"/>
              <w:rPr>
                <w:sz w:val="20"/>
                <w:szCs w:val="20"/>
              </w:rPr>
            </w:pPr>
            <w:r w:rsidRPr="00165B97">
              <w:rPr>
                <w:sz w:val="20"/>
                <w:szCs w:val="20"/>
              </w:rPr>
              <w:t xml:space="preserve">2.Evaluar los aspectos técnicos para la implementación de las alternativas de recreación en </w:t>
            </w:r>
            <w:r w:rsidR="00B43DBE" w:rsidRPr="00165B97">
              <w:rPr>
                <w:sz w:val="20"/>
                <w:szCs w:val="20"/>
              </w:rPr>
              <w:t xml:space="preserve">el </w:t>
            </w:r>
            <w:r w:rsidR="00B43DBE" w:rsidRPr="00165B97">
              <w:t>CNCRE</w:t>
            </w:r>
            <w:r w:rsidR="00EA1A29" w:rsidRPr="00165B97">
              <w:rPr>
                <w:sz w:val="20"/>
                <w:szCs w:val="20"/>
              </w:rPr>
              <w:t xml:space="preserve"> Rosy </w:t>
            </w:r>
            <w:r w:rsidR="00B43DBE" w:rsidRPr="00165B97">
              <w:rPr>
                <w:sz w:val="20"/>
                <w:szCs w:val="20"/>
              </w:rPr>
              <w:t>Walther.</w:t>
            </w:r>
          </w:p>
        </w:tc>
        <w:tc>
          <w:tcPr>
            <w:tcW w:w="1560" w:type="dxa"/>
            <w:shd w:val="clear" w:color="auto" w:fill="auto"/>
            <w:vAlign w:val="center"/>
          </w:tcPr>
          <w:p w14:paraId="1D21EBFF" w14:textId="77777777" w:rsidR="00B97EB5" w:rsidRPr="00165B97" w:rsidRDefault="008F5FA1" w:rsidP="00FF28B6">
            <w:pPr>
              <w:spacing w:after="0" w:line="240" w:lineRule="auto"/>
              <w:ind w:firstLine="0"/>
              <w:jc w:val="left"/>
              <w:rPr>
                <w:sz w:val="20"/>
                <w:szCs w:val="20"/>
              </w:rPr>
            </w:pPr>
            <w:r w:rsidRPr="00165B97">
              <w:rPr>
                <w:sz w:val="20"/>
                <w:szCs w:val="20"/>
              </w:rPr>
              <w:t>Viabilidad técnica</w:t>
            </w:r>
          </w:p>
        </w:tc>
        <w:tc>
          <w:tcPr>
            <w:tcW w:w="1403" w:type="dxa"/>
            <w:vMerge/>
            <w:vAlign w:val="center"/>
          </w:tcPr>
          <w:p w14:paraId="39676A75" w14:textId="77777777" w:rsidR="00B97EB5" w:rsidRPr="00165B97" w:rsidRDefault="00B97EB5" w:rsidP="00FF28B6">
            <w:pPr>
              <w:widowControl w:val="0"/>
              <w:pBdr>
                <w:top w:val="nil"/>
                <w:left w:val="nil"/>
                <w:bottom w:val="nil"/>
                <w:right w:val="nil"/>
                <w:between w:val="nil"/>
              </w:pBdr>
              <w:spacing w:after="0" w:line="240" w:lineRule="auto"/>
              <w:ind w:firstLine="0"/>
              <w:jc w:val="left"/>
              <w:rPr>
                <w:sz w:val="20"/>
                <w:szCs w:val="20"/>
              </w:rPr>
            </w:pPr>
          </w:p>
        </w:tc>
      </w:tr>
      <w:tr w:rsidR="00B97EB5" w:rsidRPr="00165B97" w14:paraId="523D363A" w14:textId="77777777" w:rsidTr="00A20527">
        <w:trPr>
          <w:trHeight w:val="1003"/>
        </w:trPr>
        <w:tc>
          <w:tcPr>
            <w:tcW w:w="1125" w:type="dxa"/>
            <w:vMerge/>
            <w:shd w:val="clear" w:color="auto" w:fill="auto"/>
            <w:vAlign w:val="center"/>
          </w:tcPr>
          <w:p w14:paraId="76F06EFC" w14:textId="77777777" w:rsidR="00B97EB5" w:rsidRPr="00165B97" w:rsidRDefault="00B97EB5" w:rsidP="00FF28B6">
            <w:pPr>
              <w:widowControl w:val="0"/>
              <w:pBdr>
                <w:top w:val="nil"/>
                <w:left w:val="nil"/>
                <w:bottom w:val="nil"/>
                <w:right w:val="nil"/>
                <w:between w:val="nil"/>
              </w:pBdr>
              <w:spacing w:after="0" w:line="240" w:lineRule="auto"/>
              <w:ind w:firstLine="0"/>
              <w:jc w:val="left"/>
              <w:rPr>
                <w:sz w:val="20"/>
                <w:szCs w:val="20"/>
              </w:rPr>
            </w:pPr>
          </w:p>
        </w:tc>
        <w:tc>
          <w:tcPr>
            <w:tcW w:w="1443" w:type="dxa"/>
            <w:vMerge/>
            <w:shd w:val="clear" w:color="auto" w:fill="auto"/>
            <w:vAlign w:val="center"/>
          </w:tcPr>
          <w:p w14:paraId="00DEBB67" w14:textId="77777777" w:rsidR="00B97EB5" w:rsidRPr="00165B97" w:rsidRDefault="00B97EB5" w:rsidP="00FF28B6">
            <w:pPr>
              <w:widowControl w:val="0"/>
              <w:pBdr>
                <w:top w:val="nil"/>
                <w:left w:val="nil"/>
                <w:bottom w:val="nil"/>
                <w:right w:val="nil"/>
                <w:between w:val="nil"/>
              </w:pBdr>
              <w:spacing w:after="0" w:line="240" w:lineRule="auto"/>
              <w:ind w:firstLine="0"/>
              <w:jc w:val="left"/>
              <w:rPr>
                <w:sz w:val="20"/>
                <w:szCs w:val="20"/>
              </w:rPr>
            </w:pPr>
          </w:p>
        </w:tc>
        <w:tc>
          <w:tcPr>
            <w:tcW w:w="2085" w:type="dxa"/>
            <w:vAlign w:val="center"/>
          </w:tcPr>
          <w:p w14:paraId="7BC809A6" w14:textId="13B40B34" w:rsidR="00B97EB5" w:rsidRPr="00165B97" w:rsidRDefault="008F5FA1" w:rsidP="00FF28B6">
            <w:pPr>
              <w:spacing w:after="0" w:line="240" w:lineRule="auto"/>
              <w:ind w:firstLine="0"/>
              <w:rPr>
                <w:sz w:val="20"/>
                <w:szCs w:val="20"/>
              </w:rPr>
            </w:pPr>
            <w:r w:rsidRPr="00165B97">
              <w:rPr>
                <w:sz w:val="20"/>
                <w:szCs w:val="20"/>
              </w:rPr>
              <w:t>3.</w:t>
            </w:r>
            <w:r w:rsidRPr="00165B97">
              <w:rPr>
                <w:sz w:val="20"/>
                <w:szCs w:val="20"/>
              </w:rPr>
              <w:tab/>
              <w:t xml:space="preserve">¿Cuál es la relación costo beneficio de las alternativas identificadas para el desarrollo sostenible </w:t>
            </w:r>
            <w:r w:rsidR="00B43DBE" w:rsidRPr="00165B97">
              <w:rPr>
                <w:sz w:val="20"/>
                <w:szCs w:val="20"/>
              </w:rPr>
              <w:t xml:space="preserve">del </w:t>
            </w:r>
            <w:r w:rsidR="00B43DBE" w:rsidRPr="00165B97">
              <w:t>CNCRE</w:t>
            </w:r>
            <w:r w:rsidR="00EA1A29" w:rsidRPr="00165B97">
              <w:rPr>
                <w:sz w:val="20"/>
                <w:szCs w:val="20"/>
              </w:rPr>
              <w:t xml:space="preserve"> Rosy </w:t>
            </w:r>
            <w:r w:rsidR="00A53C9A" w:rsidRPr="00165B97">
              <w:rPr>
                <w:sz w:val="20"/>
                <w:szCs w:val="20"/>
              </w:rPr>
              <w:t>Walther?</w:t>
            </w:r>
          </w:p>
        </w:tc>
        <w:tc>
          <w:tcPr>
            <w:tcW w:w="2713" w:type="dxa"/>
            <w:shd w:val="clear" w:color="auto" w:fill="auto"/>
            <w:vAlign w:val="center"/>
          </w:tcPr>
          <w:p w14:paraId="44271E17" w14:textId="77777777" w:rsidR="00B97EB5" w:rsidRPr="00165B97" w:rsidRDefault="008F5FA1" w:rsidP="00FF28B6">
            <w:pPr>
              <w:spacing w:after="0" w:line="240" w:lineRule="auto"/>
              <w:ind w:firstLine="0"/>
              <w:rPr>
                <w:sz w:val="20"/>
                <w:szCs w:val="20"/>
              </w:rPr>
            </w:pPr>
            <w:r w:rsidRPr="00165B97">
              <w:rPr>
                <w:sz w:val="20"/>
                <w:szCs w:val="20"/>
              </w:rPr>
              <w:t>3.  Analizar el costo beneficio de las alternativas identificadas.</w:t>
            </w:r>
          </w:p>
        </w:tc>
        <w:tc>
          <w:tcPr>
            <w:tcW w:w="1560" w:type="dxa"/>
            <w:shd w:val="clear" w:color="auto" w:fill="auto"/>
            <w:vAlign w:val="center"/>
          </w:tcPr>
          <w:p w14:paraId="2BBA363E" w14:textId="7B6268EC" w:rsidR="00B97EB5" w:rsidRPr="00165B97" w:rsidRDefault="008F5FA1" w:rsidP="00FF28B6">
            <w:pPr>
              <w:spacing w:after="0" w:line="240" w:lineRule="auto"/>
              <w:ind w:firstLine="0"/>
              <w:rPr>
                <w:sz w:val="20"/>
                <w:szCs w:val="20"/>
              </w:rPr>
            </w:pPr>
            <w:r w:rsidRPr="00165B97">
              <w:rPr>
                <w:sz w:val="20"/>
                <w:szCs w:val="20"/>
              </w:rPr>
              <w:t>Rentabilidad</w:t>
            </w:r>
          </w:p>
        </w:tc>
        <w:tc>
          <w:tcPr>
            <w:tcW w:w="1403" w:type="dxa"/>
            <w:vMerge/>
            <w:vAlign w:val="center"/>
          </w:tcPr>
          <w:p w14:paraId="21BFB2DB" w14:textId="77777777" w:rsidR="00B97EB5" w:rsidRPr="00165B97" w:rsidRDefault="00B97EB5" w:rsidP="00FF28B6">
            <w:pPr>
              <w:widowControl w:val="0"/>
              <w:pBdr>
                <w:top w:val="nil"/>
                <w:left w:val="nil"/>
                <w:bottom w:val="nil"/>
                <w:right w:val="nil"/>
                <w:between w:val="nil"/>
              </w:pBdr>
              <w:spacing w:after="0" w:line="240" w:lineRule="auto"/>
              <w:ind w:firstLine="0"/>
              <w:jc w:val="left"/>
              <w:rPr>
                <w:sz w:val="20"/>
                <w:szCs w:val="20"/>
              </w:rPr>
            </w:pPr>
          </w:p>
        </w:tc>
      </w:tr>
    </w:tbl>
    <w:p w14:paraId="32B6D572" w14:textId="3EFC67AF" w:rsidR="00B97EB5" w:rsidRPr="00165B97" w:rsidRDefault="008F5FA1" w:rsidP="00C80088">
      <w:pPr>
        <w:ind w:firstLine="0"/>
        <w:rPr>
          <w:sz w:val="20"/>
          <w:szCs w:val="20"/>
        </w:rPr>
      </w:pPr>
      <w:r w:rsidRPr="00165B97">
        <w:rPr>
          <w:sz w:val="20"/>
          <w:szCs w:val="20"/>
        </w:rPr>
        <w:t>Fuente: Elaboración propia, 202</w:t>
      </w:r>
      <w:r w:rsidR="00442867" w:rsidRPr="00165B97">
        <w:rPr>
          <w:sz w:val="20"/>
          <w:szCs w:val="20"/>
        </w:rPr>
        <w:t>4</w:t>
      </w:r>
      <w:r w:rsidRPr="00165B97">
        <w:rPr>
          <w:sz w:val="20"/>
          <w:szCs w:val="20"/>
        </w:rPr>
        <w:t>.</w:t>
      </w:r>
    </w:p>
    <w:p w14:paraId="12D3B0EB" w14:textId="77777777" w:rsidR="00B86F69" w:rsidRPr="00165B97" w:rsidRDefault="00B86F69">
      <w:pPr>
        <w:rPr>
          <w:color w:val="000000"/>
        </w:rPr>
      </w:pPr>
      <w:r w:rsidRPr="00165B97">
        <w:br w:type="page"/>
      </w:r>
    </w:p>
    <w:p w14:paraId="5A2C1DAD" w14:textId="0EBA0EBA" w:rsidR="00B97EB5" w:rsidRPr="00165B97" w:rsidRDefault="008F5FA1" w:rsidP="00B86F69">
      <w:pPr>
        <w:pStyle w:val="Ttulo3"/>
        <w:spacing w:after="234" w:line="264" w:lineRule="auto"/>
        <w:ind w:left="0" w:firstLine="567"/>
        <w:jc w:val="left"/>
      </w:pPr>
      <w:r w:rsidRPr="00165B97">
        <w:t>3.1.2</w:t>
      </w:r>
      <w:r w:rsidRPr="00165B97">
        <w:tab/>
        <w:t>ESQUEMA DE VARIABLES DE ESTUDIO</w:t>
      </w:r>
    </w:p>
    <w:p w14:paraId="5FC28982" w14:textId="77777777" w:rsidR="00030605" w:rsidRPr="00165B97" w:rsidRDefault="008F5FA1" w:rsidP="00E366FA">
      <w:pPr>
        <w:spacing w:after="316"/>
        <w:ind w:right="48" w:firstLine="567"/>
      </w:pPr>
      <w:r w:rsidRPr="00165B97">
        <w:t>Las variables objeto de estudio de la investigación se esbozan en el siguiente diagrama de variables:</w:t>
      </w:r>
    </w:p>
    <w:p w14:paraId="76BD99A5" w14:textId="77777777" w:rsidR="00000A3E" w:rsidRPr="00165B97" w:rsidRDefault="00030605" w:rsidP="00000A3E">
      <w:pPr>
        <w:keepNext/>
        <w:spacing w:after="316"/>
        <w:ind w:right="45" w:firstLine="0"/>
        <w:jc w:val="center"/>
      </w:pPr>
      <w:r w:rsidRPr="00165B97">
        <w:rPr>
          <w:noProof/>
          <w:lang w:val="en-US" w:eastAsia="en-US"/>
        </w:rPr>
        <w:drawing>
          <wp:inline distT="0" distB="0" distL="0" distR="0" wp14:anchorId="3FC542E2" wp14:editId="635EE2D9">
            <wp:extent cx="4127500" cy="5383530"/>
            <wp:effectExtent l="0" t="0" r="6350" b="7620"/>
            <wp:docPr id="171746687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27500" cy="5383530"/>
                    </a:xfrm>
                    <a:prstGeom prst="rect">
                      <a:avLst/>
                    </a:prstGeom>
                    <a:noFill/>
                  </pic:spPr>
                </pic:pic>
              </a:graphicData>
            </a:graphic>
          </wp:inline>
        </w:drawing>
      </w:r>
    </w:p>
    <w:p w14:paraId="697B51B5" w14:textId="171AD1A5" w:rsidR="00B97EB5" w:rsidRPr="00165B97" w:rsidRDefault="00000A3E" w:rsidP="00000A3E">
      <w:pPr>
        <w:pStyle w:val="Descripcin"/>
        <w:ind w:firstLine="0"/>
        <w:jc w:val="left"/>
        <w:rPr>
          <w:b/>
          <w:bCs/>
          <w:i w:val="0"/>
          <w:iCs w:val="0"/>
          <w:color w:val="auto"/>
          <w:sz w:val="24"/>
          <w:szCs w:val="24"/>
        </w:rPr>
      </w:pPr>
      <w:bookmarkStart w:id="79" w:name="_Toc166326031"/>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w:t>
      </w:r>
      <w:r w:rsidRPr="00165B97">
        <w:rPr>
          <w:b/>
          <w:bCs/>
          <w:i w:val="0"/>
          <w:iCs w:val="0"/>
          <w:color w:val="auto"/>
          <w:sz w:val="24"/>
          <w:szCs w:val="24"/>
        </w:rPr>
        <w:fldChar w:fldCharType="end"/>
      </w:r>
      <w:r w:rsidRPr="00165B97">
        <w:rPr>
          <w:b/>
          <w:bCs/>
          <w:i w:val="0"/>
          <w:iCs w:val="0"/>
          <w:color w:val="auto"/>
          <w:sz w:val="24"/>
          <w:szCs w:val="24"/>
        </w:rPr>
        <w:t xml:space="preserve"> Esquema de Variables</w:t>
      </w:r>
      <w:bookmarkEnd w:id="79"/>
    </w:p>
    <w:p w14:paraId="2564B957" w14:textId="73DD6051" w:rsidR="00B97EB5" w:rsidRPr="00165B97" w:rsidRDefault="008F5FA1" w:rsidP="00E366FA">
      <w:pPr>
        <w:spacing w:after="316" w:line="259" w:lineRule="auto"/>
        <w:ind w:right="-720" w:firstLine="0"/>
        <w:jc w:val="left"/>
        <w:rPr>
          <w:sz w:val="20"/>
          <w:szCs w:val="20"/>
        </w:rPr>
      </w:pPr>
      <w:r w:rsidRPr="00165B97">
        <w:rPr>
          <w:sz w:val="20"/>
          <w:szCs w:val="20"/>
        </w:rPr>
        <w:t>Fuente: Elaboración propia, 202</w:t>
      </w:r>
      <w:r w:rsidR="004171E5" w:rsidRPr="00165B97">
        <w:rPr>
          <w:sz w:val="20"/>
          <w:szCs w:val="20"/>
        </w:rPr>
        <w:t>4</w:t>
      </w:r>
      <w:r w:rsidRPr="00165B97">
        <w:rPr>
          <w:sz w:val="20"/>
          <w:szCs w:val="20"/>
        </w:rPr>
        <w:t>.</w:t>
      </w:r>
    </w:p>
    <w:p w14:paraId="2426FB60" w14:textId="77777777" w:rsidR="00B97EB5" w:rsidRPr="00165B97" w:rsidRDefault="00B97EB5">
      <w:pPr>
        <w:spacing w:after="316" w:line="259" w:lineRule="auto"/>
        <w:ind w:right="-720"/>
        <w:jc w:val="left"/>
      </w:pPr>
    </w:p>
    <w:p w14:paraId="06865145" w14:textId="77777777" w:rsidR="00B97EB5" w:rsidRPr="00165B97" w:rsidRDefault="008F5FA1" w:rsidP="00000A3E">
      <w:pPr>
        <w:pStyle w:val="Ttulo3"/>
        <w:spacing w:after="234" w:line="264" w:lineRule="auto"/>
        <w:ind w:left="0" w:firstLine="567"/>
        <w:jc w:val="left"/>
      </w:pPr>
      <w:bookmarkStart w:id="80" w:name="_1opuj5n" w:colFirst="0" w:colLast="0"/>
      <w:bookmarkEnd w:id="80"/>
      <w:r w:rsidRPr="00165B97">
        <w:rPr>
          <w:rFonts w:eastAsia="Calibri"/>
          <w:sz w:val="22"/>
          <w:szCs w:val="22"/>
        </w:rPr>
        <w:tab/>
      </w:r>
      <w:r w:rsidRPr="00165B97">
        <w:t>3.1.3</w:t>
      </w:r>
      <w:r w:rsidRPr="00165B97">
        <w:tab/>
        <w:t>OPERACIONALIZACIÓN DE LAS VARIABLES</w:t>
      </w:r>
    </w:p>
    <w:p w14:paraId="04313976" w14:textId="22248077" w:rsidR="00000A3E" w:rsidRPr="00165B97" w:rsidRDefault="00000A3E" w:rsidP="00000A3E">
      <w:pPr>
        <w:pStyle w:val="Descripcin"/>
        <w:keepNext/>
        <w:ind w:firstLine="0"/>
        <w:rPr>
          <w:b/>
          <w:bCs/>
          <w:i w:val="0"/>
          <w:iCs w:val="0"/>
          <w:color w:val="auto"/>
          <w:sz w:val="24"/>
          <w:szCs w:val="24"/>
        </w:rPr>
      </w:pPr>
      <w:bookmarkStart w:id="81" w:name="_Toc166326060"/>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2</w:t>
      </w:r>
      <w:r w:rsidRPr="00165B97">
        <w:rPr>
          <w:b/>
          <w:bCs/>
          <w:i w:val="0"/>
          <w:iCs w:val="0"/>
          <w:color w:val="auto"/>
          <w:sz w:val="24"/>
          <w:szCs w:val="24"/>
        </w:rPr>
        <w:fldChar w:fldCharType="end"/>
      </w:r>
      <w:r w:rsidRPr="00165B97">
        <w:rPr>
          <w:b/>
          <w:bCs/>
          <w:i w:val="0"/>
          <w:iCs w:val="0"/>
          <w:color w:val="auto"/>
          <w:sz w:val="24"/>
          <w:szCs w:val="24"/>
        </w:rPr>
        <w:t xml:space="preserve"> Operacionalización de variables</w:t>
      </w:r>
      <w:bookmarkEnd w:id="81"/>
    </w:p>
    <w:tbl>
      <w:tblPr>
        <w:tblW w:w="9776"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129"/>
        <w:gridCol w:w="2001"/>
        <w:gridCol w:w="1566"/>
        <w:gridCol w:w="1566"/>
        <w:gridCol w:w="2238"/>
        <w:gridCol w:w="1276"/>
      </w:tblGrid>
      <w:tr w:rsidR="00B97EB5" w:rsidRPr="00165B97" w14:paraId="08170A91" w14:textId="77777777" w:rsidTr="00000A3E">
        <w:trPr>
          <w:tblHeader/>
          <w:jc w:val="center"/>
        </w:trPr>
        <w:tc>
          <w:tcPr>
            <w:tcW w:w="1129" w:type="dxa"/>
            <w:vMerge w:val="restart"/>
            <w:shd w:val="clear" w:color="auto" w:fill="ACB9CA"/>
            <w:vAlign w:val="center"/>
          </w:tcPr>
          <w:p w14:paraId="14563728" w14:textId="77777777" w:rsidR="00B97EB5" w:rsidRPr="00165B97" w:rsidRDefault="008F5FA1" w:rsidP="004D42C4">
            <w:pPr>
              <w:spacing w:after="0" w:line="240" w:lineRule="auto"/>
              <w:ind w:firstLine="0"/>
              <w:rPr>
                <w:b/>
                <w:sz w:val="20"/>
                <w:szCs w:val="20"/>
              </w:rPr>
            </w:pPr>
            <w:bookmarkStart w:id="82" w:name="_2nusc19" w:colFirst="0" w:colLast="0"/>
            <w:bookmarkEnd w:id="82"/>
            <w:r w:rsidRPr="00165B97">
              <w:rPr>
                <w:b/>
                <w:sz w:val="20"/>
                <w:szCs w:val="20"/>
              </w:rPr>
              <w:t>Variable</w:t>
            </w:r>
          </w:p>
        </w:tc>
        <w:tc>
          <w:tcPr>
            <w:tcW w:w="3567" w:type="dxa"/>
            <w:gridSpan w:val="2"/>
            <w:shd w:val="clear" w:color="auto" w:fill="ACB9CA"/>
            <w:vAlign w:val="center"/>
          </w:tcPr>
          <w:p w14:paraId="4A8EB699" w14:textId="77777777" w:rsidR="00B97EB5" w:rsidRPr="00165B97" w:rsidRDefault="008F5FA1" w:rsidP="004D42C4">
            <w:pPr>
              <w:spacing w:after="0" w:line="240" w:lineRule="auto"/>
              <w:ind w:firstLine="0"/>
              <w:jc w:val="center"/>
              <w:rPr>
                <w:b/>
                <w:sz w:val="20"/>
                <w:szCs w:val="20"/>
              </w:rPr>
            </w:pPr>
            <w:r w:rsidRPr="00165B97">
              <w:rPr>
                <w:b/>
                <w:sz w:val="20"/>
                <w:szCs w:val="20"/>
              </w:rPr>
              <w:t>Definición</w:t>
            </w:r>
          </w:p>
        </w:tc>
        <w:tc>
          <w:tcPr>
            <w:tcW w:w="1566" w:type="dxa"/>
            <w:vMerge w:val="restart"/>
            <w:shd w:val="clear" w:color="auto" w:fill="ACB9CA"/>
            <w:vAlign w:val="center"/>
          </w:tcPr>
          <w:p w14:paraId="5FFFE6D8" w14:textId="77777777" w:rsidR="00B97EB5" w:rsidRPr="00165B97" w:rsidRDefault="008F5FA1" w:rsidP="004D42C4">
            <w:pPr>
              <w:spacing w:after="0" w:line="240" w:lineRule="auto"/>
              <w:ind w:firstLine="0"/>
              <w:rPr>
                <w:b/>
                <w:sz w:val="20"/>
                <w:szCs w:val="20"/>
              </w:rPr>
            </w:pPr>
            <w:r w:rsidRPr="00165B97">
              <w:rPr>
                <w:b/>
                <w:sz w:val="20"/>
                <w:szCs w:val="20"/>
              </w:rPr>
              <w:t>Dimensiones</w:t>
            </w:r>
          </w:p>
        </w:tc>
        <w:tc>
          <w:tcPr>
            <w:tcW w:w="2238" w:type="dxa"/>
            <w:vMerge w:val="restart"/>
            <w:shd w:val="clear" w:color="auto" w:fill="ACB9CA"/>
            <w:vAlign w:val="center"/>
          </w:tcPr>
          <w:p w14:paraId="7747CF72" w14:textId="77777777" w:rsidR="00B97EB5" w:rsidRPr="00165B97" w:rsidRDefault="008F5FA1" w:rsidP="004D42C4">
            <w:pPr>
              <w:spacing w:after="0" w:line="240" w:lineRule="auto"/>
              <w:ind w:firstLine="0"/>
              <w:jc w:val="center"/>
              <w:rPr>
                <w:b/>
                <w:sz w:val="20"/>
                <w:szCs w:val="20"/>
              </w:rPr>
            </w:pPr>
            <w:r w:rsidRPr="00165B97">
              <w:rPr>
                <w:b/>
                <w:sz w:val="20"/>
                <w:szCs w:val="20"/>
              </w:rPr>
              <w:t>Indicadores</w:t>
            </w:r>
          </w:p>
        </w:tc>
        <w:tc>
          <w:tcPr>
            <w:tcW w:w="1276" w:type="dxa"/>
            <w:vMerge w:val="restart"/>
            <w:shd w:val="clear" w:color="auto" w:fill="ACB9CA"/>
            <w:vAlign w:val="center"/>
          </w:tcPr>
          <w:p w14:paraId="18EE4699" w14:textId="77777777" w:rsidR="00B97EB5" w:rsidRPr="00165B97" w:rsidRDefault="008F5FA1" w:rsidP="004D42C4">
            <w:pPr>
              <w:spacing w:after="0" w:line="240" w:lineRule="auto"/>
              <w:ind w:firstLine="0"/>
              <w:jc w:val="center"/>
              <w:rPr>
                <w:b/>
                <w:sz w:val="20"/>
                <w:szCs w:val="20"/>
              </w:rPr>
            </w:pPr>
            <w:r w:rsidRPr="00165B97">
              <w:rPr>
                <w:b/>
                <w:sz w:val="20"/>
                <w:szCs w:val="20"/>
              </w:rPr>
              <w:t>Ítems</w:t>
            </w:r>
          </w:p>
        </w:tc>
      </w:tr>
      <w:tr w:rsidR="00B97EB5" w:rsidRPr="00165B97" w14:paraId="7EEE5A9E" w14:textId="77777777" w:rsidTr="00000A3E">
        <w:trPr>
          <w:trHeight w:val="35"/>
          <w:tblHeader/>
          <w:jc w:val="center"/>
        </w:trPr>
        <w:tc>
          <w:tcPr>
            <w:tcW w:w="1129" w:type="dxa"/>
            <w:vMerge/>
            <w:shd w:val="clear" w:color="auto" w:fill="ACB9CA"/>
            <w:vAlign w:val="center"/>
          </w:tcPr>
          <w:p w14:paraId="76FD0BE1" w14:textId="77777777" w:rsidR="00B97EB5" w:rsidRPr="00165B97" w:rsidRDefault="00B97EB5" w:rsidP="004D42C4">
            <w:pPr>
              <w:widowControl w:val="0"/>
              <w:pBdr>
                <w:top w:val="nil"/>
                <w:left w:val="nil"/>
                <w:bottom w:val="nil"/>
                <w:right w:val="nil"/>
                <w:between w:val="nil"/>
              </w:pBdr>
              <w:spacing w:after="0" w:line="240" w:lineRule="auto"/>
              <w:ind w:firstLine="0"/>
              <w:rPr>
                <w:b/>
                <w:sz w:val="20"/>
                <w:szCs w:val="20"/>
              </w:rPr>
            </w:pPr>
          </w:p>
        </w:tc>
        <w:tc>
          <w:tcPr>
            <w:tcW w:w="2001" w:type="dxa"/>
            <w:shd w:val="clear" w:color="auto" w:fill="ACB9CA"/>
            <w:vAlign w:val="center"/>
          </w:tcPr>
          <w:p w14:paraId="64BDA136" w14:textId="77777777" w:rsidR="00B97EB5" w:rsidRPr="00165B97" w:rsidRDefault="008F5FA1" w:rsidP="004D42C4">
            <w:pPr>
              <w:spacing w:after="0" w:line="240" w:lineRule="auto"/>
              <w:ind w:firstLine="0"/>
              <w:rPr>
                <w:b/>
                <w:sz w:val="20"/>
                <w:szCs w:val="20"/>
              </w:rPr>
            </w:pPr>
            <w:r w:rsidRPr="00165B97">
              <w:rPr>
                <w:b/>
                <w:sz w:val="20"/>
                <w:szCs w:val="20"/>
              </w:rPr>
              <w:t>Conceptual</w:t>
            </w:r>
          </w:p>
        </w:tc>
        <w:tc>
          <w:tcPr>
            <w:tcW w:w="1566" w:type="dxa"/>
            <w:shd w:val="clear" w:color="auto" w:fill="ACB9CA"/>
            <w:vAlign w:val="center"/>
          </w:tcPr>
          <w:p w14:paraId="59DE72CD" w14:textId="77777777" w:rsidR="00B97EB5" w:rsidRPr="00165B97" w:rsidRDefault="008F5FA1" w:rsidP="004D42C4">
            <w:pPr>
              <w:spacing w:after="0" w:line="240" w:lineRule="auto"/>
              <w:ind w:firstLine="0"/>
              <w:rPr>
                <w:b/>
                <w:sz w:val="20"/>
                <w:szCs w:val="20"/>
              </w:rPr>
            </w:pPr>
            <w:r w:rsidRPr="00165B97">
              <w:rPr>
                <w:b/>
                <w:sz w:val="20"/>
                <w:szCs w:val="20"/>
              </w:rPr>
              <w:t>Operacional</w:t>
            </w:r>
          </w:p>
        </w:tc>
        <w:tc>
          <w:tcPr>
            <w:tcW w:w="1566" w:type="dxa"/>
            <w:vMerge/>
            <w:shd w:val="clear" w:color="auto" w:fill="ACB9CA"/>
            <w:vAlign w:val="center"/>
          </w:tcPr>
          <w:p w14:paraId="45E708AD" w14:textId="77777777" w:rsidR="00B97EB5" w:rsidRPr="00165B97" w:rsidRDefault="00B97EB5" w:rsidP="004D42C4">
            <w:pPr>
              <w:widowControl w:val="0"/>
              <w:pBdr>
                <w:top w:val="nil"/>
                <w:left w:val="nil"/>
                <w:bottom w:val="nil"/>
                <w:right w:val="nil"/>
                <w:between w:val="nil"/>
              </w:pBdr>
              <w:spacing w:after="0" w:line="240" w:lineRule="auto"/>
              <w:ind w:firstLine="0"/>
              <w:rPr>
                <w:b/>
                <w:sz w:val="20"/>
                <w:szCs w:val="20"/>
              </w:rPr>
            </w:pPr>
          </w:p>
        </w:tc>
        <w:tc>
          <w:tcPr>
            <w:tcW w:w="2238" w:type="dxa"/>
            <w:vMerge/>
            <w:shd w:val="clear" w:color="auto" w:fill="ACB9CA"/>
            <w:vAlign w:val="center"/>
          </w:tcPr>
          <w:p w14:paraId="4B44A565" w14:textId="77777777" w:rsidR="00B97EB5" w:rsidRPr="00165B97" w:rsidRDefault="00B97EB5" w:rsidP="004D42C4">
            <w:pPr>
              <w:widowControl w:val="0"/>
              <w:pBdr>
                <w:top w:val="nil"/>
                <w:left w:val="nil"/>
                <w:bottom w:val="nil"/>
                <w:right w:val="nil"/>
                <w:between w:val="nil"/>
              </w:pBdr>
              <w:spacing w:after="0" w:line="240" w:lineRule="auto"/>
              <w:ind w:firstLine="0"/>
              <w:rPr>
                <w:b/>
                <w:sz w:val="20"/>
                <w:szCs w:val="20"/>
              </w:rPr>
            </w:pPr>
          </w:p>
        </w:tc>
        <w:tc>
          <w:tcPr>
            <w:tcW w:w="1276" w:type="dxa"/>
            <w:vMerge/>
            <w:shd w:val="clear" w:color="auto" w:fill="ACB9CA"/>
            <w:vAlign w:val="center"/>
          </w:tcPr>
          <w:p w14:paraId="2389F7A6" w14:textId="77777777" w:rsidR="00B97EB5" w:rsidRPr="00165B97" w:rsidRDefault="00B97EB5" w:rsidP="004D42C4">
            <w:pPr>
              <w:widowControl w:val="0"/>
              <w:pBdr>
                <w:top w:val="nil"/>
                <w:left w:val="nil"/>
                <w:bottom w:val="nil"/>
                <w:right w:val="nil"/>
                <w:between w:val="nil"/>
              </w:pBdr>
              <w:spacing w:after="0" w:line="240" w:lineRule="auto"/>
              <w:ind w:firstLine="0"/>
              <w:rPr>
                <w:b/>
                <w:sz w:val="20"/>
                <w:szCs w:val="20"/>
              </w:rPr>
            </w:pPr>
          </w:p>
        </w:tc>
      </w:tr>
      <w:tr w:rsidR="00B97EB5" w:rsidRPr="00165B97" w14:paraId="0D7915AA" w14:textId="77777777" w:rsidTr="00000A3E">
        <w:trPr>
          <w:trHeight w:val="35"/>
          <w:jc w:val="center"/>
        </w:trPr>
        <w:tc>
          <w:tcPr>
            <w:tcW w:w="1129" w:type="dxa"/>
            <w:vMerge w:val="restart"/>
            <w:vAlign w:val="center"/>
          </w:tcPr>
          <w:p w14:paraId="19174BE6" w14:textId="77777777" w:rsidR="00B97EB5" w:rsidRPr="00165B97" w:rsidRDefault="008F5FA1" w:rsidP="004D42C4">
            <w:pPr>
              <w:spacing w:after="0" w:line="240" w:lineRule="auto"/>
              <w:ind w:firstLine="0"/>
              <w:rPr>
                <w:sz w:val="20"/>
                <w:szCs w:val="20"/>
              </w:rPr>
            </w:pPr>
            <w:r w:rsidRPr="00165B97">
              <w:rPr>
                <w:sz w:val="20"/>
                <w:szCs w:val="20"/>
              </w:rPr>
              <w:t>Estudio de mercado</w:t>
            </w:r>
          </w:p>
        </w:tc>
        <w:tc>
          <w:tcPr>
            <w:tcW w:w="2001" w:type="dxa"/>
            <w:vMerge w:val="restart"/>
            <w:vAlign w:val="center"/>
          </w:tcPr>
          <w:p w14:paraId="2DC76AA2" w14:textId="77777777" w:rsidR="00B97EB5" w:rsidRPr="00165B97" w:rsidRDefault="008F5FA1" w:rsidP="004D42C4">
            <w:pPr>
              <w:spacing w:after="0" w:line="240" w:lineRule="auto"/>
              <w:ind w:firstLine="0"/>
              <w:rPr>
                <w:sz w:val="20"/>
                <w:szCs w:val="20"/>
              </w:rPr>
            </w:pPr>
            <w:r w:rsidRPr="00165B97">
              <w:rPr>
                <w:sz w:val="20"/>
                <w:szCs w:val="20"/>
              </w:rPr>
              <w:t>Es uno de los principios factores más críticos en el estudio de proyectos, ya que es la determinación de su mercado, tanto por que aquí se define la cuantía de su demanda e ingresos de operación, como por los costos e inversiones implícitos</w:t>
            </w:r>
          </w:p>
        </w:tc>
        <w:tc>
          <w:tcPr>
            <w:tcW w:w="1566" w:type="dxa"/>
            <w:vMerge w:val="restart"/>
            <w:vAlign w:val="center"/>
          </w:tcPr>
          <w:p w14:paraId="5652858B" w14:textId="77777777" w:rsidR="00B97EB5" w:rsidRPr="00165B97" w:rsidRDefault="008F5FA1" w:rsidP="004D42C4">
            <w:pPr>
              <w:spacing w:after="0" w:line="240" w:lineRule="auto"/>
              <w:ind w:firstLine="0"/>
              <w:rPr>
                <w:sz w:val="20"/>
                <w:szCs w:val="20"/>
              </w:rPr>
            </w:pPr>
            <w:r w:rsidRPr="00165B97">
              <w:rPr>
                <w:sz w:val="20"/>
                <w:szCs w:val="20"/>
              </w:rPr>
              <w:t xml:space="preserve">Es un análisis para determinar la preferencia de las personas por alternativas de recreación </w:t>
            </w:r>
          </w:p>
        </w:tc>
        <w:tc>
          <w:tcPr>
            <w:tcW w:w="1566" w:type="dxa"/>
            <w:vMerge w:val="restart"/>
            <w:vAlign w:val="center"/>
          </w:tcPr>
          <w:p w14:paraId="36DA0448" w14:textId="77777777" w:rsidR="00B97EB5" w:rsidRPr="00165B97" w:rsidRDefault="008F5FA1" w:rsidP="004D42C4">
            <w:pPr>
              <w:spacing w:after="0" w:line="240" w:lineRule="auto"/>
              <w:ind w:firstLine="0"/>
              <w:rPr>
                <w:sz w:val="20"/>
                <w:szCs w:val="20"/>
              </w:rPr>
            </w:pPr>
            <w:r w:rsidRPr="00165B97">
              <w:rPr>
                <w:sz w:val="20"/>
                <w:szCs w:val="20"/>
              </w:rPr>
              <w:t>Demografía</w:t>
            </w:r>
          </w:p>
        </w:tc>
        <w:tc>
          <w:tcPr>
            <w:tcW w:w="2238" w:type="dxa"/>
            <w:vAlign w:val="center"/>
          </w:tcPr>
          <w:p w14:paraId="64E30F60" w14:textId="77777777" w:rsidR="00B97EB5" w:rsidRPr="00165B97" w:rsidRDefault="008F5FA1" w:rsidP="004D42C4">
            <w:pPr>
              <w:spacing w:after="0" w:line="240" w:lineRule="auto"/>
              <w:ind w:firstLine="0"/>
              <w:rPr>
                <w:sz w:val="20"/>
                <w:szCs w:val="20"/>
              </w:rPr>
            </w:pPr>
            <w:r w:rsidRPr="00165B97">
              <w:rPr>
                <w:sz w:val="20"/>
                <w:szCs w:val="20"/>
              </w:rPr>
              <w:t>Edad</w:t>
            </w:r>
          </w:p>
        </w:tc>
        <w:tc>
          <w:tcPr>
            <w:tcW w:w="1276" w:type="dxa"/>
            <w:vAlign w:val="center"/>
          </w:tcPr>
          <w:p w14:paraId="75D1D22E" w14:textId="77777777" w:rsidR="00B97EB5" w:rsidRPr="00165B97" w:rsidRDefault="008F5FA1" w:rsidP="004D42C4">
            <w:pPr>
              <w:spacing w:after="0" w:line="240" w:lineRule="auto"/>
              <w:ind w:firstLine="0"/>
              <w:jc w:val="center"/>
              <w:rPr>
                <w:sz w:val="20"/>
                <w:szCs w:val="20"/>
              </w:rPr>
            </w:pPr>
            <w:r w:rsidRPr="00165B97">
              <w:rPr>
                <w:sz w:val="20"/>
                <w:szCs w:val="20"/>
              </w:rPr>
              <w:t>1</w:t>
            </w:r>
          </w:p>
        </w:tc>
      </w:tr>
      <w:tr w:rsidR="00B97EB5" w:rsidRPr="00165B97" w14:paraId="59B37C37" w14:textId="77777777" w:rsidTr="00000A3E">
        <w:trPr>
          <w:trHeight w:val="35"/>
          <w:jc w:val="center"/>
        </w:trPr>
        <w:tc>
          <w:tcPr>
            <w:tcW w:w="1129" w:type="dxa"/>
            <w:vMerge/>
            <w:vAlign w:val="center"/>
          </w:tcPr>
          <w:p w14:paraId="7940E469"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49877F30"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E2735C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71469E88"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3D3CAAD6" w14:textId="77777777" w:rsidR="00B97EB5" w:rsidRPr="00165B97" w:rsidRDefault="008F5FA1" w:rsidP="004D42C4">
            <w:pPr>
              <w:spacing w:after="0" w:line="240" w:lineRule="auto"/>
              <w:ind w:firstLine="0"/>
              <w:rPr>
                <w:sz w:val="20"/>
                <w:szCs w:val="20"/>
              </w:rPr>
            </w:pPr>
            <w:r w:rsidRPr="00165B97">
              <w:rPr>
                <w:sz w:val="20"/>
                <w:szCs w:val="20"/>
              </w:rPr>
              <w:t>Sexo</w:t>
            </w:r>
          </w:p>
        </w:tc>
        <w:tc>
          <w:tcPr>
            <w:tcW w:w="1276" w:type="dxa"/>
            <w:vAlign w:val="center"/>
          </w:tcPr>
          <w:p w14:paraId="5B72AF14" w14:textId="77777777" w:rsidR="00B97EB5" w:rsidRPr="00165B97" w:rsidRDefault="008F5FA1" w:rsidP="004D42C4">
            <w:pPr>
              <w:spacing w:after="0" w:line="240" w:lineRule="auto"/>
              <w:ind w:firstLine="0"/>
              <w:jc w:val="center"/>
              <w:rPr>
                <w:sz w:val="20"/>
                <w:szCs w:val="20"/>
              </w:rPr>
            </w:pPr>
            <w:r w:rsidRPr="00165B97">
              <w:rPr>
                <w:sz w:val="20"/>
                <w:szCs w:val="20"/>
              </w:rPr>
              <w:t>2</w:t>
            </w:r>
          </w:p>
        </w:tc>
      </w:tr>
      <w:tr w:rsidR="00B97EB5" w:rsidRPr="00165B97" w14:paraId="7EAE9B16" w14:textId="77777777" w:rsidTr="00000A3E">
        <w:trPr>
          <w:jc w:val="center"/>
        </w:trPr>
        <w:tc>
          <w:tcPr>
            <w:tcW w:w="1129" w:type="dxa"/>
            <w:vMerge/>
            <w:vAlign w:val="center"/>
          </w:tcPr>
          <w:p w14:paraId="55B11DA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06CC4B92"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67BCBB8"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6434E1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4F170EE3" w14:textId="77777777" w:rsidR="00B97EB5" w:rsidRPr="00165B97" w:rsidRDefault="008F5FA1" w:rsidP="004D42C4">
            <w:pPr>
              <w:spacing w:after="0" w:line="240" w:lineRule="auto"/>
              <w:ind w:firstLine="0"/>
              <w:rPr>
                <w:sz w:val="20"/>
                <w:szCs w:val="20"/>
              </w:rPr>
            </w:pPr>
            <w:r w:rsidRPr="00165B97">
              <w:rPr>
                <w:sz w:val="20"/>
                <w:szCs w:val="20"/>
              </w:rPr>
              <w:t>Nivel académico</w:t>
            </w:r>
          </w:p>
        </w:tc>
        <w:tc>
          <w:tcPr>
            <w:tcW w:w="1276" w:type="dxa"/>
            <w:vAlign w:val="center"/>
          </w:tcPr>
          <w:p w14:paraId="42A2E817" w14:textId="77777777" w:rsidR="00B97EB5" w:rsidRPr="00165B97" w:rsidRDefault="008F5FA1" w:rsidP="004D42C4">
            <w:pPr>
              <w:spacing w:after="0" w:line="240" w:lineRule="auto"/>
              <w:ind w:firstLine="0"/>
              <w:jc w:val="center"/>
              <w:rPr>
                <w:sz w:val="20"/>
                <w:szCs w:val="20"/>
              </w:rPr>
            </w:pPr>
            <w:r w:rsidRPr="00165B97">
              <w:rPr>
                <w:sz w:val="20"/>
                <w:szCs w:val="20"/>
              </w:rPr>
              <w:t>3</w:t>
            </w:r>
          </w:p>
        </w:tc>
      </w:tr>
      <w:tr w:rsidR="00B97EB5" w:rsidRPr="00165B97" w14:paraId="436C6E3F" w14:textId="77777777" w:rsidTr="00000A3E">
        <w:trPr>
          <w:jc w:val="center"/>
        </w:trPr>
        <w:tc>
          <w:tcPr>
            <w:tcW w:w="1129" w:type="dxa"/>
            <w:vMerge/>
            <w:vAlign w:val="center"/>
          </w:tcPr>
          <w:p w14:paraId="0B8087F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5CEBE039"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005C2F9"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5815A33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51248B17" w14:textId="77777777" w:rsidR="00B97EB5" w:rsidRPr="00165B97" w:rsidRDefault="008F5FA1" w:rsidP="004D42C4">
            <w:pPr>
              <w:spacing w:after="0" w:line="240" w:lineRule="auto"/>
              <w:ind w:firstLine="0"/>
              <w:rPr>
                <w:sz w:val="20"/>
                <w:szCs w:val="20"/>
              </w:rPr>
            </w:pPr>
            <w:r w:rsidRPr="00165B97">
              <w:rPr>
                <w:sz w:val="20"/>
                <w:szCs w:val="20"/>
              </w:rPr>
              <w:t>Municipio de origen</w:t>
            </w:r>
          </w:p>
        </w:tc>
        <w:tc>
          <w:tcPr>
            <w:tcW w:w="1276" w:type="dxa"/>
            <w:vAlign w:val="center"/>
          </w:tcPr>
          <w:p w14:paraId="01F8DE15" w14:textId="77777777" w:rsidR="00B97EB5" w:rsidRPr="00165B97" w:rsidRDefault="008F5FA1" w:rsidP="004D42C4">
            <w:pPr>
              <w:spacing w:after="0" w:line="240" w:lineRule="auto"/>
              <w:ind w:firstLine="0"/>
              <w:jc w:val="center"/>
              <w:rPr>
                <w:sz w:val="20"/>
                <w:szCs w:val="20"/>
              </w:rPr>
            </w:pPr>
            <w:r w:rsidRPr="00165B97">
              <w:rPr>
                <w:sz w:val="20"/>
                <w:szCs w:val="20"/>
              </w:rPr>
              <w:t>4</w:t>
            </w:r>
          </w:p>
        </w:tc>
      </w:tr>
      <w:tr w:rsidR="00B97EB5" w:rsidRPr="00165B97" w14:paraId="176B3034" w14:textId="77777777" w:rsidTr="00000A3E">
        <w:trPr>
          <w:jc w:val="center"/>
        </w:trPr>
        <w:tc>
          <w:tcPr>
            <w:tcW w:w="1129" w:type="dxa"/>
            <w:vMerge/>
            <w:vAlign w:val="center"/>
          </w:tcPr>
          <w:p w14:paraId="31CE3D95"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501D4DA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0F39C9CE"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6FFA327"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0822D54E" w14:textId="77777777" w:rsidR="00B97EB5" w:rsidRPr="00165B97" w:rsidRDefault="008F5FA1" w:rsidP="004D42C4">
            <w:pPr>
              <w:spacing w:after="0" w:line="240" w:lineRule="auto"/>
              <w:ind w:firstLine="0"/>
              <w:rPr>
                <w:sz w:val="20"/>
                <w:szCs w:val="20"/>
              </w:rPr>
            </w:pPr>
            <w:r w:rsidRPr="00165B97">
              <w:rPr>
                <w:sz w:val="20"/>
                <w:szCs w:val="20"/>
              </w:rPr>
              <w:t>Frecuencia de Visita</w:t>
            </w:r>
          </w:p>
        </w:tc>
        <w:tc>
          <w:tcPr>
            <w:tcW w:w="1276" w:type="dxa"/>
            <w:vAlign w:val="center"/>
          </w:tcPr>
          <w:p w14:paraId="3B5DC569" w14:textId="77777777" w:rsidR="00B97EB5" w:rsidRPr="00165B97" w:rsidRDefault="008F5FA1" w:rsidP="004D42C4">
            <w:pPr>
              <w:spacing w:after="0" w:line="240" w:lineRule="auto"/>
              <w:ind w:firstLine="0"/>
              <w:jc w:val="center"/>
              <w:rPr>
                <w:sz w:val="20"/>
                <w:szCs w:val="20"/>
              </w:rPr>
            </w:pPr>
            <w:r w:rsidRPr="00165B97">
              <w:rPr>
                <w:sz w:val="20"/>
                <w:szCs w:val="20"/>
              </w:rPr>
              <w:t>5</w:t>
            </w:r>
          </w:p>
        </w:tc>
      </w:tr>
      <w:tr w:rsidR="00B97EB5" w:rsidRPr="00165B97" w14:paraId="414A399F" w14:textId="77777777" w:rsidTr="00000A3E">
        <w:trPr>
          <w:jc w:val="center"/>
        </w:trPr>
        <w:tc>
          <w:tcPr>
            <w:tcW w:w="1129" w:type="dxa"/>
            <w:vMerge/>
            <w:vAlign w:val="center"/>
          </w:tcPr>
          <w:p w14:paraId="0624F35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52971549"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09186777"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restart"/>
            <w:vAlign w:val="center"/>
          </w:tcPr>
          <w:p w14:paraId="084600D3" w14:textId="77777777" w:rsidR="00B97EB5" w:rsidRPr="00165B97" w:rsidRDefault="008F5FA1" w:rsidP="004D42C4">
            <w:pPr>
              <w:spacing w:after="0" w:line="240" w:lineRule="auto"/>
              <w:ind w:firstLine="0"/>
              <w:rPr>
                <w:sz w:val="20"/>
                <w:szCs w:val="20"/>
              </w:rPr>
            </w:pPr>
            <w:r w:rsidRPr="00165B97">
              <w:rPr>
                <w:sz w:val="20"/>
                <w:szCs w:val="20"/>
              </w:rPr>
              <w:t>Producto</w:t>
            </w:r>
          </w:p>
        </w:tc>
        <w:tc>
          <w:tcPr>
            <w:tcW w:w="2238" w:type="dxa"/>
            <w:vAlign w:val="center"/>
          </w:tcPr>
          <w:p w14:paraId="009A41CC" w14:textId="77777777" w:rsidR="00B97EB5" w:rsidRPr="00165B97" w:rsidRDefault="008F5FA1" w:rsidP="004D42C4">
            <w:pPr>
              <w:spacing w:after="0" w:line="240" w:lineRule="auto"/>
              <w:ind w:firstLine="0"/>
              <w:rPr>
                <w:sz w:val="20"/>
                <w:szCs w:val="20"/>
              </w:rPr>
            </w:pPr>
            <w:r w:rsidRPr="00165B97">
              <w:rPr>
                <w:sz w:val="20"/>
                <w:szCs w:val="20"/>
              </w:rPr>
              <w:t xml:space="preserve">Lagunas deportivas </w:t>
            </w:r>
          </w:p>
        </w:tc>
        <w:tc>
          <w:tcPr>
            <w:tcW w:w="1276" w:type="dxa"/>
            <w:vAlign w:val="center"/>
          </w:tcPr>
          <w:p w14:paraId="38DAE9DB" w14:textId="77777777" w:rsidR="00B97EB5" w:rsidRPr="00165B97" w:rsidRDefault="008F5FA1" w:rsidP="004D42C4">
            <w:pPr>
              <w:spacing w:after="0" w:line="240" w:lineRule="auto"/>
              <w:ind w:firstLine="0"/>
              <w:jc w:val="center"/>
              <w:rPr>
                <w:sz w:val="20"/>
                <w:szCs w:val="20"/>
              </w:rPr>
            </w:pPr>
            <w:r w:rsidRPr="00165B97">
              <w:rPr>
                <w:sz w:val="20"/>
                <w:szCs w:val="20"/>
              </w:rPr>
              <w:t>6</w:t>
            </w:r>
          </w:p>
        </w:tc>
      </w:tr>
      <w:tr w:rsidR="00B97EB5" w:rsidRPr="00165B97" w14:paraId="1CEE0EFD" w14:textId="77777777" w:rsidTr="00000A3E">
        <w:trPr>
          <w:jc w:val="center"/>
        </w:trPr>
        <w:tc>
          <w:tcPr>
            <w:tcW w:w="1129" w:type="dxa"/>
            <w:vMerge/>
            <w:vAlign w:val="center"/>
          </w:tcPr>
          <w:p w14:paraId="57915D8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7EBD0868"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4F88939"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DB52AE5"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6A3B6F33" w14:textId="77777777" w:rsidR="00B97EB5" w:rsidRPr="00165B97" w:rsidRDefault="008F5FA1" w:rsidP="004D42C4">
            <w:pPr>
              <w:spacing w:after="0" w:line="240" w:lineRule="auto"/>
              <w:ind w:firstLine="0"/>
              <w:rPr>
                <w:sz w:val="20"/>
                <w:szCs w:val="20"/>
              </w:rPr>
            </w:pPr>
            <w:r w:rsidRPr="00165B97">
              <w:rPr>
                <w:sz w:val="20"/>
                <w:szCs w:val="20"/>
              </w:rPr>
              <w:t>Senderismo de montaña para bicicleta</w:t>
            </w:r>
          </w:p>
        </w:tc>
        <w:tc>
          <w:tcPr>
            <w:tcW w:w="1276" w:type="dxa"/>
            <w:vAlign w:val="center"/>
          </w:tcPr>
          <w:p w14:paraId="0525F9D5" w14:textId="77777777" w:rsidR="00B97EB5" w:rsidRPr="00165B97" w:rsidRDefault="008F5FA1" w:rsidP="004D42C4">
            <w:pPr>
              <w:spacing w:after="0" w:line="240" w:lineRule="auto"/>
              <w:ind w:firstLine="0"/>
              <w:jc w:val="center"/>
              <w:rPr>
                <w:sz w:val="20"/>
                <w:szCs w:val="20"/>
              </w:rPr>
            </w:pPr>
            <w:r w:rsidRPr="00165B97">
              <w:rPr>
                <w:sz w:val="20"/>
                <w:szCs w:val="20"/>
              </w:rPr>
              <w:t>6</w:t>
            </w:r>
          </w:p>
        </w:tc>
      </w:tr>
      <w:tr w:rsidR="00B97EB5" w:rsidRPr="00165B97" w14:paraId="231D7B5F" w14:textId="77777777" w:rsidTr="00000A3E">
        <w:trPr>
          <w:jc w:val="center"/>
        </w:trPr>
        <w:tc>
          <w:tcPr>
            <w:tcW w:w="1129" w:type="dxa"/>
            <w:vMerge/>
            <w:vAlign w:val="center"/>
          </w:tcPr>
          <w:p w14:paraId="73C1B2A2"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68EEEFEE"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17759B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4AB8F28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343C2DD5" w14:textId="77777777" w:rsidR="00B97EB5" w:rsidRPr="00165B97" w:rsidRDefault="008F5FA1" w:rsidP="004D42C4">
            <w:pPr>
              <w:spacing w:after="0" w:line="240" w:lineRule="auto"/>
              <w:ind w:firstLine="0"/>
              <w:rPr>
                <w:sz w:val="20"/>
                <w:szCs w:val="20"/>
              </w:rPr>
            </w:pPr>
            <w:r w:rsidRPr="00165B97">
              <w:rPr>
                <w:sz w:val="20"/>
                <w:szCs w:val="20"/>
              </w:rPr>
              <w:t xml:space="preserve">Cabañas </w:t>
            </w:r>
          </w:p>
        </w:tc>
        <w:tc>
          <w:tcPr>
            <w:tcW w:w="1276" w:type="dxa"/>
            <w:vAlign w:val="center"/>
          </w:tcPr>
          <w:p w14:paraId="03B71E99" w14:textId="77777777" w:rsidR="00B97EB5" w:rsidRPr="00165B97" w:rsidRDefault="008F5FA1" w:rsidP="004D42C4">
            <w:pPr>
              <w:spacing w:after="0" w:line="240" w:lineRule="auto"/>
              <w:ind w:firstLine="0"/>
              <w:jc w:val="center"/>
              <w:rPr>
                <w:sz w:val="20"/>
                <w:szCs w:val="20"/>
              </w:rPr>
            </w:pPr>
            <w:r w:rsidRPr="00165B97">
              <w:rPr>
                <w:sz w:val="20"/>
                <w:szCs w:val="20"/>
              </w:rPr>
              <w:t>6</w:t>
            </w:r>
          </w:p>
        </w:tc>
      </w:tr>
      <w:tr w:rsidR="00B97EB5" w:rsidRPr="00165B97" w14:paraId="09024261" w14:textId="77777777" w:rsidTr="00000A3E">
        <w:trPr>
          <w:jc w:val="center"/>
        </w:trPr>
        <w:tc>
          <w:tcPr>
            <w:tcW w:w="1129" w:type="dxa"/>
            <w:vMerge/>
            <w:vAlign w:val="center"/>
          </w:tcPr>
          <w:p w14:paraId="3D12B04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110223B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1A20B74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74235D6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0BC23C7D" w14:textId="77777777" w:rsidR="00B97EB5" w:rsidRPr="00165B97" w:rsidRDefault="008F5FA1" w:rsidP="004D42C4">
            <w:pPr>
              <w:spacing w:after="0" w:line="240" w:lineRule="auto"/>
              <w:ind w:firstLine="0"/>
              <w:rPr>
                <w:sz w:val="20"/>
                <w:szCs w:val="20"/>
              </w:rPr>
            </w:pPr>
            <w:r w:rsidRPr="00165B97">
              <w:rPr>
                <w:sz w:val="20"/>
                <w:szCs w:val="20"/>
              </w:rPr>
              <w:t>kiosco</w:t>
            </w:r>
          </w:p>
        </w:tc>
        <w:tc>
          <w:tcPr>
            <w:tcW w:w="1276" w:type="dxa"/>
            <w:vAlign w:val="center"/>
          </w:tcPr>
          <w:p w14:paraId="359750C4" w14:textId="77777777" w:rsidR="00B97EB5" w:rsidRPr="00165B97" w:rsidRDefault="008F5FA1" w:rsidP="004D42C4">
            <w:pPr>
              <w:spacing w:after="0" w:line="240" w:lineRule="auto"/>
              <w:ind w:firstLine="0"/>
              <w:jc w:val="center"/>
              <w:rPr>
                <w:sz w:val="20"/>
                <w:szCs w:val="20"/>
              </w:rPr>
            </w:pPr>
            <w:r w:rsidRPr="00165B97">
              <w:rPr>
                <w:sz w:val="20"/>
                <w:szCs w:val="20"/>
              </w:rPr>
              <w:t>6</w:t>
            </w:r>
          </w:p>
        </w:tc>
      </w:tr>
      <w:tr w:rsidR="00B97EB5" w:rsidRPr="00165B97" w14:paraId="7F03C25A" w14:textId="77777777" w:rsidTr="00000A3E">
        <w:trPr>
          <w:jc w:val="center"/>
        </w:trPr>
        <w:tc>
          <w:tcPr>
            <w:tcW w:w="1129" w:type="dxa"/>
            <w:vMerge/>
            <w:vAlign w:val="center"/>
          </w:tcPr>
          <w:p w14:paraId="36B9282E"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7847353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5ED25EC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478A7DEA"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270D4563" w14:textId="77777777" w:rsidR="00B97EB5" w:rsidRPr="00165B97" w:rsidRDefault="008F5FA1" w:rsidP="004D42C4">
            <w:pPr>
              <w:spacing w:after="0" w:line="240" w:lineRule="auto"/>
              <w:ind w:firstLine="0"/>
              <w:rPr>
                <w:sz w:val="20"/>
                <w:szCs w:val="20"/>
              </w:rPr>
            </w:pPr>
            <w:r w:rsidRPr="00165B97">
              <w:rPr>
                <w:sz w:val="20"/>
                <w:szCs w:val="20"/>
              </w:rPr>
              <w:t xml:space="preserve">Jardín botánico </w:t>
            </w:r>
          </w:p>
        </w:tc>
        <w:tc>
          <w:tcPr>
            <w:tcW w:w="1276" w:type="dxa"/>
            <w:vAlign w:val="center"/>
          </w:tcPr>
          <w:p w14:paraId="432BB677" w14:textId="77777777" w:rsidR="00B97EB5" w:rsidRPr="00165B97" w:rsidRDefault="008F5FA1" w:rsidP="004D42C4">
            <w:pPr>
              <w:spacing w:after="0" w:line="240" w:lineRule="auto"/>
              <w:ind w:firstLine="0"/>
              <w:jc w:val="center"/>
              <w:rPr>
                <w:sz w:val="20"/>
                <w:szCs w:val="20"/>
              </w:rPr>
            </w:pPr>
            <w:r w:rsidRPr="00165B97">
              <w:rPr>
                <w:sz w:val="20"/>
                <w:szCs w:val="20"/>
              </w:rPr>
              <w:t>6</w:t>
            </w:r>
          </w:p>
        </w:tc>
      </w:tr>
      <w:tr w:rsidR="00B97EB5" w:rsidRPr="00165B97" w14:paraId="372D38C9" w14:textId="77777777" w:rsidTr="00000A3E">
        <w:trPr>
          <w:jc w:val="center"/>
        </w:trPr>
        <w:tc>
          <w:tcPr>
            <w:tcW w:w="1129" w:type="dxa"/>
            <w:vMerge/>
            <w:vAlign w:val="center"/>
          </w:tcPr>
          <w:p w14:paraId="4E43EFB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1F4FB3B8"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4FAE5FD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F9F148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44E2F740" w14:textId="77777777" w:rsidR="00B97EB5" w:rsidRPr="00165B97" w:rsidRDefault="008F5FA1" w:rsidP="004D42C4">
            <w:pPr>
              <w:spacing w:after="0" w:line="240" w:lineRule="auto"/>
              <w:ind w:firstLine="0"/>
              <w:rPr>
                <w:sz w:val="20"/>
                <w:szCs w:val="20"/>
              </w:rPr>
            </w:pPr>
            <w:r w:rsidRPr="00165B97">
              <w:rPr>
                <w:sz w:val="20"/>
                <w:szCs w:val="20"/>
              </w:rPr>
              <w:t>Comedor</w:t>
            </w:r>
          </w:p>
        </w:tc>
        <w:tc>
          <w:tcPr>
            <w:tcW w:w="1276" w:type="dxa"/>
            <w:vAlign w:val="center"/>
          </w:tcPr>
          <w:p w14:paraId="52343049" w14:textId="77777777" w:rsidR="00B97EB5" w:rsidRPr="00165B97" w:rsidRDefault="008F5FA1" w:rsidP="004D42C4">
            <w:pPr>
              <w:spacing w:after="0" w:line="240" w:lineRule="auto"/>
              <w:ind w:firstLine="0"/>
              <w:jc w:val="center"/>
              <w:rPr>
                <w:sz w:val="20"/>
                <w:szCs w:val="20"/>
              </w:rPr>
            </w:pPr>
            <w:r w:rsidRPr="00165B97">
              <w:rPr>
                <w:sz w:val="20"/>
                <w:szCs w:val="20"/>
              </w:rPr>
              <w:t>6</w:t>
            </w:r>
          </w:p>
        </w:tc>
      </w:tr>
      <w:tr w:rsidR="00B97EB5" w:rsidRPr="00165B97" w14:paraId="17620B71" w14:textId="77777777" w:rsidTr="00000A3E">
        <w:trPr>
          <w:jc w:val="center"/>
        </w:trPr>
        <w:tc>
          <w:tcPr>
            <w:tcW w:w="1129" w:type="dxa"/>
            <w:vMerge/>
            <w:vAlign w:val="center"/>
          </w:tcPr>
          <w:p w14:paraId="5CE84FC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574A9B67"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438AB2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restart"/>
            <w:vAlign w:val="center"/>
          </w:tcPr>
          <w:p w14:paraId="6D0A4D0E" w14:textId="77777777" w:rsidR="00B97EB5" w:rsidRPr="00165B97" w:rsidRDefault="008F5FA1" w:rsidP="004D42C4">
            <w:pPr>
              <w:spacing w:after="0" w:line="240" w:lineRule="auto"/>
              <w:ind w:firstLine="0"/>
              <w:rPr>
                <w:sz w:val="20"/>
                <w:szCs w:val="20"/>
              </w:rPr>
            </w:pPr>
            <w:r w:rsidRPr="00165B97">
              <w:rPr>
                <w:sz w:val="20"/>
                <w:szCs w:val="20"/>
              </w:rPr>
              <w:t>Precio</w:t>
            </w:r>
          </w:p>
        </w:tc>
        <w:tc>
          <w:tcPr>
            <w:tcW w:w="2238" w:type="dxa"/>
            <w:vAlign w:val="center"/>
          </w:tcPr>
          <w:p w14:paraId="3F3B0F24" w14:textId="77777777" w:rsidR="00B97EB5" w:rsidRPr="00165B97" w:rsidRDefault="008F5FA1" w:rsidP="004D42C4">
            <w:pPr>
              <w:spacing w:after="0" w:line="240" w:lineRule="auto"/>
              <w:ind w:firstLine="0"/>
              <w:rPr>
                <w:sz w:val="20"/>
                <w:szCs w:val="20"/>
              </w:rPr>
            </w:pPr>
            <w:r w:rsidRPr="00165B97">
              <w:rPr>
                <w:sz w:val="20"/>
                <w:szCs w:val="20"/>
              </w:rPr>
              <w:t xml:space="preserve">Precio por lagunas deportivas </w:t>
            </w:r>
          </w:p>
        </w:tc>
        <w:tc>
          <w:tcPr>
            <w:tcW w:w="1276" w:type="dxa"/>
            <w:vAlign w:val="center"/>
          </w:tcPr>
          <w:p w14:paraId="57C0B80F" w14:textId="77777777" w:rsidR="00B97EB5" w:rsidRPr="00165B97" w:rsidRDefault="008F5FA1" w:rsidP="004D42C4">
            <w:pPr>
              <w:spacing w:after="0" w:line="240" w:lineRule="auto"/>
              <w:ind w:firstLine="0"/>
              <w:jc w:val="center"/>
              <w:rPr>
                <w:sz w:val="20"/>
                <w:szCs w:val="20"/>
              </w:rPr>
            </w:pPr>
            <w:r w:rsidRPr="00165B97">
              <w:rPr>
                <w:sz w:val="20"/>
                <w:szCs w:val="20"/>
              </w:rPr>
              <w:t>7</w:t>
            </w:r>
          </w:p>
        </w:tc>
      </w:tr>
      <w:tr w:rsidR="00B97EB5" w:rsidRPr="00165B97" w14:paraId="51CD8CCA" w14:textId="77777777" w:rsidTr="00000A3E">
        <w:trPr>
          <w:jc w:val="center"/>
        </w:trPr>
        <w:tc>
          <w:tcPr>
            <w:tcW w:w="1129" w:type="dxa"/>
            <w:vMerge/>
            <w:vAlign w:val="center"/>
          </w:tcPr>
          <w:p w14:paraId="275DA86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4F12FDD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26A018D0"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6E4ADE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6DEFE4DC" w14:textId="77777777" w:rsidR="00B97EB5" w:rsidRPr="00165B97" w:rsidRDefault="008F5FA1" w:rsidP="004D42C4">
            <w:pPr>
              <w:spacing w:after="0" w:line="240" w:lineRule="auto"/>
              <w:ind w:firstLine="0"/>
              <w:rPr>
                <w:sz w:val="20"/>
                <w:szCs w:val="20"/>
              </w:rPr>
            </w:pPr>
            <w:r w:rsidRPr="00165B97">
              <w:rPr>
                <w:sz w:val="20"/>
                <w:szCs w:val="20"/>
              </w:rPr>
              <w:t>Precio por senderismo de montaña para bicicleta</w:t>
            </w:r>
          </w:p>
        </w:tc>
        <w:tc>
          <w:tcPr>
            <w:tcW w:w="1276" w:type="dxa"/>
            <w:vAlign w:val="center"/>
          </w:tcPr>
          <w:p w14:paraId="272BAE61" w14:textId="77777777" w:rsidR="00B97EB5" w:rsidRPr="00165B97" w:rsidRDefault="008F5FA1" w:rsidP="004D42C4">
            <w:pPr>
              <w:spacing w:after="0" w:line="240" w:lineRule="auto"/>
              <w:ind w:firstLine="0"/>
              <w:jc w:val="center"/>
              <w:rPr>
                <w:sz w:val="20"/>
                <w:szCs w:val="20"/>
              </w:rPr>
            </w:pPr>
            <w:r w:rsidRPr="00165B97">
              <w:rPr>
                <w:sz w:val="20"/>
                <w:szCs w:val="20"/>
              </w:rPr>
              <w:t>8</w:t>
            </w:r>
          </w:p>
        </w:tc>
      </w:tr>
      <w:tr w:rsidR="00B97EB5" w:rsidRPr="00165B97" w14:paraId="2A05E067" w14:textId="77777777" w:rsidTr="00000A3E">
        <w:trPr>
          <w:jc w:val="center"/>
        </w:trPr>
        <w:tc>
          <w:tcPr>
            <w:tcW w:w="1129" w:type="dxa"/>
            <w:vMerge/>
            <w:vAlign w:val="center"/>
          </w:tcPr>
          <w:p w14:paraId="559EFB25"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4F15AB82"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0D6177BE"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F3B5B82"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53327FDD" w14:textId="77777777" w:rsidR="00B97EB5" w:rsidRPr="00165B97" w:rsidRDefault="008F5FA1" w:rsidP="004D42C4">
            <w:pPr>
              <w:spacing w:after="0" w:line="240" w:lineRule="auto"/>
              <w:ind w:firstLine="0"/>
              <w:rPr>
                <w:sz w:val="20"/>
                <w:szCs w:val="20"/>
              </w:rPr>
            </w:pPr>
            <w:r w:rsidRPr="00165B97">
              <w:rPr>
                <w:sz w:val="20"/>
                <w:szCs w:val="20"/>
              </w:rPr>
              <w:t xml:space="preserve">Precio por cabañas </w:t>
            </w:r>
          </w:p>
        </w:tc>
        <w:tc>
          <w:tcPr>
            <w:tcW w:w="1276" w:type="dxa"/>
            <w:vAlign w:val="center"/>
          </w:tcPr>
          <w:p w14:paraId="53602204" w14:textId="77777777" w:rsidR="00B97EB5" w:rsidRPr="00165B97" w:rsidRDefault="008F5FA1" w:rsidP="004D42C4">
            <w:pPr>
              <w:spacing w:after="0" w:line="240" w:lineRule="auto"/>
              <w:ind w:firstLine="0"/>
              <w:jc w:val="center"/>
              <w:rPr>
                <w:sz w:val="20"/>
                <w:szCs w:val="20"/>
              </w:rPr>
            </w:pPr>
            <w:r w:rsidRPr="00165B97">
              <w:rPr>
                <w:sz w:val="20"/>
                <w:szCs w:val="20"/>
              </w:rPr>
              <w:t>9</w:t>
            </w:r>
          </w:p>
        </w:tc>
      </w:tr>
      <w:tr w:rsidR="00B97EB5" w:rsidRPr="00165B97" w14:paraId="03E168F4" w14:textId="77777777" w:rsidTr="00000A3E">
        <w:trPr>
          <w:jc w:val="center"/>
        </w:trPr>
        <w:tc>
          <w:tcPr>
            <w:tcW w:w="1129" w:type="dxa"/>
            <w:vMerge/>
            <w:vAlign w:val="center"/>
          </w:tcPr>
          <w:p w14:paraId="3E7E86F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170B95E2"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281B9C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5C09D0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3954BC95" w14:textId="77777777" w:rsidR="00B97EB5" w:rsidRPr="00165B97" w:rsidRDefault="008F5FA1" w:rsidP="004D42C4">
            <w:pPr>
              <w:spacing w:after="0" w:line="240" w:lineRule="auto"/>
              <w:ind w:firstLine="0"/>
              <w:rPr>
                <w:sz w:val="20"/>
                <w:szCs w:val="20"/>
              </w:rPr>
            </w:pPr>
            <w:r w:rsidRPr="00165B97">
              <w:rPr>
                <w:sz w:val="20"/>
                <w:szCs w:val="20"/>
              </w:rPr>
              <w:t xml:space="preserve">Precio por jardín botánico </w:t>
            </w:r>
          </w:p>
        </w:tc>
        <w:tc>
          <w:tcPr>
            <w:tcW w:w="1276" w:type="dxa"/>
            <w:vAlign w:val="center"/>
          </w:tcPr>
          <w:p w14:paraId="02D36BF6" w14:textId="77777777" w:rsidR="00B97EB5" w:rsidRPr="00165B97" w:rsidRDefault="008F5FA1" w:rsidP="004D42C4">
            <w:pPr>
              <w:spacing w:after="0" w:line="240" w:lineRule="auto"/>
              <w:ind w:firstLine="0"/>
              <w:jc w:val="center"/>
              <w:rPr>
                <w:sz w:val="20"/>
                <w:szCs w:val="20"/>
              </w:rPr>
            </w:pPr>
            <w:r w:rsidRPr="00165B97">
              <w:rPr>
                <w:sz w:val="20"/>
                <w:szCs w:val="20"/>
              </w:rPr>
              <w:t>10</w:t>
            </w:r>
          </w:p>
        </w:tc>
      </w:tr>
      <w:tr w:rsidR="00B97EB5" w:rsidRPr="00165B97" w14:paraId="5BAD8EF5" w14:textId="77777777" w:rsidTr="00000A3E">
        <w:trPr>
          <w:jc w:val="center"/>
        </w:trPr>
        <w:tc>
          <w:tcPr>
            <w:tcW w:w="1129" w:type="dxa"/>
            <w:vMerge/>
            <w:vAlign w:val="center"/>
          </w:tcPr>
          <w:p w14:paraId="79840F0A"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5A41DE85"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2C02749A"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753FFB1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329024E1" w14:textId="77777777" w:rsidR="00B97EB5" w:rsidRPr="00165B97" w:rsidRDefault="008F5FA1" w:rsidP="004D42C4">
            <w:pPr>
              <w:spacing w:after="0" w:line="240" w:lineRule="auto"/>
              <w:ind w:firstLine="0"/>
              <w:rPr>
                <w:sz w:val="20"/>
                <w:szCs w:val="20"/>
              </w:rPr>
            </w:pPr>
            <w:r w:rsidRPr="00165B97">
              <w:rPr>
                <w:sz w:val="20"/>
                <w:szCs w:val="20"/>
              </w:rPr>
              <w:t>Precio por comedor</w:t>
            </w:r>
          </w:p>
        </w:tc>
        <w:tc>
          <w:tcPr>
            <w:tcW w:w="1276" w:type="dxa"/>
            <w:vAlign w:val="center"/>
          </w:tcPr>
          <w:p w14:paraId="5EE393E5" w14:textId="77777777" w:rsidR="00B97EB5" w:rsidRPr="00165B97" w:rsidRDefault="008F5FA1" w:rsidP="004D42C4">
            <w:pPr>
              <w:spacing w:after="0" w:line="240" w:lineRule="auto"/>
              <w:ind w:firstLine="0"/>
              <w:jc w:val="center"/>
              <w:rPr>
                <w:sz w:val="20"/>
                <w:szCs w:val="20"/>
              </w:rPr>
            </w:pPr>
            <w:r w:rsidRPr="00165B97">
              <w:rPr>
                <w:sz w:val="20"/>
                <w:szCs w:val="20"/>
              </w:rPr>
              <w:t>11</w:t>
            </w:r>
          </w:p>
        </w:tc>
      </w:tr>
      <w:tr w:rsidR="00B97EB5" w:rsidRPr="00165B97" w14:paraId="1247C200" w14:textId="77777777" w:rsidTr="00000A3E">
        <w:trPr>
          <w:jc w:val="center"/>
        </w:trPr>
        <w:tc>
          <w:tcPr>
            <w:tcW w:w="1129" w:type="dxa"/>
            <w:vMerge w:val="restart"/>
            <w:vAlign w:val="center"/>
          </w:tcPr>
          <w:p w14:paraId="2C5233E2" w14:textId="77777777" w:rsidR="00B97EB5" w:rsidRPr="00165B97" w:rsidRDefault="008F5FA1" w:rsidP="004D42C4">
            <w:pPr>
              <w:spacing w:after="0" w:line="240" w:lineRule="auto"/>
              <w:ind w:firstLine="0"/>
              <w:rPr>
                <w:sz w:val="20"/>
                <w:szCs w:val="20"/>
              </w:rPr>
            </w:pPr>
            <w:r w:rsidRPr="00165B97">
              <w:rPr>
                <w:sz w:val="20"/>
                <w:szCs w:val="20"/>
              </w:rPr>
              <w:t xml:space="preserve">Viabilidad técnica </w:t>
            </w:r>
          </w:p>
        </w:tc>
        <w:tc>
          <w:tcPr>
            <w:tcW w:w="2001" w:type="dxa"/>
            <w:vMerge w:val="restart"/>
            <w:vAlign w:val="center"/>
          </w:tcPr>
          <w:p w14:paraId="689D27A3" w14:textId="77777777" w:rsidR="00B97EB5" w:rsidRPr="00165B97" w:rsidRDefault="008F5FA1" w:rsidP="004D42C4">
            <w:pPr>
              <w:spacing w:after="0" w:line="240" w:lineRule="auto"/>
              <w:ind w:firstLine="0"/>
              <w:rPr>
                <w:sz w:val="20"/>
                <w:szCs w:val="20"/>
              </w:rPr>
            </w:pPr>
            <w:r w:rsidRPr="00165B97">
              <w:rPr>
                <w:sz w:val="20"/>
                <w:szCs w:val="20"/>
              </w:rPr>
              <w:t>La viabilidad técnica se refiere a la posibilidad de realizar un proyecto o implementar una idea con éxito</w:t>
            </w:r>
          </w:p>
        </w:tc>
        <w:tc>
          <w:tcPr>
            <w:tcW w:w="1566" w:type="dxa"/>
            <w:vMerge w:val="restart"/>
            <w:vAlign w:val="center"/>
          </w:tcPr>
          <w:p w14:paraId="70067D71" w14:textId="77777777" w:rsidR="00B97EB5" w:rsidRPr="00165B97" w:rsidRDefault="008F5FA1" w:rsidP="004D42C4">
            <w:pPr>
              <w:spacing w:after="0" w:line="240" w:lineRule="auto"/>
              <w:ind w:firstLine="0"/>
              <w:rPr>
                <w:sz w:val="20"/>
                <w:szCs w:val="20"/>
              </w:rPr>
            </w:pPr>
            <w:r w:rsidRPr="00165B97">
              <w:rPr>
                <w:sz w:val="20"/>
                <w:szCs w:val="20"/>
              </w:rPr>
              <w:t>Considerar si desde el punto de vista técnico se puede realizar el proyecto</w:t>
            </w:r>
          </w:p>
        </w:tc>
        <w:tc>
          <w:tcPr>
            <w:tcW w:w="1566" w:type="dxa"/>
            <w:vAlign w:val="center"/>
          </w:tcPr>
          <w:p w14:paraId="4407411A" w14:textId="77777777" w:rsidR="00B97EB5" w:rsidRPr="00165B97" w:rsidRDefault="008F5FA1" w:rsidP="004D42C4">
            <w:pPr>
              <w:spacing w:after="0" w:line="240" w:lineRule="auto"/>
              <w:ind w:firstLine="0"/>
              <w:rPr>
                <w:sz w:val="20"/>
                <w:szCs w:val="20"/>
              </w:rPr>
            </w:pPr>
            <w:r w:rsidRPr="00165B97">
              <w:rPr>
                <w:sz w:val="20"/>
                <w:szCs w:val="20"/>
              </w:rPr>
              <w:t xml:space="preserve">Diseño </w:t>
            </w:r>
          </w:p>
        </w:tc>
        <w:tc>
          <w:tcPr>
            <w:tcW w:w="2238" w:type="dxa"/>
            <w:vAlign w:val="center"/>
          </w:tcPr>
          <w:p w14:paraId="65594F65" w14:textId="77777777" w:rsidR="00B97EB5" w:rsidRPr="00165B97" w:rsidRDefault="008F5FA1" w:rsidP="004D42C4">
            <w:pPr>
              <w:spacing w:after="0" w:line="240" w:lineRule="auto"/>
              <w:ind w:firstLine="0"/>
              <w:rPr>
                <w:sz w:val="20"/>
                <w:szCs w:val="20"/>
              </w:rPr>
            </w:pPr>
            <w:r w:rsidRPr="00165B97">
              <w:rPr>
                <w:sz w:val="20"/>
                <w:szCs w:val="20"/>
              </w:rPr>
              <w:t>Diseño de planos</w:t>
            </w:r>
          </w:p>
        </w:tc>
        <w:tc>
          <w:tcPr>
            <w:tcW w:w="1276" w:type="dxa"/>
            <w:vMerge w:val="restart"/>
            <w:vAlign w:val="center"/>
          </w:tcPr>
          <w:p w14:paraId="2E47C470" w14:textId="77777777" w:rsidR="00B97EB5" w:rsidRPr="00165B97" w:rsidRDefault="008F5FA1" w:rsidP="004D42C4">
            <w:pPr>
              <w:spacing w:after="0" w:line="240" w:lineRule="auto"/>
              <w:ind w:firstLine="0"/>
              <w:rPr>
                <w:sz w:val="20"/>
                <w:szCs w:val="20"/>
              </w:rPr>
            </w:pPr>
            <w:r w:rsidRPr="00165B97">
              <w:rPr>
                <w:sz w:val="20"/>
                <w:szCs w:val="20"/>
              </w:rPr>
              <w:t>Evaluación Técnica.</w:t>
            </w:r>
          </w:p>
        </w:tc>
      </w:tr>
      <w:tr w:rsidR="00B97EB5" w:rsidRPr="00165B97" w14:paraId="7F07C470" w14:textId="77777777" w:rsidTr="00000A3E">
        <w:trPr>
          <w:jc w:val="center"/>
        </w:trPr>
        <w:tc>
          <w:tcPr>
            <w:tcW w:w="1129" w:type="dxa"/>
            <w:vMerge/>
            <w:vAlign w:val="center"/>
          </w:tcPr>
          <w:p w14:paraId="65EA2E2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63F951D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EC50CA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restart"/>
            <w:vAlign w:val="center"/>
          </w:tcPr>
          <w:p w14:paraId="188440D0" w14:textId="77777777" w:rsidR="00B97EB5" w:rsidRPr="00165B97" w:rsidRDefault="008F5FA1" w:rsidP="004D42C4">
            <w:pPr>
              <w:spacing w:after="0" w:line="240" w:lineRule="auto"/>
              <w:ind w:firstLine="0"/>
              <w:rPr>
                <w:sz w:val="20"/>
                <w:szCs w:val="20"/>
              </w:rPr>
            </w:pPr>
            <w:r w:rsidRPr="00165B97">
              <w:rPr>
                <w:sz w:val="20"/>
                <w:szCs w:val="20"/>
              </w:rPr>
              <w:t>Impacto ambiental</w:t>
            </w:r>
          </w:p>
        </w:tc>
        <w:tc>
          <w:tcPr>
            <w:tcW w:w="2238" w:type="dxa"/>
            <w:vAlign w:val="center"/>
          </w:tcPr>
          <w:p w14:paraId="24B717B2" w14:textId="77777777" w:rsidR="00B97EB5" w:rsidRPr="00165B97" w:rsidRDefault="008F5FA1" w:rsidP="004D42C4">
            <w:pPr>
              <w:spacing w:after="0" w:line="240" w:lineRule="auto"/>
              <w:ind w:firstLine="0"/>
              <w:rPr>
                <w:sz w:val="20"/>
                <w:szCs w:val="20"/>
              </w:rPr>
            </w:pPr>
            <w:r w:rsidRPr="00165B97">
              <w:rPr>
                <w:sz w:val="20"/>
                <w:szCs w:val="20"/>
              </w:rPr>
              <w:t>Contaminación de agua</w:t>
            </w:r>
          </w:p>
        </w:tc>
        <w:tc>
          <w:tcPr>
            <w:tcW w:w="1276" w:type="dxa"/>
            <w:vMerge/>
            <w:vAlign w:val="center"/>
          </w:tcPr>
          <w:p w14:paraId="1F14E0F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038CABC9" w14:textId="77777777" w:rsidTr="00000A3E">
        <w:trPr>
          <w:jc w:val="center"/>
        </w:trPr>
        <w:tc>
          <w:tcPr>
            <w:tcW w:w="1129" w:type="dxa"/>
            <w:vMerge/>
            <w:vAlign w:val="center"/>
          </w:tcPr>
          <w:p w14:paraId="6807F2E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13FF39DA"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415B2C2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1BA74D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49223D2B" w14:textId="77777777" w:rsidR="00B97EB5" w:rsidRPr="00165B97" w:rsidRDefault="008F5FA1" w:rsidP="004D42C4">
            <w:pPr>
              <w:spacing w:after="0" w:line="240" w:lineRule="auto"/>
              <w:ind w:firstLine="0"/>
              <w:rPr>
                <w:sz w:val="20"/>
                <w:szCs w:val="20"/>
              </w:rPr>
            </w:pPr>
            <w:r w:rsidRPr="00165B97">
              <w:rPr>
                <w:sz w:val="20"/>
                <w:szCs w:val="20"/>
              </w:rPr>
              <w:t>Contaminación del suelo</w:t>
            </w:r>
          </w:p>
        </w:tc>
        <w:tc>
          <w:tcPr>
            <w:tcW w:w="1276" w:type="dxa"/>
            <w:vMerge/>
            <w:vAlign w:val="center"/>
          </w:tcPr>
          <w:p w14:paraId="4191704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577C4DF5" w14:textId="77777777" w:rsidTr="00000A3E">
        <w:trPr>
          <w:jc w:val="center"/>
        </w:trPr>
        <w:tc>
          <w:tcPr>
            <w:tcW w:w="1129" w:type="dxa"/>
            <w:vMerge/>
            <w:vAlign w:val="center"/>
          </w:tcPr>
          <w:p w14:paraId="46A6F1A5"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0D91268E"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1480C05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restart"/>
            <w:vAlign w:val="center"/>
          </w:tcPr>
          <w:p w14:paraId="2A60CB7D" w14:textId="77777777" w:rsidR="00B97EB5" w:rsidRPr="00165B97" w:rsidRDefault="008F5FA1" w:rsidP="004D42C4">
            <w:pPr>
              <w:spacing w:after="0" w:line="240" w:lineRule="auto"/>
              <w:ind w:firstLine="0"/>
              <w:rPr>
                <w:sz w:val="20"/>
                <w:szCs w:val="20"/>
              </w:rPr>
            </w:pPr>
            <w:r w:rsidRPr="00165B97">
              <w:rPr>
                <w:sz w:val="20"/>
                <w:szCs w:val="20"/>
              </w:rPr>
              <w:t>Permisos legales</w:t>
            </w:r>
          </w:p>
        </w:tc>
        <w:tc>
          <w:tcPr>
            <w:tcW w:w="2238" w:type="dxa"/>
            <w:vAlign w:val="center"/>
          </w:tcPr>
          <w:p w14:paraId="5E6B3F1E" w14:textId="77777777" w:rsidR="00B97EB5" w:rsidRPr="00165B97" w:rsidRDefault="008F5FA1" w:rsidP="004D42C4">
            <w:pPr>
              <w:spacing w:after="0" w:line="240" w:lineRule="auto"/>
              <w:ind w:firstLine="0"/>
              <w:rPr>
                <w:sz w:val="20"/>
                <w:szCs w:val="20"/>
              </w:rPr>
            </w:pPr>
            <w:r w:rsidRPr="00165B97">
              <w:rPr>
                <w:sz w:val="20"/>
                <w:szCs w:val="20"/>
              </w:rPr>
              <w:t>Evaluación de impacto ambiental</w:t>
            </w:r>
          </w:p>
        </w:tc>
        <w:tc>
          <w:tcPr>
            <w:tcW w:w="1276" w:type="dxa"/>
            <w:vMerge/>
            <w:vAlign w:val="center"/>
          </w:tcPr>
          <w:p w14:paraId="5361516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112D39DD" w14:textId="77777777" w:rsidTr="00000A3E">
        <w:trPr>
          <w:jc w:val="center"/>
        </w:trPr>
        <w:tc>
          <w:tcPr>
            <w:tcW w:w="1129" w:type="dxa"/>
            <w:vMerge/>
            <w:vAlign w:val="center"/>
          </w:tcPr>
          <w:p w14:paraId="56C787A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3FAC98E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5B7240A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492696F0"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68795A57" w14:textId="77777777" w:rsidR="00B97EB5" w:rsidRPr="00165B97" w:rsidRDefault="008F5FA1" w:rsidP="004D42C4">
            <w:pPr>
              <w:spacing w:after="0" w:line="240" w:lineRule="auto"/>
              <w:ind w:firstLine="0"/>
              <w:rPr>
                <w:sz w:val="20"/>
                <w:szCs w:val="20"/>
              </w:rPr>
            </w:pPr>
            <w:r w:rsidRPr="00165B97">
              <w:rPr>
                <w:sz w:val="20"/>
                <w:szCs w:val="20"/>
              </w:rPr>
              <w:t xml:space="preserve">Permisos de construcción </w:t>
            </w:r>
          </w:p>
        </w:tc>
        <w:tc>
          <w:tcPr>
            <w:tcW w:w="1276" w:type="dxa"/>
            <w:vMerge/>
            <w:vAlign w:val="center"/>
          </w:tcPr>
          <w:p w14:paraId="128B9DB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1878AEE2" w14:textId="77777777" w:rsidTr="00000A3E">
        <w:trPr>
          <w:jc w:val="center"/>
        </w:trPr>
        <w:tc>
          <w:tcPr>
            <w:tcW w:w="1129" w:type="dxa"/>
            <w:vMerge w:val="restart"/>
            <w:vAlign w:val="center"/>
          </w:tcPr>
          <w:p w14:paraId="0F118D5C" w14:textId="0D53F831" w:rsidR="00B97EB5" w:rsidRPr="00165B97" w:rsidRDefault="008F5FA1" w:rsidP="004D42C4">
            <w:pPr>
              <w:spacing w:after="0" w:line="240" w:lineRule="auto"/>
              <w:ind w:firstLine="0"/>
              <w:rPr>
                <w:sz w:val="20"/>
                <w:szCs w:val="20"/>
              </w:rPr>
            </w:pPr>
            <w:r w:rsidRPr="00165B97">
              <w:rPr>
                <w:sz w:val="20"/>
                <w:szCs w:val="20"/>
              </w:rPr>
              <w:t>Rentabilidad</w:t>
            </w:r>
          </w:p>
        </w:tc>
        <w:tc>
          <w:tcPr>
            <w:tcW w:w="2001" w:type="dxa"/>
            <w:vMerge w:val="restart"/>
            <w:vAlign w:val="center"/>
          </w:tcPr>
          <w:p w14:paraId="2F68AD22" w14:textId="77777777" w:rsidR="00B97EB5" w:rsidRPr="00165B97" w:rsidRDefault="008F5FA1" w:rsidP="004D42C4">
            <w:pPr>
              <w:spacing w:after="0" w:line="240" w:lineRule="auto"/>
              <w:ind w:firstLine="0"/>
              <w:rPr>
                <w:sz w:val="20"/>
                <w:szCs w:val="20"/>
              </w:rPr>
            </w:pPr>
            <w:r w:rsidRPr="00165B97">
              <w:rPr>
                <w:sz w:val="20"/>
                <w:szCs w:val="20"/>
              </w:rPr>
              <w:t>La factibilidad financiera de un proyecto se mide por medio de las técnicas de evaluación financiera, el indicador más utilizado es el Valor Actual Neto (VAN) y las reglas es aceptar un proyecto si tiene un VAN positivo y rechazarlo si tiene un VAN Negativo.</w:t>
            </w:r>
          </w:p>
        </w:tc>
        <w:tc>
          <w:tcPr>
            <w:tcW w:w="1566" w:type="dxa"/>
            <w:vMerge w:val="restart"/>
            <w:vAlign w:val="center"/>
          </w:tcPr>
          <w:p w14:paraId="5DC6B95B" w14:textId="77777777" w:rsidR="00B97EB5" w:rsidRPr="00165B97" w:rsidRDefault="008F5FA1" w:rsidP="004D42C4">
            <w:pPr>
              <w:spacing w:after="0" w:line="240" w:lineRule="auto"/>
              <w:ind w:firstLine="0"/>
              <w:rPr>
                <w:sz w:val="20"/>
                <w:szCs w:val="20"/>
              </w:rPr>
            </w:pPr>
            <w:r w:rsidRPr="00165B97">
              <w:rPr>
                <w:sz w:val="20"/>
                <w:szCs w:val="20"/>
              </w:rPr>
              <w:t>Consiste en obtener la evidencia mediante la evaluación financiera, integrando el análisis del plan de inversiones, del costo de capital promedio ponderado, de los flujos del proyecto y la aplicación de las técnicas de presupuesto de capital y análisis de riesgo de las principales variables para demostrar si financieramente el proyecto es o no es rentable.</w:t>
            </w:r>
          </w:p>
        </w:tc>
        <w:tc>
          <w:tcPr>
            <w:tcW w:w="1566" w:type="dxa"/>
            <w:vMerge w:val="restart"/>
            <w:vAlign w:val="center"/>
          </w:tcPr>
          <w:p w14:paraId="2BC1C741" w14:textId="77777777" w:rsidR="00B97EB5" w:rsidRPr="00165B97" w:rsidRDefault="008F5FA1" w:rsidP="004D42C4">
            <w:pPr>
              <w:spacing w:after="0" w:line="240" w:lineRule="auto"/>
              <w:ind w:firstLine="0"/>
              <w:rPr>
                <w:sz w:val="20"/>
                <w:szCs w:val="20"/>
              </w:rPr>
            </w:pPr>
            <w:r w:rsidRPr="00165B97">
              <w:rPr>
                <w:sz w:val="20"/>
                <w:szCs w:val="20"/>
              </w:rPr>
              <w:t>Plan de inversión</w:t>
            </w:r>
          </w:p>
        </w:tc>
        <w:tc>
          <w:tcPr>
            <w:tcW w:w="2238" w:type="dxa"/>
            <w:vAlign w:val="center"/>
          </w:tcPr>
          <w:p w14:paraId="4405D15E" w14:textId="77777777" w:rsidR="00B97EB5" w:rsidRPr="00165B97" w:rsidRDefault="008F5FA1" w:rsidP="004D42C4">
            <w:pPr>
              <w:spacing w:after="0" w:line="240" w:lineRule="auto"/>
              <w:ind w:firstLine="0"/>
              <w:rPr>
                <w:sz w:val="20"/>
                <w:szCs w:val="20"/>
              </w:rPr>
            </w:pPr>
            <w:r w:rsidRPr="00165B97">
              <w:rPr>
                <w:sz w:val="20"/>
                <w:szCs w:val="20"/>
              </w:rPr>
              <w:t>Equipo e instalaciones</w:t>
            </w:r>
          </w:p>
        </w:tc>
        <w:tc>
          <w:tcPr>
            <w:tcW w:w="1276" w:type="dxa"/>
            <w:vMerge w:val="restart"/>
            <w:vAlign w:val="center"/>
          </w:tcPr>
          <w:p w14:paraId="2E3DEB4D" w14:textId="77777777" w:rsidR="00B97EB5" w:rsidRPr="00165B97" w:rsidRDefault="008F5FA1" w:rsidP="004D42C4">
            <w:pPr>
              <w:spacing w:after="0" w:line="240" w:lineRule="auto"/>
              <w:ind w:firstLine="0"/>
              <w:rPr>
                <w:sz w:val="20"/>
                <w:szCs w:val="20"/>
              </w:rPr>
            </w:pPr>
            <w:r w:rsidRPr="00165B97">
              <w:rPr>
                <w:sz w:val="20"/>
                <w:szCs w:val="20"/>
              </w:rPr>
              <w:t>Estudio Financiero</w:t>
            </w:r>
          </w:p>
        </w:tc>
      </w:tr>
      <w:tr w:rsidR="00B97EB5" w:rsidRPr="00165B97" w14:paraId="59ACAAEC" w14:textId="77777777" w:rsidTr="00000A3E">
        <w:trPr>
          <w:jc w:val="center"/>
        </w:trPr>
        <w:tc>
          <w:tcPr>
            <w:tcW w:w="1129" w:type="dxa"/>
            <w:vMerge/>
            <w:vAlign w:val="center"/>
          </w:tcPr>
          <w:p w14:paraId="68D9D9A2"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087F0B4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0CE033B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102D425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33578A74" w14:textId="77777777" w:rsidR="00B97EB5" w:rsidRPr="00165B97" w:rsidRDefault="008F5FA1" w:rsidP="004D42C4">
            <w:pPr>
              <w:spacing w:after="0" w:line="240" w:lineRule="auto"/>
              <w:ind w:firstLine="0"/>
              <w:rPr>
                <w:sz w:val="20"/>
                <w:szCs w:val="20"/>
              </w:rPr>
            </w:pPr>
            <w:r w:rsidRPr="00165B97">
              <w:rPr>
                <w:sz w:val="20"/>
                <w:szCs w:val="20"/>
              </w:rPr>
              <w:t>Capital de trabajo</w:t>
            </w:r>
          </w:p>
        </w:tc>
        <w:tc>
          <w:tcPr>
            <w:tcW w:w="1276" w:type="dxa"/>
            <w:vMerge/>
            <w:vAlign w:val="center"/>
          </w:tcPr>
          <w:p w14:paraId="40676579"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3BE56B10" w14:textId="77777777" w:rsidTr="00000A3E">
        <w:trPr>
          <w:jc w:val="center"/>
        </w:trPr>
        <w:tc>
          <w:tcPr>
            <w:tcW w:w="1129" w:type="dxa"/>
            <w:vMerge/>
            <w:vAlign w:val="center"/>
          </w:tcPr>
          <w:p w14:paraId="5026030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5D4E7DC7"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273C268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restart"/>
            <w:vAlign w:val="center"/>
          </w:tcPr>
          <w:p w14:paraId="499E6D05" w14:textId="77777777" w:rsidR="00B97EB5" w:rsidRPr="00165B97" w:rsidRDefault="008F5FA1" w:rsidP="004D42C4">
            <w:pPr>
              <w:spacing w:after="0" w:line="240" w:lineRule="auto"/>
              <w:ind w:firstLine="0"/>
              <w:rPr>
                <w:sz w:val="20"/>
                <w:szCs w:val="20"/>
              </w:rPr>
            </w:pPr>
            <w:r w:rsidRPr="00165B97">
              <w:rPr>
                <w:sz w:val="20"/>
                <w:szCs w:val="20"/>
              </w:rPr>
              <w:t>CCPP (Costo de Capital Promedio Ponderado)</w:t>
            </w:r>
          </w:p>
        </w:tc>
        <w:tc>
          <w:tcPr>
            <w:tcW w:w="2238" w:type="dxa"/>
            <w:vAlign w:val="center"/>
          </w:tcPr>
          <w:p w14:paraId="5DC93534" w14:textId="77777777" w:rsidR="00B97EB5" w:rsidRPr="00165B97" w:rsidRDefault="008F5FA1" w:rsidP="004D42C4">
            <w:pPr>
              <w:spacing w:after="0" w:line="240" w:lineRule="auto"/>
              <w:ind w:firstLine="0"/>
              <w:rPr>
                <w:sz w:val="20"/>
                <w:szCs w:val="20"/>
              </w:rPr>
            </w:pPr>
            <w:r w:rsidRPr="00165B97">
              <w:rPr>
                <w:sz w:val="20"/>
                <w:szCs w:val="20"/>
              </w:rPr>
              <w:t>Fuentes de financiamiento</w:t>
            </w:r>
          </w:p>
        </w:tc>
        <w:tc>
          <w:tcPr>
            <w:tcW w:w="1276" w:type="dxa"/>
            <w:vMerge/>
            <w:vAlign w:val="center"/>
          </w:tcPr>
          <w:p w14:paraId="0B0AE44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4FC62071" w14:textId="77777777" w:rsidTr="00000A3E">
        <w:trPr>
          <w:jc w:val="center"/>
        </w:trPr>
        <w:tc>
          <w:tcPr>
            <w:tcW w:w="1129" w:type="dxa"/>
            <w:vMerge/>
            <w:vAlign w:val="center"/>
          </w:tcPr>
          <w:p w14:paraId="6B491FC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6F54DC6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25981D6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57ADDFD9"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44716E56" w14:textId="77777777" w:rsidR="00B97EB5" w:rsidRPr="00165B97" w:rsidRDefault="008F5FA1" w:rsidP="004D42C4">
            <w:pPr>
              <w:spacing w:after="0" w:line="240" w:lineRule="auto"/>
              <w:ind w:firstLine="0"/>
              <w:rPr>
                <w:sz w:val="20"/>
                <w:szCs w:val="20"/>
              </w:rPr>
            </w:pPr>
            <w:r w:rsidRPr="00165B97">
              <w:rPr>
                <w:sz w:val="20"/>
                <w:szCs w:val="20"/>
              </w:rPr>
              <w:t>Costo de capital de cada fuente</w:t>
            </w:r>
          </w:p>
        </w:tc>
        <w:tc>
          <w:tcPr>
            <w:tcW w:w="1276" w:type="dxa"/>
            <w:vMerge/>
            <w:vAlign w:val="center"/>
          </w:tcPr>
          <w:p w14:paraId="4EA29F4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56F72201" w14:textId="77777777" w:rsidTr="00000A3E">
        <w:trPr>
          <w:jc w:val="center"/>
        </w:trPr>
        <w:tc>
          <w:tcPr>
            <w:tcW w:w="1129" w:type="dxa"/>
            <w:vMerge/>
            <w:vAlign w:val="center"/>
          </w:tcPr>
          <w:p w14:paraId="7ED77639"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2ADF6D7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5877DC6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09502C2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63BA6C85" w14:textId="77777777" w:rsidR="00B97EB5" w:rsidRPr="00165B97" w:rsidRDefault="008F5FA1" w:rsidP="004D42C4">
            <w:pPr>
              <w:spacing w:after="0" w:line="240" w:lineRule="auto"/>
              <w:ind w:firstLine="0"/>
              <w:rPr>
                <w:sz w:val="20"/>
                <w:szCs w:val="20"/>
              </w:rPr>
            </w:pPr>
            <w:r w:rsidRPr="00165B97">
              <w:rPr>
                <w:sz w:val="20"/>
                <w:szCs w:val="20"/>
              </w:rPr>
              <w:t>Escudo Fiscal</w:t>
            </w:r>
          </w:p>
        </w:tc>
        <w:tc>
          <w:tcPr>
            <w:tcW w:w="1276" w:type="dxa"/>
            <w:vMerge/>
            <w:vAlign w:val="center"/>
          </w:tcPr>
          <w:p w14:paraId="01E2056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0EB2F0A1" w14:textId="77777777" w:rsidTr="00000A3E">
        <w:trPr>
          <w:jc w:val="center"/>
        </w:trPr>
        <w:tc>
          <w:tcPr>
            <w:tcW w:w="1129" w:type="dxa"/>
            <w:vMerge/>
            <w:vAlign w:val="center"/>
          </w:tcPr>
          <w:p w14:paraId="61E0606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77DFFAD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6A690E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restart"/>
            <w:vAlign w:val="center"/>
          </w:tcPr>
          <w:p w14:paraId="1F129BF5" w14:textId="77777777" w:rsidR="00B97EB5" w:rsidRPr="00165B97" w:rsidRDefault="008F5FA1" w:rsidP="004D42C4">
            <w:pPr>
              <w:spacing w:after="0" w:line="240" w:lineRule="auto"/>
              <w:ind w:firstLine="0"/>
              <w:rPr>
                <w:sz w:val="20"/>
                <w:szCs w:val="20"/>
              </w:rPr>
            </w:pPr>
            <w:r w:rsidRPr="00165B97">
              <w:rPr>
                <w:sz w:val="20"/>
                <w:szCs w:val="20"/>
              </w:rPr>
              <w:t>Flujos del proyecto</w:t>
            </w:r>
          </w:p>
        </w:tc>
        <w:tc>
          <w:tcPr>
            <w:tcW w:w="2238" w:type="dxa"/>
            <w:vAlign w:val="center"/>
          </w:tcPr>
          <w:p w14:paraId="27F5C0E6" w14:textId="77777777" w:rsidR="00B97EB5" w:rsidRPr="00165B97" w:rsidRDefault="008F5FA1" w:rsidP="004D42C4">
            <w:pPr>
              <w:spacing w:after="0" w:line="240" w:lineRule="auto"/>
              <w:ind w:firstLine="0"/>
              <w:rPr>
                <w:sz w:val="20"/>
                <w:szCs w:val="20"/>
              </w:rPr>
            </w:pPr>
            <w:r w:rsidRPr="00165B97">
              <w:rPr>
                <w:sz w:val="20"/>
                <w:szCs w:val="20"/>
              </w:rPr>
              <w:t>Ingresos Nominales</w:t>
            </w:r>
          </w:p>
        </w:tc>
        <w:tc>
          <w:tcPr>
            <w:tcW w:w="1276" w:type="dxa"/>
            <w:vMerge/>
            <w:vAlign w:val="center"/>
          </w:tcPr>
          <w:p w14:paraId="19F6088E"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61482F1F" w14:textId="77777777" w:rsidTr="00000A3E">
        <w:trPr>
          <w:jc w:val="center"/>
        </w:trPr>
        <w:tc>
          <w:tcPr>
            <w:tcW w:w="1129" w:type="dxa"/>
            <w:vMerge/>
            <w:vAlign w:val="center"/>
          </w:tcPr>
          <w:p w14:paraId="01C5F715"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22A482A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1C34DF9E"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3737B8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7057B12D" w14:textId="77777777" w:rsidR="00B97EB5" w:rsidRPr="00165B97" w:rsidRDefault="008F5FA1" w:rsidP="004D42C4">
            <w:pPr>
              <w:spacing w:after="0" w:line="240" w:lineRule="auto"/>
              <w:ind w:firstLine="0"/>
              <w:rPr>
                <w:sz w:val="20"/>
                <w:szCs w:val="20"/>
              </w:rPr>
            </w:pPr>
            <w:r w:rsidRPr="00165B97">
              <w:rPr>
                <w:sz w:val="20"/>
                <w:szCs w:val="20"/>
              </w:rPr>
              <w:t>Egresos Nominales</w:t>
            </w:r>
          </w:p>
        </w:tc>
        <w:tc>
          <w:tcPr>
            <w:tcW w:w="1276" w:type="dxa"/>
            <w:vMerge/>
            <w:vAlign w:val="center"/>
          </w:tcPr>
          <w:p w14:paraId="6F350D32"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154B2CBC" w14:textId="77777777" w:rsidTr="00000A3E">
        <w:trPr>
          <w:jc w:val="center"/>
        </w:trPr>
        <w:tc>
          <w:tcPr>
            <w:tcW w:w="1129" w:type="dxa"/>
            <w:vMerge/>
            <w:vAlign w:val="center"/>
          </w:tcPr>
          <w:p w14:paraId="2944B11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4B4BCB9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5CDB40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2F801A0E"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607456B0" w14:textId="77777777" w:rsidR="00B97EB5" w:rsidRPr="00165B97" w:rsidRDefault="008F5FA1" w:rsidP="004D42C4">
            <w:pPr>
              <w:spacing w:after="0" w:line="240" w:lineRule="auto"/>
              <w:ind w:firstLine="0"/>
              <w:rPr>
                <w:sz w:val="20"/>
                <w:szCs w:val="20"/>
              </w:rPr>
            </w:pPr>
            <w:r w:rsidRPr="00165B97">
              <w:rPr>
                <w:sz w:val="20"/>
                <w:szCs w:val="20"/>
              </w:rPr>
              <w:t>Depreciaciones</w:t>
            </w:r>
          </w:p>
        </w:tc>
        <w:tc>
          <w:tcPr>
            <w:tcW w:w="1276" w:type="dxa"/>
            <w:vMerge/>
            <w:vAlign w:val="center"/>
          </w:tcPr>
          <w:p w14:paraId="6A2E8257"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194E6971" w14:textId="77777777" w:rsidTr="00000A3E">
        <w:trPr>
          <w:jc w:val="center"/>
        </w:trPr>
        <w:tc>
          <w:tcPr>
            <w:tcW w:w="1129" w:type="dxa"/>
            <w:vMerge/>
            <w:vAlign w:val="center"/>
          </w:tcPr>
          <w:p w14:paraId="7FFFD5B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14B6371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2D6BC84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1AEEB5E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52C5AA59" w14:textId="77777777" w:rsidR="00B97EB5" w:rsidRPr="00165B97" w:rsidRDefault="008F5FA1" w:rsidP="004D42C4">
            <w:pPr>
              <w:spacing w:after="0" w:line="240" w:lineRule="auto"/>
              <w:ind w:firstLine="0"/>
              <w:rPr>
                <w:sz w:val="20"/>
                <w:szCs w:val="20"/>
              </w:rPr>
            </w:pPr>
            <w:r w:rsidRPr="00165B97">
              <w:rPr>
                <w:sz w:val="20"/>
                <w:szCs w:val="20"/>
              </w:rPr>
              <w:t>Cambios Capital de Trabajo</w:t>
            </w:r>
          </w:p>
        </w:tc>
        <w:tc>
          <w:tcPr>
            <w:tcW w:w="1276" w:type="dxa"/>
            <w:vMerge/>
            <w:vAlign w:val="center"/>
          </w:tcPr>
          <w:p w14:paraId="0424F818"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49860370" w14:textId="77777777" w:rsidTr="00000A3E">
        <w:trPr>
          <w:jc w:val="center"/>
        </w:trPr>
        <w:tc>
          <w:tcPr>
            <w:tcW w:w="1129" w:type="dxa"/>
            <w:vMerge/>
            <w:vAlign w:val="center"/>
          </w:tcPr>
          <w:p w14:paraId="702FDAC8"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76E9167A"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7102ED8"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72E1FD4A"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62BF0481" w14:textId="77777777" w:rsidR="00B97EB5" w:rsidRPr="00165B97" w:rsidRDefault="008F5FA1" w:rsidP="004D42C4">
            <w:pPr>
              <w:spacing w:after="0" w:line="240" w:lineRule="auto"/>
              <w:ind w:firstLine="0"/>
              <w:rPr>
                <w:sz w:val="20"/>
                <w:szCs w:val="20"/>
              </w:rPr>
            </w:pPr>
            <w:r w:rsidRPr="00165B97">
              <w:rPr>
                <w:sz w:val="20"/>
                <w:szCs w:val="20"/>
              </w:rPr>
              <w:t>Valor de Rescate</w:t>
            </w:r>
          </w:p>
        </w:tc>
        <w:tc>
          <w:tcPr>
            <w:tcW w:w="1276" w:type="dxa"/>
            <w:vMerge/>
            <w:vAlign w:val="center"/>
          </w:tcPr>
          <w:p w14:paraId="551CB62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15CF45DA" w14:textId="77777777" w:rsidTr="00000A3E">
        <w:trPr>
          <w:jc w:val="center"/>
        </w:trPr>
        <w:tc>
          <w:tcPr>
            <w:tcW w:w="1129" w:type="dxa"/>
            <w:vMerge/>
            <w:vAlign w:val="center"/>
          </w:tcPr>
          <w:p w14:paraId="353EBBC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42B67DD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E064B96"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restart"/>
            <w:vAlign w:val="center"/>
          </w:tcPr>
          <w:p w14:paraId="028EB953" w14:textId="77777777" w:rsidR="00B97EB5" w:rsidRPr="00165B97" w:rsidRDefault="008F5FA1" w:rsidP="004D42C4">
            <w:pPr>
              <w:spacing w:after="0" w:line="240" w:lineRule="auto"/>
              <w:ind w:firstLine="0"/>
              <w:rPr>
                <w:sz w:val="20"/>
                <w:szCs w:val="20"/>
              </w:rPr>
            </w:pPr>
            <w:r w:rsidRPr="00165B97">
              <w:rPr>
                <w:sz w:val="20"/>
                <w:szCs w:val="20"/>
              </w:rPr>
              <w:t>Técnicas de evaluación</w:t>
            </w:r>
          </w:p>
        </w:tc>
        <w:tc>
          <w:tcPr>
            <w:tcW w:w="2238" w:type="dxa"/>
            <w:vAlign w:val="center"/>
          </w:tcPr>
          <w:p w14:paraId="38685422" w14:textId="77777777" w:rsidR="00B97EB5" w:rsidRPr="00165B97" w:rsidRDefault="008F5FA1" w:rsidP="004D42C4">
            <w:pPr>
              <w:spacing w:after="0" w:line="240" w:lineRule="auto"/>
              <w:ind w:firstLine="0"/>
              <w:rPr>
                <w:sz w:val="20"/>
                <w:szCs w:val="20"/>
              </w:rPr>
            </w:pPr>
            <w:r w:rsidRPr="00165B97">
              <w:rPr>
                <w:sz w:val="20"/>
                <w:szCs w:val="20"/>
              </w:rPr>
              <w:t>VAN</w:t>
            </w:r>
          </w:p>
        </w:tc>
        <w:tc>
          <w:tcPr>
            <w:tcW w:w="1276" w:type="dxa"/>
            <w:vMerge/>
            <w:vAlign w:val="center"/>
          </w:tcPr>
          <w:p w14:paraId="157071E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6AA4A628" w14:textId="77777777" w:rsidTr="00000A3E">
        <w:trPr>
          <w:jc w:val="center"/>
        </w:trPr>
        <w:tc>
          <w:tcPr>
            <w:tcW w:w="1129" w:type="dxa"/>
            <w:vMerge/>
            <w:vAlign w:val="center"/>
          </w:tcPr>
          <w:p w14:paraId="4BB76AE0"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568BF36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5206BDE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7B0BCF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024ED682" w14:textId="77777777" w:rsidR="00B97EB5" w:rsidRPr="00165B97" w:rsidRDefault="008F5FA1" w:rsidP="004D42C4">
            <w:pPr>
              <w:spacing w:after="0" w:line="240" w:lineRule="auto"/>
              <w:ind w:firstLine="0"/>
              <w:rPr>
                <w:sz w:val="20"/>
                <w:szCs w:val="20"/>
              </w:rPr>
            </w:pPr>
            <w:r w:rsidRPr="00165B97">
              <w:rPr>
                <w:sz w:val="20"/>
                <w:szCs w:val="20"/>
              </w:rPr>
              <w:t>TIR</w:t>
            </w:r>
          </w:p>
        </w:tc>
        <w:tc>
          <w:tcPr>
            <w:tcW w:w="1276" w:type="dxa"/>
            <w:vMerge/>
            <w:vAlign w:val="center"/>
          </w:tcPr>
          <w:p w14:paraId="2587ED3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13421981" w14:textId="77777777" w:rsidTr="00000A3E">
        <w:trPr>
          <w:jc w:val="center"/>
        </w:trPr>
        <w:tc>
          <w:tcPr>
            <w:tcW w:w="1129" w:type="dxa"/>
            <w:vMerge/>
            <w:vAlign w:val="center"/>
          </w:tcPr>
          <w:p w14:paraId="49874670"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65A624D5"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1DFD9A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73AE4A3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0062ED31" w14:textId="77777777" w:rsidR="00B97EB5" w:rsidRPr="00165B97" w:rsidRDefault="008F5FA1" w:rsidP="004D42C4">
            <w:pPr>
              <w:spacing w:after="0" w:line="240" w:lineRule="auto"/>
              <w:ind w:firstLine="0"/>
              <w:rPr>
                <w:sz w:val="20"/>
                <w:szCs w:val="20"/>
              </w:rPr>
            </w:pPr>
            <w:r w:rsidRPr="00165B97">
              <w:rPr>
                <w:sz w:val="20"/>
                <w:szCs w:val="20"/>
              </w:rPr>
              <w:t>Periodo de recuperación</w:t>
            </w:r>
          </w:p>
        </w:tc>
        <w:tc>
          <w:tcPr>
            <w:tcW w:w="1276" w:type="dxa"/>
            <w:vMerge/>
            <w:vAlign w:val="center"/>
          </w:tcPr>
          <w:p w14:paraId="6E321AF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426F4BCD" w14:textId="77777777" w:rsidTr="00000A3E">
        <w:trPr>
          <w:jc w:val="center"/>
        </w:trPr>
        <w:tc>
          <w:tcPr>
            <w:tcW w:w="1129" w:type="dxa"/>
            <w:vMerge/>
            <w:vAlign w:val="center"/>
          </w:tcPr>
          <w:p w14:paraId="69D93790"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4D35770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172396E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restart"/>
            <w:vAlign w:val="center"/>
          </w:tcPr>
          <w:p w14:paraId="4B616D44" w14:textId="77777777" w:rsidR="00B97EB5" w:rsidRPr="00165B97" w:rsidRDefault="008F5FA1" w:rsidP="004D42C4">
            <w:pPr>
              <w:spacing w:after="0" w:line="240" w:lineRule="auto"/>
              <w:ind w:firstLine="0"/>
              <w:rPr>
                <w:sz w:val="20"/>
                <w:szCs w:val="20"/>
              </w:rPr>
            </w:pPr>
            <w:r w:rsidRPr="00165B97">
              <w:rPr>
                <w:sz w:val="20"/>
                <w:szCs w:val="20"/>
              </w:rPr>
              <w:t>Análisis Variables de Riesgo.</w:t>
            </w:r>
          </w:p>
        </w:tc>
        <w:tc>
          <w:tcPr>
            <w:tcW w:w="2238" w:type="dxa"/>
            <w:vAlign w:val="center"/>
          </w:tcPr>
          <w:p w14:paraId="73A9B6DF" w14:textId="77777777" w:rsidR="00B97EB5" w:rsidRPr="00165B97" w:rsidRDefault="008F5FA1" w:rsidP="004D42C4">
            <w:pPr>
              <w:spacing w:after="0" w:line="240" w:lineRule="auto"/>
              <w:ind w:firstLine="0"/>
              <w:rPr>
                <w:sz w:val="20"/>
                <w:szCs w:val="20"/>
              </w:rPr>
            </w:pPr>
            <w:r w:rsidRPr="00165B97">
              <w:rPr>
                <w:sz w:val="20"/>
                <w:szCs w:val="20"/>
              </w:rPr>
              <w:t>Simulaciones</w:t>
            </w:r>
          </w:p>
        </w:tc>
        <w:tc>
          <w:tcPr>
            <w:tcW w:w="1276" w:type="dxa"/>
            <w:vMerge/>
            <w:vAlign w:val="center"/>
          </w:tcPr>
          <w:p w14:paraId="50D97BCD"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15113419" w14:textId="77777777" w:rsidTr="00000A3E">
        <w:trPr>
          <w:jc w:val="center"/>
        </w:trPr>
        <w:tc>
          <w:tcPr>
            <w:tcW w:w="1129" w:type="dxa"/>
            <w:vMerge/>
            <w:vAlign w:val="center"/>
          </w:tcPr>
          <w:p w14:paraId="42BBD9A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3B98CD61"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700BDE8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126598AC"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5E9EC30B" w14:textId="77777777" w:rsidR="00B97EB5" w:rsidRPr="00165B97" w:rsidRDefault="008F5FA1" w:rsidP="004D42C4">
            <w:pPr>
              <w:spacing w:after="0" w:line="240" w:lineRule="auto"/>
              <w:ind w:firstLine="0"/>
              <w:rPr>
                <w:sz w:val="20"/>
                <w:szCs w:val="20"/>
              </w:rPr>
            </w:pPr>
            <w:r w:rsidRPr="00165B97">
              <w:rPr>
                <w:sz w:val="20"/>
                <w:szCs w:val="20"/>
              </w:rPr>
              <w:t xml:space="preserve">Punto de equilibrio </w:t>
            </w:r>
          </w:p>
        </w:tc>
        <w:tc>
          <w:tcPr>
            <w:tcW w:w="1276" w:type="dxa"/>
            <w:vMerge/>
            <w:vAlign w:val="center"/>
          </w:tcPr>
          <w:p w14:paraId="0BAD5E8E"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6F19662F" w14:textId="77777777" w:rsidTr="00000A3E">
        <w:trPr>
          <w:jc w:val="center"/>
        </w:trPr>
        <w:tc>
          <w:tcPr>
            <w:tcW w:w="1129" w:type="dxa"/>
            <w:vMerge/>
            <w:vAlign w:val="center"/>
          </w:tcPr>
          <w:p w14:paraId="500853A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6A7D62AA"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673EF46A"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restart"/>
            <w:vAlign w:val="center"/>
          </w:tcPr>
          <w:p w14:paraId="75336C7B" w14:textId="77777777" w:rsidR="00B97EB5" w:rsidRPr="00165B97" w:rsidRDefault="008F5FA1" w:rsidP="004D42C4">
            <w:pPr>
              <w:spacing w:after="0" w:line="240" w:lineRule="auto"/>
              <w:ind w:firstLine="0"/>
              <w:rPr>
                <w:sz w:val="20"/>
                <w:szCs w:val="20"/>
              </w:rPr>
            </w:pPr>
            <w:r w:rsidRPr="00165B97">
              <w:rPr>
                <w:sz w:val="20"/>
                <w:szCs w:val="20"/>
              </w:rPr>
              <w:t>Estados financieros Proyectados</w:t>
            </w:r>
          </w:p>
        </w:tc>
        <w:tc>
          <w:tcPr>
            <w:tcW w:w="2238" w:type="dxa"/>
            <w:vAlign w:val="center"/>
          </w:tcPr>
          <w:p w14:paraId="50D5B30D" w14:textId="77777777" w:rsidR="00B97EB5" w:rsidRPr="00165B97" w:rsidRDefault="008F5FA1" w:rsidP="004D42C4">
            <w:pPr>
              <w:spacing w:after="0" w:line="240" w:lineRule="auto"/>
              <w:ind w:firstLine="0"/>
              <w:rPr>
                <w:sz w:val="20"/>
                <w:szCs w:val="20"/>
              </w:rPr>
            </w:pPr>
            <w:r w:rsidRPr="00165B97">
              <w:rPr>
                <w:sz w:val="20"/>
                <w:szCs w:val="20"/>
              </w:rPr>
              <w:t>Estado de Resultados</w:t>
            </w:r>
          </w:p>
        </w:tc>
        <w:tc>
          <w:tcPr>
            <w:tcW w:w="1276" w:type="dxa"/>
            <w:vMerge/>
            <w:vAlign w:val="center"/>
          </w:tcPr>
          <w:p w14:paraId="3142EA0B"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1DE6E03F" w14:textId="77777777" w:rsidTr="00000A3E">
        <w:trPr>
          <w:jc w:val="center"/>
        </w:trPr>
        <w:tc>
          <w:tcPr>
            <w:tcW w:w="1129" w:type="dxa"/>
            <w:vMerge/>
            <w:vAlign w:val="center"/>
          </w:tcPr>
          <w:p w14:paraId="3C721023"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7EE1DA50"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398139D5"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2D94632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30AC2FD9" w14:textId="77777777" w:rsidR="00B97EB5" w:rsidRPr="00165B97" w:rsidRDefault="008F5FA1" w:rsidP="004D42C4">
            <w:pPr>
              <w:spacing w:after="0" w:line="240" w:lineRule="auto"/>
              <w:ind w:firstLine="0"/>
              <w:rPr>
                <w:sz w:val="20"/>
                <w:szCs w:val="20"/>
              </w:rPr>
            </w:pPr>
            <w:r w:rsidRPr="00165B97">
              <w:rPr>
                <w:sz w:val="20"/>
                <w:szCs w:val="20"/>
              </w:rPr>
              <w:t>Flujo de Caja</w:t>
            </w:r>
          </w:p>
        </w:tc>
        <w:tc>
          <w:tcPr>
            <w:tcW w:w="1276" w:type="dxa"/>
            <w:vMerge/>
            <w:vAlign w:val="center"/>
          </w:tcPr>
          <w:p w14:paraId="58B4748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r w:rsidR="00B97EB5" w:rsidRPr="00165B97" w14:paraId="6E057DE9" w14:textId="77777777" w:rsidTr="00000A3E">
        <w:trPr>
          <w:jc w:val="center"/>
        </w:trPr>
        <w:tc>
          <w:tcPr>
            <w:tcW w:w="1129" w:type="dxa"/>
            <w:vMerge/>
            <w:vAlign w:val="center"/>
          </w:tcPr>
          <w:p w14:paraId="3D3580C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001" w:type="dxa"/>
            <w:vMerge/>
            <w:vAlign w:val="center"/>
          </w:tcPr>
          <w:p w14:paraId="4899BBAA"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4CC14824"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1566" w:type="dxa"/>
            <w:vMerge/>
            <w:vAlign w:val="center"/>
          </w:tcPr>
          <w:p w14:paraId="2DF96FAF"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c>
          <w:tcPr>
            <w:tcW w:w="2238" w:type="dxa"/>
            <w:vAlign w:val="center"/>
          </w:tcPr>
          <w:p w14:paraId="553E67E9" w14:textId="77777777" w:rsidR="00B97EB5" w:rsidRPr="00165B97" w:rsidRDefault="008F5FA1" w:rsidP="004D42C4">
            <w:pPr>
              <w:spacing w:after="0" w:line="240" w:lineRule="auto"/>
              <w:ind w:firstLine="0"/>
              <w:rPr>
                <w:sz w:val="20"/>
                <w:szCs w:val="20"/>
              </w:rPr>
            </w:pPr>
            <w:r w:rsidRPr="00165B97">
              <w:rPr>
                <w:sz w:val="20"/>
                <w:szCs w:val="20"/>
              </w:rPr>
              <w:t>Balance General</w:t>
            </w:r>
          </w:p>
        </w:tc>
        <w:tc>
          <w:tcPr>
            <w:tcW w:w="1276" w:type="dxa"/>
            <w:vMerge/>
            <w:vAlign w:val="center"/>
          </w:tcPr>
          <w:p w14:paraId="56253F98" w14:textId="77777777" w:rsidR="00B97EB5" w:rsidRPr="00165B97" w:rsidRDefault="00B97EB5" w:rsidP="004D42C4">
            <w:pPr>
              <w:widowControl w:val="0"/>
              <w:pBdr>
                <w:top w:val="nil"/>
                <w:left w:val="nil"/>
                <w:bottom w:val="nil"/>
                <w:right w:val="nil"/>
                <w:between w:val="nil"/>
              </w:pBdr>
              <w:spacing w:after="0" w:line="240" w:lineRule="auto"/>
              <w:ind w:firstLine="0"/>
              <w:rPr>
                <w:sz w:val="20"/>
                <w:szCs w:val="20"/>
              </w:rPr>
            </w:pPr>
          </w:p>
        </w:tc>
      </w:tr>
    </w:tbl>
    <w:p w14:paraId="63BC4FB9" w14:textId="77777777" w:rsidR="00B97EB5" w:rsidRPr="00165B97" w:rsidRDefault="00B97EB5">
      <w:pPr>
        <w:rPr>
          <w:b/>
        </w:rPr>
      </w:pPr>
    </w:p>
    <w:p w14:paraId="728EF464" w14:textId="77777777" w:rsidR="00B97EB5" w:rsidRPr="00165B97" w:rsidRDefault="008F5FA1">
      <w:pPr>
        <w:pStyle w:val="Ttulo2"/>
        <w:ind w:left="-5" w:firstLine="0"/>
      </w:pPr>
      <w:bookmarkStart w:id="83" w:name="_1302m92" w:colFirst="0" w:colLast="0"/>
      <w:bookmarkEnd w:id="83"/>
      <w:r w:rsidRPr="00165B97">
        <w:t>3.2 ENFOQUE Y MÉTODOS</w:t>
      </w:r>
    </w:p>
    <w:p w14:paraId="4892DA55" w14:textId="77777777" w:rsidR="007E4B51" w:rsidRPr="00165B97" w:rsidRDefault="007E4B51" w:rsidP="007E4B51">
      <w:pPr>
        <w:keepNext/>
        <w:ind w:firstLine="0"/>
        <w:jc w:val="center"/>
      </w:pPr>
      <w:r w:rsidRPr="00165B97">
        <w:rPr>
          <w:noProof/>
          <w:lang w:val="en-US" w:eastAsia="en-US"/>
        </w:rPr>
        <w:drawing>
          <wp:inline distT="0" distB="0" distL="0" distR="0" wp14:anchorId="4B071C49" wp14:editId="6D0C935E">
            <wp:extent cx="4438650" cy="1836634"/>
            <wp:effectExtent l="0" t="0" r="0" b="0"/>
            <wp:docPr id="1402852354" name="Imagen 4" descr="Diagr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852354" name="Imagen 4" descr="Diagrama"/>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446455" cy="1839863"/>
                    </a:xfrm>
                    <a:prstGeom prst="rect">
                      <a:avLst/>
                    </a:prstGeom>
                  </pic:spPr>
                </pic:pic>
              </a:graphicData>
            </a:graphic>
          </wp:inline>
        </w:drawing>
      </w:r>
    </w:p>
    <w:p w14:paraId="71429477" w14:textId="4FBD3BC8" w:rsidR="00B97EB5" w:rsidRPr="00165B97" w:rsidRDefault="007E4B51" w:rsidP="0085724D">
      <w:pPr>
        <w:pStyle w:val="Descripcin"/>
        <w:ind w:firstLine="0"/>
        <w:jc w:val="left"/>
        <w:rPr>
          <w:b/>
          <w:bCs/>
          <w:i w:val="0"/>
          <w:iCs w:val="0"/>
          <w:color w:val="auto"/>
          <w:sz w:val="24"/>
          <w:szCs w:val="24"/>
        </w:rPr>
      </w:pPr>
      <w:bookmarkStart w:id="84" w:name="_Toc166326032"/>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w:t>
      </w:r>
      <w:r w:rsidRPr="00165B97">
        <w:rPr>
          <w:b/>
          <w:bCs/>
          <w:i w:val="0"/>
          <w:iCs w:val="0"/>
          <w:color w:val="auto"/>
          <w:sz w:val="24"/>
          <w:szCs w:val="24"/>
        </w:rPr>
        <w:fldChar w:fldCharType="end"/>
      </w:r>
      <w:r w:rsidRPr="00165B97">
        <w:rPr>
          <w:b/>
          <w:bCs/>
          <w:i w:val="0"/>
          <w:iCs w:val="0"/>
          <w:color w:val="auto"/>
          <w:sz w:val="24"/>
          <w:szCs w:val="24"/>
        </w:rPr>
        <w:t xml:space="preserve"> Esquema de Enfoque y Métodos</w:t>
      </w:r>
      <w:bookmarkEnd w:id="84"/>
    </w:p>
    <w:p w14:paraId="7F77B969" w14:textId="05F87DAE" w:rsidR="00B97EB5" w:rsidRPr="00165B97" w:rsidRDefault="008F5FA1">
      <w:pPr>
        <w:spacing w:after="316" w:line="259" w:lineRule="auto"/>
        <w:ind w:right="-720" w:firstLine="0"/>
        <w:jc w:val="left"/>
        <w:rPr>
          <w:sz w:val="20"/>
          <w:szCs w:val="20"/>
        </w:rPr>
      </w:pPr>
      <w:r w:rsidRPr="00165B97">
        <w:rPr>
          <w:sz w:val="20"/>
          <w:szCs w:val="20"/>
        </w:rPr>
        <w:t>Fuente: Elaboración propia, 202</w:t>
      </w:r>
      <w:r w:rsidR="00D121B8" w:rsidRPr="00165B97">
        <w:rPr>
          <w:sz w:val="20"/>
          <w:szCs w:val="20"/>
        </w:rPr>
        <w:t>4</w:t>
      </w:r>
      <w:r w:rsidRPr="00165B97">
        <w:rPr>
          <w:sz w:val="20"/>
          <w:szCs w:val="20"/>
        </w:rPr>
        <w:t>.</w:t>
      </w:r>
    </w:p>
    <w:p w14:paraId="5D61E854" w14:textId="77777777" w:rsidR="00405959" w:rsidRPr="00165B97" w:rsidRDefault="00405959" w:rsidP="007E4B51">
      <w:pPr>
        <w:spacing w:after="0"/>
        <w:ind w:firstLine="567"/>
      </w:pPr>
      <w:r w:rsidRPr="00165B97">
        <w:t>La investigación mixta es una metodología de investigación que combina tanto la investigación cuantitativa como la cualitativa. Este enfoque se utiliza para recopilar, analizar e integrar ambos tipos de investigación con el fin de obtener una comprensión más completa del problema de investigación. Al utilizar esta metodología, se busca superar las limitaciones y complementar las fortalezas de cada enfoque, aprovechando tanto los datos cuantitativos como los cualitativos para obtener resultados más sólidos y exhaustivos.</w:t>
      </w:r>
    </w:p>
    <w:p w14:paraId="3A2CFB17" w14:textId="101AC7DE" w:rsidR="00405959" w:rsidRPr="00165B97" w:rsidRDefault="00405959" w:rsidP="00523AD8">
      <w:pPr>
        <w:spacing w:after="0"/>
        <w:ind w:firstLine="567"/>
      </w:pPr>
      <w:r w:rsidRPr="00165B97">
        <w:t>La investigación mixta se refiere a una metodología de investigación que involucra la recopilación, análisis e integración tanto de datos cuantitativos como cualitativos en un estudio. Este enfoque busca combinar las fortalezas de ambos tipos de investigación para obtener una comprensión más completa de los fenómenos estudiados. La investigación cuantitativa proporciona datos numéricos y métricos que permiten establecer relaciones y hacer generalizaciones, mientras que la investigación cualitativa se enfoca en la comprensión profunda y las experiencias de los participantes. Al utilizar la metodología de investigación mixta, se busca obtener una visión más holística y rigurosa del problema investigado, superando las limitaciones que cada enfoque podría presentar por sí solo.</w:t>
      </w:r>
    </w:p>
    <w:p w14:paraId="6E253F4E" w14:textId="7F2B388E" w:rsidR="00B97EB5" w:rsidRPr="00165B97" w:rsidRDefault="008F5FA1" w:rsidP="00523AD8">
      <w:pPr>
        <w:pStyle w:val="Ttulo2"/>
        <w:spacing w:line="264" w:lineRule="auto"/>
        <w:ind w:left="0" w:firstLine="0"/>
      </w:pPr>
      <w:bookmarkStart w:id="85" w:name="_2250f4o" w:colFirst="0" w:colLast="0"/>
      <w:bookmarkEnd w:id="85"/>
      <w:r w:rsidRPr="00165B97">
        <w:t>3.3 DISEÑO DE LA INVESTIGACIÓN</w:t>
      </w:r>
    </w:p>
    <w:p w14:paraId="25FA7A97" w14:textId="77777777" w:rsidR="00B97EB5" w:rsidRPr="00165B97" w:rsidRDefault="008F5FA1" w:rsidP="00523AD8">
      <w:pPr>
        <w:spacing w:after="257"/>
        <w:ind w:firstLine="567"/>
      </w:pPr>
      <w:r w:rsidRPr="00165B97">
        <w:t>El diseño de la investigación refiere a la estructuración de la población objeto de estudio y del tamaño muestral de la investigación, en este sentido se plantea la siguiente población objeto de estudio.</w:t>
      </w:r>
    </w:p>
    <w:p w14:paraId="153DB206" w14:textId="77777777" w:rsidR="00B97EB5" w:rsidRPr="00165B97" w:rsidRDefault="008F5FA1" w:rsidP="00523AD8">
      <w:pPr>
        <w:pStyle w:val="Ttulo3"/>
        <w:spacing w:line="360" w:lineRule="auto"/>
        <w:ind w:left="0" w:firstLine="567"/>
      </w:pPr>
      <w:bookmarkStart w:id="86" w:name="_haapch" w:colFirst="0" w:colLast="0"/>
      <w:bookmarkEnd w:id="86"/>
      <w:r w:rsidRPr="00165B97">
        <w:t>3.3.1 UNIDAD DE ANÁLISIS Y DE RESPUESTA</w:t>
      </w:r>
    </w:p>
    <w:p w14:paraId="7AE3485F" w14:textId="1AC7AABD" w:rsidR="00B97EB5" w:rsidRPr="00165B97" w:rsidRDefault="00133F75" w:rsidP="00523AD8">
      <w:pPr>
        <w:ind w:firstLine="567"/>
      </w:pPr>
      <w:r w:rsidRPr="00165B97">
        <w:t>L</w:t>
      </w:r>
      <w:r w:rsidR="008F5FA1" w:rsidRPr="00165B97">
        <w:t xml:space="preserve">a unidad de análisis total la constituye la población de la ciudad de Tegucigalpa y sus alrededores, que son las personas que se aproximan a visitar El </w:t>
      </w:r>
      <w:r w:rsidR="00201DBD" w:rsidRPr="00165B97">
        <w:t xml:space="preserve">CNCRE </w:t>
      </w:r>
      <w:r w:rsidR="008F5FA1" w:rsidRPr="00165B97">
        <w:t>Rosy Walther dada la cercanía en la que viven de las instalaciones, y otros factores que inciden, como por ejemplo el poder adquisitivo y la facilidad de transporte de la población para poder acudir a este establecimiento en busca de distracción.</w:t>
      </w:r>
    </w:p>
    <w:p w14:paraId="7C5C6D8D" w14:textId="52533E8C" w:rsidR="00B97EB5" w:rsidRPr="00165B97" w:rsidRDefault="008F5FA1" w:rsidP="00523AD8">
      <w:pPr>
        <w:pStyle w:val="Ttulo3"/>
        <w:spacing w:after="234" w:line="264" w:lineRule="auto"/>
        <w:ind w:left="0" w:firstLine="567"/>
        <w:jc w:val="left"/>
      </w:pPr>
      <w:bookmarkStart w:id="87" w:name="_319y80a" w:colFirst="0" w:colLast="0"/>
      <w:bookmarkEnd w:id="87"/>
      <w:r w:rsidRPr="00165B97">
        <w:t>3.3.1</w:t>
      </w:r>
      <w:r w:rsidRPr="00165B97">
        <w:tab/>
        <w:t>POBLACIÓN</w:t>
      </w:r>
    </w:p>
    <w:p w14:paraId="3CBB6A9A" w14:textId="5D063ABE" w:rsidR="00B97EB5" w:rsidRPr="00165B97" w:rsidRDefault="008F5FA1" w:rsidP="00523AD8">
      <w:pPr>
        <w:ind w:firstLine="567"/>
      </w:pPr>
      <w:r w:rsidRPr="00165B97">
        <w:t>La población comparte características que son propias y esenciales para la investigación, en este sentido, dada la naturaleza de la investigación, se toma como muestra objeto de estudio, tanto la población de la ciudad de Tegucigalpa de la edad de 18 a 62 años</w:t>
      </w:r>
      <w:r w:rsidR="00180F06" w:rsidRPr="00165B97">
        <w:t xml:space="preserve"> que es de </w:t>
      </w:r>
      <w:r w:rsidR="00472AD1" w:rsidRPr="00165B97">
        <w:t>642,277</w:t>
      </w:r>
      <w:r w:rsidR="00472AD1" w:rsidRPr="00165B97">
        <w:rPr>
          <w:vertAlign w:val="superscript"/>
        </w:rPr>
        <w:footnoteReference w:id="2"/>
      </w:r>
      <w:r w:rsidR="00472AD1" w:rsidRPr="00165B97">
        <w:t xml:space="preserve"> personas</w:t>
      </w:r>
      <w:r w:rsidRPr="00165B97">
        <w:t>, para conocer la factibilidad mercadológica, de las alternativas de negocio que se pueden generar con la inversión y con ello justificar la sostenibilidad económica del negocio.</w:t>
      </w:r>
    </w:p>
    <w:p w14:paraId="6E5E3432" w14:textId="5E936231" w:rsidR="00B97EB5" w:rsidRPr="00165B97" w:rsidRDefault="008F5FA1" w:rsidP="00523AD8">
      <w:pPr>
        <w:pStyle w:val="Ttulo3"/>
        <w:spacing w:after="234" w:line="264" w:lineRule="auto"/>
        <w:ind w:left="0" w:firstLine="567"/>
        <w:jc w:val="left"/>
      </w:pPr>
      <w:bookmarkStart w:id="88" w:name="_1gf8i83" w:colFirst="0" w:colLast="0"/>
      <w:bookmarkEnd w:id="88"/>
      <w:r w:rsidRPr="00165B97">
        <w:t>3.3.2</w:t>
      </w:r>
      <w:r w:rsidRPr="00165B97">
        <w:tab/>
        <w:t>MUESTRA</w:t>
      </w:r>
    </w:p>
    <w:p w14:paraId="2B1CFE3C" w14:textId="77777777" w:rsidR="00B97EB5" w:rsidRPr="00165B97" w:rsidRDefault="008F5FA1" w:rsidP="00081A7B">
      <w:pPr>
        <w:ind w:firstLine="567"/>
      </w:pPr>
      <w:r w:rsidRPr="00165B97">
        <w:t>A partir de ello la formulación de la muestra será bajo el muestreo probabilístico, por medio del cual se calcula el tamaño muestral que corresponde al objeto de la factibilidad mercadológica de las alternativas de nuevas propuestas de negocio para el CNCRE Rosy Walther, a partir de la siguiente fórmula estadística.</w:t>
      </w:r>
    </w:p>
    <w:p w14:paraId="6C202E81" w14:textId="530A75CD" w:rsidR="009379DF" w:rsidRPr="00165B97" w:rsidRDefault="00C259A9" w:rsidP="00081A7B">
      <w:pPr>
        <w:ind w:firstLine="567"/>
      </w:pPr>
      <w:r w:rsidRPr="00165B97">
        <w:t xml:space="preserve"> </w:t>
      </w:r>
      <m:oMath>
        <m:r>
          <w:rPr>
            <w:rFonts w:ascii="Cambria Math" w:hAnsi="Cambria Math"/>
          </w:rPr>
          <m:t>n=</m:t>
        </m:r>
        <m:f>
          <m:fPr>
            <m:ctrlPr>
              <w:rPr>
                <w:rFonts w:ascii="Cambria Math" w:hAnsi="Cambria Math"/>
                <w:i/>
              </w:rPr>
            </m:ctrlPr>
          </m:fPr>
          <m:num>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NPq</m:t>
            </m:r>
          </m:num>
          <m:den>
            <m:sSup>
              <m:sSupPr>
                <m:ctrlPr>
                  <w:rPr>
                    <w:rFonts w:ascii="Cambria Math" w:hAnsi="Cambria Math"/>
                    <w:i/>
                  </w:rPr>
                </m:ctrlPr>
              </m:sSupPr>
              <m:e>
                <m:r>
                  <w:rPr>
                    <w:rFonts w:ascii="Cambria Math" w:hAnsi="Cambria Math"/>
                  </w:rPr>
                  <m:t>ⅇ</m:t>
                </m:r>
              </m:e>
              <m:sup>
                <m:r>
                  <w:rPr>
                    <w:rFonts w:ascii="Cambria Math" w:hAnsi="Cambria Math"/>
                  </w:rPr>
                  <m:t>2</m:t>
                </m:r>
              </m:sup>
            </m:sSup>
            <m:d>
              <m:dPr>
                <m:ctrlPr>
                  <w:rPr>
                    <w:rFonts w:ascii="Cambria Math" w:hAnsi="Cambria Math"/>
                    <w:i/>
                  </w:rPr>
                </m:ctrlPr>
              </m:dPr>
              <m:e>
                <m:r>
                  <w:rPr>
                    <w:rFonts w:ascii="Cambria Math" w:hAnsi="Cambria Math"/>
                  </w:rPr>
                  <m:t>N-1</m:t>
                </m:r>
              </m:e>
            </m:d>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Pq</m:t>
            </m:r>
          </m:den>
        </m:f>
      </m:oMath>
    </w:p>
    <w:p w14:paraId="43CEE444" w14:textId="77777777" w:rsidR="00B97EB5" w:rsidRPr="00165B97" w:rsidRDefault="008F5FA1" w:rsidP="00523AD8">
      <w:pPr>
        <w:ind w:firstLine="567"/>
      </w:pPr>
      <w:r w:rsidRPr="00165B97">
        <w:t>DATOS</w:t>
      </w:r>
    </w:p>
    <w:p w14:paraId="7317E13D" w14:textId="77777777" w:rsidR="00B97EB5" w:rsidRPr="00165B97" w:rsidRDefault="008F5FA1" w:rsidP="00081A7B">
      <w:pPr>
        <w:ind w:firstLine="567"/>
      </w:pPr>
      <w:r w:rsidRPr="00165B97">
        <w:t>Nivel de confianza: 1.96</w:t>
      </w:r>
    </w:p>
    <w:p w14:paraId="7628C782" w14:textId="77777777" w:rsidR="00B97EB5" w:rsidRPr="00165B97" w:rsidRDefault="008F5FA1" w:rsidP="00081A7B">
      <w:pPr>
        <w:ind w:firstLine="567"/>
      </w:pPr>
      <w:r w:rsidRPr="00165B97">
        <w:t>Error muestral: 0.05</w:t>
      </w:r>
    </w:p>
    <w:p w14:paraId="157ACB3A" w14:textId="77777777" w:rsidR="00B97EB5" w:rsidRPr="00165B97" w:rsidRDefault="008F5FA1" w:rsidP="00C24344">
      <w:pPr>
        <w:ind w:firstLine="567"/>
      </w:pPr>
      <w:r w:rsidRPr="00165B97">
        <w:t>Probabilidad de ocurrencia: 0.50</w:t>
      </w:r>
    </w:p>
    <w:p w14:paraId="22D3336F" w14:textId="64F972FF" w:rsidR="00B97EB5" w:rsidRPr="00165B97" w:rsidRDefault="008F5FA1" w:rsidP="00081A7B">
      <w:pPr>
        <w:ind w:firstLine="567"/>
      </w:pPr>
      <w:r w:rsidRPr="00165B97">
        <w:t>Tamaño de la población (N): 642,277 habitantes según rango de edad poblacional requerido</w:t>
      </w:r>
    </w:p>
    <w:p w14:paraId="769A3129" w14:textId="3B452617" w:rsidR="00A53137" w:rsidRPr="00165B97" w:rsidRDefault="00A53137" w:rsidP="00081A7B">
      <w:pPr>
        <w:ind w:firstLine="567"/>
      </w:pPr>
      <m:oMathPara>
        <m:oMathParaPr>
          <m:jc m:val="left"/>
        </m:oMathParaPr>
        <m:oMath>
          <m:r>
            <w:rPr>
              <w:rFonts w:ascii="Cambria Math" w:hAnsi="Cambria Math"/>
            </w:rPr>
            <m:t>n=</m:t>
          </m:r>
          <m:f>
            <m:fPr>
              <m:ctrlPr>
                <w:rPr>
                  <w:rFonts w:ascii="Cambria Math" w:hAnsi="Cambria Math"/>
                  <w:i/>
                </w:rPr>
              </m:ctrlPr>
            </m:fPr>
            <m:num>
              <m:sSup>
                <m:sSupPr>
                  <m:ctrlPr>
                    <w:rPr>
                      <w:rFonts w:ascii="Cambria Math" w:hAnsi="Cambria Math"/>
                      <w:i/>
                    </w:rPr>
                  </m:ctrlPr>
                </m:sSupPr>
                <m:e>
                  <m:r>
                    <w:rPr>
                      <w:rFonts w:ascii="Cambria Math" w:hAnsi="Cambria Math"/>
                    </w:rPr>
                    <m:t>1.96</m:t>
                  </m:r>
                </m:e>
                <m:sup>
                  <m:r>
                    <w:rPr>
                      <w:rFonts w:ascii="Cambria Math" w:hAnsi="Cambria Math"/>
                    </w:rPr>
                    <m:t>2</m:t>
                  </m:r>
                </m:sup>
              </m:sSup>
              <m:r>
                <w:rPr>
                  <w:rFonts w:ascii="Cambria Math" w:hAnsi="Cambria Math"/>
                </w:rPr>
                <m:t>642,277*0.50</m:t>
              </m:r>
            </m:num>
            <m:den>
              <m:sSup>
                <m:sSupPr>
                  <m:ctrlPr>
                    <w:rPr>
                      <w:rFonts w:ascii="Cambria Math" w:hAnsi="Cambria Math"/>
                      <w:i/>
                    </w:rPr>
                  </m:ctrlPr>
                </m:sSupPr>
                <m:e>
                  <m:r>
                    <w:rPr>
                      <w:rFonts w:ascii="Cambria Math" w:hAnsi="Cambria Math"/>
                    </w:rPr>
                    <m:t>0.05</m:t>
                  </m:r>
                </m:e>
                <m:sup>
                  <m:r>
                    <w:rPr>
                      <w:rFonts w:ascii="Cambria Math" w:hAnsi="Cambria Math"/>
                    </w:rPr>
                    <m:t>2</m:t>
                  </m:r>
                </m:sup>
              </m:sSup>
              <m:d>
                <m:dPr>
                  <m:ctrlPr>
                    <w:rPr>
                      <w:rFonts w:ascii="Cambria Math" w:hAnsi="Cambria Math"/>
                      <w:i/>
                    </w:rPr>
                  </m:ctrlPr>
                </m:dPr>
                <m:e>
                  <m:r>
                    <w:rPr>
                      <w:rFonts w:ascii="Cambria Math" w:hAnsi="Cambria Math"/>
                    </w:rPr>
                    <m:t>642,277-1</m:t>
                  </m:r>
                </m:e>
              </m:d>
              <m:sSup>
                <m:sSupPr>
                  <m:ctrlPr>
                    <w:rPr>
                      <w:rFonts w:ascii="Cambria Math" w:hAnsi="Cambria Math"/>
                      <w:i/>
                    </w:rPr>
                  </m:ctrlPr>
                </m:sSupPr>
                <m:e>
                  <m:r>
                    <w:rPr>
                      <w:rFonts w:ascii="Cambria Math" w:hAnsi="Cambria Math"/>
                    </w:rPr>
                    <m:t>1.96</m:t>
                  </m:r>
                </m:e>
                <m:sup>
                  <m:r>
                    <w:rPr>
                      <w:rFonts w:ascii="Cambria Math" w:hAnsi="Cambria Math"/>
                    </w:rPr>
                    <m:t>2</m:t>
                  </m:r>
                </m:sup>
              </m:sSup>
              <m:r>
                <w:rPr>
                  <w:rFonts w:ascii="Cambria Math" w:hAnsi="Cambria Math"/>
                </w:rPr>
                <m:t>*0.50</m:t>
              </m:r>
            </m:den>
          </m:f>
        </m:oMath>
      </m:oMathPara>
    </w:p>
    <w:p w14:paraId="229D829E" w14:textId="0D2FC135" w:rsidR="00B97EB5" w:rsidRPr="00165B97" w:rsidRDefault="008F5FA1" w:rsidP="00081A7B">
      <w:pPr>
        <w:ind w:firstLine="567"/>
      </w:pPr>
      <w:r w:rsidRPr="00165B97">
        <w:t>n= 767 Boletas de investigación.</w:t>
      </w:r>
    </w:p>
    <w:p w14:paraId="0FA8B853" w14:textId="64015699" w:rsidR="00B97EB5" w:rsidRPr="00165B97" w:rsidRDefault="008F5FA1" w:rsidP="00081A7B">
      <w:pPr>
        <w:ind w:firstLine="567"/>
      </w:pPr>
      <w:r w:rsidRPr="00165B97">
        <w:t>Sin embargo, por cuestiones del factor tiempo únicamente pudieron abordarse 298 personas pertenecientes a la población objeto de estudio, recolectando sus opiniones, amparados en la teoría de los grandes números la que sugiere que, a medida que un evento se repite, este se vuelve verdadero</w:t>
      </w:r>
      <w:r w:rsidR="00CC564A" w:rsidRPr="00165B97">
        <w:t>.</w:t>
      </w:r>
    </w:p>
    <w:p w14:paraId="52C615C7" w14:textId="79F887EA" w:rsidR="00B97EB5" w:rsidRPr="00165B97" w:rsidRDefault="008F5FA1" w:rsidP="00081A7B">
      <w:pPr>
        <w:pStyle w:val="Ttulo3"/>
        <w:spacing w:after="234"/>
        <w:ind w:left="0" w:firstLine="567"/>
        <w:jc w:val="left"/>
      </w:pPr>
      <w:bookmarkStart w:id="89" w:name="_40ew0vw" w:colFirst="0" w:colLast="0"/>
      <w:bookmarkEnd w:id="89"/>
      <w:r w:rsidRPr="00165B97">
        <w:t>3.3.3</w:t>
      </w:r>
      <w:r w:rsidRPr="00165B97">
        <w:tab/>
        <w:t>TÉCNICAS DE MUESTREO</w:t>
      </w:r>
    </w:p>
    <w:p w14:paraId="38357F97" w14:textId="77777777" w:rsidR="00B97EB5" w:rsidRPr="00165B97" w:rsidRDefault="008F5FA1" w:rsidP="00081A7B">
      <w:pPr>
        <w:ind w:firstLine="567"/>
      </w:pPr>
      <w:r w:rsidRPr="00165B97">
        <w:t>En un muestreo probabilístico aleatorio simple donde todos los elementos de la muestra deben tener la misma probabilidad de poder ser seleccionado al azar, estos elementos deben estar dentro de un marco de muestreo.</w:t>
      </w:r>
    </w:p>
    <w:p w14:paraId="776C8C9C" w14:textId="77777777" w:rsidR="00B97EB5" w:rsidRPr="00165B97" w:rsidRDefault="008F5FA1" w:rsidP="00081A7B">
      <w:pPr>
        <w:ind w:firstLine="567"/>
      </w:pPr>
      <w:r w:rsidRPr="00165B97">
        <w:t>Tomando la muestra que es una porción de población, da como resultado una serie de datos crudos para el posterior procesamiento para análisis estadísticos, el cálculo de la muestra es un resultado estadístico.</w:t>
      </w:r>
    </w:p>
    <w:p w14:paraId="1A5B24D3" w14:textId="43205402" w:rsidR="00B97EB5" w:rsidRPr="00165B97" w:rsidRDefault="008F5FA1" w:rsidP="00081A7B">
      <w:pPr>
        <w:ind w:firstLine="567"/>
      </w:pPr>
      <w:r w:rsidRPr="00165B97">
        <w:t>Así por medio del muestreo probabilístico simple se calcula el tamaño muestral que es aplicable en la presente investigación que resulta en un total de 767, ciudadanos, sin embargo, por efectos del tiempo y la cobertura de la población, se hace uso de la Ley de los Grandes Números</w:t>
      </w:r>
      <w:r w:rsidR="00D95002" w:rsidRPr="00165B97">
        <w:t>.</w:t>
      </w:r>
    </w:p>
    <w:p w14:paraId="35A078B6" w14:textId="77777777" w:rsidR="00B97EB5" w:rsidRPr="00165B97" w:rsidRDefault="008F5FA1" w:rsidP="00081A7B">
      <w:pPr>
        <w:ind w:firstLine="567"/>
      </w:pPr>
      <w:r w:rsidRPr="00165B97">
        <w:t>De esta forma se hará aplicación de 298 instrumentos de investigación, ya que a medida que la frecuencia de respuestas se repita, esto dará veracidad a la información obtenida.</w:t>
      </w:r>
    </w:p>
    <w:p w14:paraId="0800AEAC" w14:textId="77777777" w:rsidR="00B97EB5" w:rsidRPr="00165B97" w:rsidRDefault="008F5FA1" w:rsidP="00C24344">
      <w:pPr>
        <w:pStyle w:val="Ttulo2"/>
        <w:spacing w:line="264" w:lineRule="auto"/>
        <w:ind w:left="0" w:firstLine="0"/>
      </w:pPr>
      <w:bookmarkStart w:id="90" w:name="_2fk6b3p" w:colFirst="0" w:colLast="0"/>
      <w:bookmarkEnd w:id="90"/>
      <w:r w:rsidRPr="00165B97">
        <w:t>3.4 TÉCNICAS, INSTRUMENTOS Y PROCEDIMIENTOS APLICADOS</w:t>
      </w:r>
    </w:p>
    <w:p w14:paraId="1D39B488" w14:textId="674E0267" w:rsidR="00B97EB5" w:rsidRPr="00165B97" w:rsidRDefault="008F5FA1" w:rsidP="00C24344">
      <w:pPr>
        <w:pStyle w:val="Ttulo3"/>
        <w:spacing w:line="360" w:lineRule="auto"/>
        <w:ind w:left="0" w:firstLine="567"/>
        <w:rPr>
          <w:bCs/>
        </w:rPr>
      </w:pPr>
      <w:bookmarkStart w:id="91" w:name="_upglbi" w:colFirst="0" w:colLast="0"/>
      <w:bookmarkEnd w:id="91"/>
      <w:r w:rsidRPr="00165B97">
        <w:rPr>
          <w:bCs/>
        </w:rPr>
        <w:t>3.</w:t>
      </w:r>
      <w:r w:rsidR="006213AE" w:rsidRPr="00165B97">
        <w:rPr>
          <w:bCs/>
        </w:rPr>
        <w:t>4</w:t>
      </w:r>
      <w:r w:rsidRPr="00165B97">
        <w:rPr>
          <w:bCs/>
        </w:rPr>
        <w:t xml:space="preserve">.1. TÉCNICAS </w:t>
      </w:r>
    </w:p>
    <w:p w14:paraId="49CF9A26" w14:textId="77777777" w:rsidR="00B97EB5" w:rsidRPr="00165B97" w:rsidRDefault="008F5FA1" w:rsidP="006213AE">
      <w:pPr>
        <w:ind w:firstLine="567"/>
      </w:pPr>
      <w:r w:rsidRPr="00165B97">
        <w:t>La investigación se plantea bajo un enfoque mixto cualitativo y cuantitativo, en este sentido, para su desarrollo se utilizan las siguientes técnicas:</w:t>
      </w:r>
    </w:p>
    <w:p w14:paraId="3C598E5A" w14:textId="77777777" w:rsidR="00B97EB5" w:rsidRPr="00165B97" w:rsidRDefault="008F5FA1" w:rsidP="006213AE">
      <w:pPr>
        <w:numPr>
          <w:ilvl w:val="0"/>
          <w:numId w:val="22"/>
        </w:numPr>
        <w:pBdr>
          <w:top w:val="nil"/>
          <w:left w:val="nil"/>
          <w:bottom w:val="nil"/>
          <w:right w:val="nil"/>
          <w:between w:val="nil"/>
        </w:pBdr>
        <w:spacing w:after="0"/>
        <w:ind w:left="0" w:firstLine="567"/>
      </w:pPr>
      <w:r w:rsidRPr="00165B97">
        <w:rPr>
          <w:color w:val="000000"/>
        </w:rPr>
        <w:t>Encuesta: Se desarrolla una encuesta a efecto de conocer la factibilidad mercadológica del proyecto, la misma se estructura en base a preguntas de naturaleza cerrada, y es aplicable a la población de la ciudad de Tegucigalpa, que cumple con los criterios de inclusión entre las edades de 18 a 62 años.</w:t>
      </w:r>
    </w:p>
    <w:p w14:paraId="52B6F7C6" w14:textId="77777777" w:rsidR="00B97EB5" w:rsidRPr="00165B97" w:rsidRDefault="008F5FA1" w:rsidP="006213AE">
      <w:pPr>
        <w:numPr>
          <w:ilvl w:val="0"/>
          <w:numId w:val="22"/>
        </w:numPr>
        <w:pBdr>
          <w:top w:val="nil"/>
          <w:left w:val="nil"/>
          <w:bottom w:val="nil"/>
          <w:right w:val="nil"/>
          <w:between w:val="nil"/>
        </w:pBdr>
        <w:ind w:left="0" w:firstLine="567"/>
      </w:pPr>
      <w:r w:rsidRPr="00165B97">
        <w:rPr>
          <w:color w:val="000000"/>
        </w:rPr>
        <w:t>Revisión sistemática de la literatura: Para efectos de conformar la investigación se hace uso de diversa literatura la cual se somete a una revisión sistemática, para que argumente y sustente la indagación.</w:t>
      </w:r>
    </w:p>
    <w:p w14:paraId="188E750B" w14:textId="77777777" w:rsidR="00B97EB5" w:rsidRPr="00165B97" w:rsidRDefault="008F5FA1" w:rsidP="006213AE">
      <w:pPr>
        <w:pStyle w:val="Ttulo3"/>
        <w:spacing w:line="360" w:lineRule="auto"/>
        <w:ind w:left="0" w:firstLine="567"/>
        <w:rPr>
          <w:bCs/>
        </w:rPr>
      </w:pPr>
      <w:bookmarkStart w:id="92" w:name="_3ep43zb" w:colFirst="0" w:colLast="0"/>
      <w:bookmarkEnd w:id="92"/>
      <w:r w:rsidRPr="00165B97">
        <w:rPr>
          <w:bCs/>
        </w:rPr>
        <w:t>3.3.2. INSTRUMENTOS</w:t>
      </w:r>
    </w:p>
    <w:p w14:paraId="2C2CE0B1" w14:textId="77777777" w:rsidR="00B97EB5" w:rsidRPr="00165B97" w:rsidRDefault="008F5FA1" w:rsidP="006213AE">
      <w:pPr>
        <w:ind w:firstLine="567"/>
      </w:pPr>
      <w:r w:rsidRPr="00165B97">
        <w:t>Para la recolección de información de la investigación, se realiza un instrumento de investigación, el cual como ya se advirtió, es de naturaleza cuantitativa, y se estructura por medio de una serie de preguntas de naturaleza cerrada, encaminadas a medir la demanda y la aceptación del proyecto, en este sentido, el mismo se estructura de la siguiente forma:</w:t>
      </w:r>
    </w:p>
    <w:p w14:paraId="50B4BAE5" w14:textId="77777777" w:rsidR="00B97EB5" w:rsidRPr="00165B97" w:rsidRDefault="008F5FA1" w:rsidP="006213AE">
      <w:pPr>
        <w:numPr>
          <w:ilvl w:val="0"/>
          <w:numId w:val="24"/>
        </w:numPr>
        <w:pBdr>
          <w:top w:val="nil"/>
          <w:left w:val="nil"/>
          <w:bottom w:val="nil"/>
          <w:right w:val="nil"/>
          <w:between w:val="nil"/>
        </w:pBdr>
        <w:spacing w:after="0"/>
        <w:ind w:left="0" w:firstLine="567"/>
      </w:pPr>
      <w:r w:rsidRPr="00165B97">
        <w:rPr>
          <w:color w:val="000000"/>
        </w:rPr>
        <w:t>Encabezado.</w:t>
      </w:r>
    </w:p>
    <w:p w14:paraId="4072BFCE" w14:textId="77777777" w:rsidR="00B97EB5" w:rsidRPr="00165B97" w:rsidRDefault="008F5FA1" w:rsidP="006213AE">
      <w:pPr>
        <w:numPr>
          <w:ilvl w:val="0"/>
          <w:numId w:val="24"/>
        </w:numPr>
        <w:pBdr>
          <w:top w:val="nil"/>
          <w:left w:val="nil"/>
          <w:bottom w:val="nil"/>
          <w:right w:val="nil"/>
          <w:between w:val="nil"/>
        </w:pBdr>
        <w:spacing w:after="0"/>
        <w:ind w:left="0" w:firstLine="567"/>
      </w:pPr>
      <w:r w:rsidRPr="00165B97">
        <w:rPr>
          <w:color w:val="000000"/>
        </w:rPr>
        <w:t>Introducción de la investigación.</w:t>
      </w:r>
    </w:p>
    <w:p w14:paraId="0D3508CC" w14:textId="77777777" w:rsidR="00B97EB5" w:rsidRPr="00165B97" w:rsidRDefault="008F5FA1" w:rsidP="006213AE">
      <w:pPr>
        <w:numPr>
          <w:ilvl w:val="0"/>
          <w:numId w:val="24"/>
        </w:numPr>
        <w:pBdr>
          <w:top w:val="nil"/>
          <w:left w:val="nil"/>
          <w:bottom w:val="nil"/>
          <w:right w:val="nil"/>
          <w:between w:val="nil"/>
        </w:pBdr>
        <w:spacing w:after="0"/>
        <w:ind w:left="0" w:firstLine="567"/>
      </w:pPr>
      <w:r w:rsidRPr="00165B97">
        <w:rPr>
          <w:color w:val="000000"/>
        </w:rPr>
        <w:t>Instrucciones de la investigación con respecto al llenado de la encuesta.</w:t>
      </w:r>
    </w:p>
    <w:p w14:paraId="469F2E1C" w14:textId="77777777" w:rsidR="00B97EB5" w:rsidRPr="00165B97" w:rsidRDefault="008F5FA1" w:rsidP="006213AE">
      <w:pPr>
        <w:numPr>
          <w:ilvl w:val="0"/>
          <w:numId w:val="24"/>
        </w:numPr>
        <w:pBdr>
          <w:top w:val="nil"/>
          <w:left w:val="nil"/>
          <w:bottom w:val="nil"/>
          <w:right w:val="nil"/>
          <w:between w:val="nil"/>
        </w:pBdr>
        <w:spacing w:after="0"/>
        <w:ind w:left="0" w:firstLine="567"/>
      </w:pPr>
      <w:r w:rsidRPr="00165B97">
        <w:rPr>
          <w:color w:val="000000"/>
        </w:rPr>
        <w:t>Aspectos generales o demográficos.</w:t>
      </w:r>
    </w:p>
    <w:p w14:paraId="63B8C442" w14:textId="77777777" w:rsidR="00B97EB5" w:rsidRPr="00165B97" w:rsidRDefault="008F5FA1" w:rsidP="006213AE">
      <w:pPr>
        <w:numPr>
          <w:ilvl w:val="0"/>
          <w:numId w:val="24"/>
        </w:numPr>
        <w:pBdr>
          <w:top w:val="nil"/>
          <w:left w:val="nil"/>
          <w:bottom w:val="nil"/>
          <w:right w:val="nil"/>
          <w:between w:val="nil"/>
        </w:pBdr>
        <w:ind w:left="0" w:firstLine="567"/>
      </w:pPr>
      <w:r w:rsidRPr="00165B97">
        <w:rPr>
          <w:color w:val="000000"/>
        </w:rPr>
        <w:t>Desarrollo de las preguntas de investigación.</w:t>
      </w:r>
    </w:p>
    <w:p w14:paraId="424DFAE2" w14:textId="3DD374C3" w:rsidR="00B97EB5" w:rsidRPr="00165B97" w:rsidRDefault="008F5FA1" w:rsidP="006213AE">
      <w:pPr>
        <w:ind w:firstLine="567"/>
      </w:pPr>
      <w:r w:rsidRPr="00165B97">
        <w:t xml:space="preserve">Dicho instrumento se conforma por medio de la aplicación de Google, Google Forms, y se aplica </w:t>
      </w:r>
      <w:r w:rsidR="00F97024" w:rsidRPr="00165B97">
        <w:t>in situ</w:t>
      </w:r>
      <w:r w:rsidRPr="00165B97">
        <w:t>, la misma refiere un tamaño de 14 interrogantes.</w:t>
      </w:r>
    </w:p>
    <w:p w14:paraId="449E80F3" w14:textId="77777777" w:rsidR="00B97EB5" w:rsidRPr="00165B97" w:rsidRDefault="008F5FA1" w:rsidP="0056301B">
      <w:pPr>
        <w:spacing w:line="358" w:lineRule="auto"/>
        <w:ind w:firstLine="567"/>
      </w:pPr>
      <w:r w:rsidRPr="00165B97">
        <w:t>Se elaboraron así dos instrumentos de recolección de datos para conocer puntos de vista distintos. El propósito fue conocer la perspectiva de los visitantes, instituciones que trabajan o están relacionadas con el recinto y especialistas que trabajan el tema de desarrollo sostenible. Instrumento 1 aplicado a visitantes del recinto y el instrumento 2, aplicado a actores claves del centro.</w:t>
      </w:r>
    </w:p>
    <w:p w14:paraId="30F32538" w14:textId="77777777" w:rsidR="00B97EB5" w:rsidRPr="00165B97" w:rsidRDefault="008F5FA1" w:rsidP="006213AE">
      <w:pPr>
        <w:pStyle w:val="Ttulo3"/>
        <w:spacing w:line="360" w:lineRule="auto"/>
        <w:ind w:left="0" w:firstLine="567"/>
        <w:rPr>
          <w:bCs/>
        </w:rPr>
      </w:pPr>
      <w:bookmarkStart w:id="93" w:name="_1tuee74" w:colFirst="0" w:colLast="0"/>
      <w:bookmarkEnd w:id="93"/>
      <w:r w:rsidRPr="00165B97">
        <w:rPr>
          <w:bCs/>
        </w:rPr>
        <w:t>3.3.3. PROCEDIMIENTOS</w:t>
      </w:r>
    </w:p>
    <w:p w14:paraId="7AE79CF9" w14:textId="77777777" w:rsidR="00B97EB5" w:rsidRPr="00165B97" w:rsidRDefault="008F5FA1" w:rsidP="00021C1B">
      <w:pPr>
        <w:ind w:firstLine="567"/>
      </w:pPr>
      <w:r w:rsidRPr="00165B97">
        <w:t>Para el desarrollo de la investigación de campo, se llevó a cabo el siguiente procedimiento:</w:t>
      </w:r>
    </w:p>
    <w:p w14:paraId="227DEF2D" w14:textId="2A0D817D" w:rsidR="00B97EB5" w:rsidRPr="00165B97" w:rsidRDefault="008F5FA1" w:rsidP="00021C1B">
      <w:pPr>
        <w:numPr>
          <w:ilvl w:val="0"/>
          <w:numId w:val="26"/>
        </w:numPr>
        <w:pBdr>
          <w:top w:val="nil"/>
          <w:left w:val="nil"/>
          <w:bottom w:val="nil"/>
          <w:right w:val="nil"/>
          <w:between w:val="nil"/>
        </w:pBdr>
        <w:spacing w:after="0"/>
        <w:ind w:left="0" w:firstLine="567"/>
      </w:pPr>
      <w:r w:rsidRPr="00165B97">
        <w:rPr>
          <w:color w:val="000000"/>
        </w:rPr>
        <w:t>Diseño del instrumento de investigación, el cual es de naturaleza cerrada y cuenta con un ancho de 1</w:t>
      </w:r>
      <w:r w:rsidR="00932BA5" w:rsidRPr="00165B97">
        <w:rPr>
          <w:color w:val="000000"/>
        </w:rPr>
        <w:t>4</w:t>
      </w:r>
      <w:r w:rsidRPr="00165B97">
        <w:rPr>
          <w:color w:val="000000"/>
        </w:rPr>
        <w:t xml:space="preserve"> interrogantes.</w:t>
      </w:r>
    </w:p>
    <w:p w14:paraId="544D486B" w14:textId="4FD2CE9D" w:rsidR="00B97EB5" w:rsidRPr="00165B97" w:rsidRDefault="008F5FA1" w:rsidP="00021C1B">
      <w:pPr>
        <w:numPr>
          <w:ilvl w:val="0"/>
          <w:numId w:val="26"/>
        </w:numPr>
        <w:pBdr>
          <w:top w:val="nil"/>
          <w:left w:val="nil"/>
          <w:bottom w:val="nil"/>
          <w:right w:val="nil"/>
          <w:between w:val="nil"/>
        </w:pBdr>
        <w:spacing w:after="0"/>
        <w:ind w:left="0" w:firstLine="567"/>
      </w:pPr>
      <w:r w:rsidRPr="00165B97">
        <w:rPr>
          <w:color w:val="000000"/>
        </w:rPr>
        <w:t>Desarrollo del instrumento por medio de la aplicación de Google Forms.</w:t>
      </w:r>
    </w:p>
    <w:p w14:paraId="33E01E1E" w14:textId="77777777" w:rsidR="00B97EB5" w:rsidRPr="00165B97" w:rsidRDefault="008F5FA1" w:rsidP="00021C1B">
      <w:pPr>
        <w:numPr>
          <w:ilvl w:val="0"/>
          <w:numId w:val="26"/>
        </w:numPr>
        <w:pBdr>
          <w:top w:val="nil"/>
          <w:left w:val="nil"/>
          <w:bottom w:val="nil"/>
          <w:right w:val="nil"/>
          <w:between w:val="nil"/>
        </w:pBdr>
        <w:spacing w:after="0"/>
        <w:ind w:left="0" w:firstLine="567"/>
      </w:pPr>
      <w:r w:rsidRPr="00165B97">
        <w:rPr>
          <w:color w:val="000000"/>
        </w:rPr>
        <w:t>Validación por expertos y aplicación de prueba piloto.</w:t>
      </w:r>
    </w:p>
    <w:p w14:paraId="37F0384B" w14:textId="77777777" w:rsidR="00B97EB5" w:rsidRPr="00165B97" w:rsidRDefault="008F5FA1" w:rsidP="00021C1B">
      <w:pPr>
        <w:numPr>
          <w:ilvl w:val="0"/>
          <w:numId w:val="26"/>
        </w:numPr>
        <w:pBdr>
          <w:top w:val="nil"/>
          <w:left w:val="nil"/>
          <w:bottom w:val="nil"/>
          <w:right w:val="nil"/>
          <w:between w:val="nil"/>
        </w:pBdr>
        <w:spacing w:after="0"/>
        <w:ind w:left="0" w:firstLine="567"/>
      </w:pPr>
      <w:r w:rsidRPr="00165B97">
        <w:rPr>
          <w:color w:val="000000"/>
        </w:rPr>
        <w:t>Definición del tamaño muestral por medio de planteamiento estadístico.</w:t>
      </w:r>
    </w:p>
    <w:p w14:paraId="15AC7575" w14:textId="4C716353" w:rsidR="00B97EB5" w:rsidRPr="00165B97" w:rsidRDefault="008F5FA1" w:rsidP="00021C1B">
      <w:pPr>
        <w:numPr>
          <w:ilvl w:val="0"/>
          <w:numId w:val="26"/>
        </w:numPr>
        <w:pBdr>
          <w:top w:val="nil"/>
          <w:left w:val="nil"/>
          <w:bottom w:val="nil"/>
          <w:right w:val="nil"/>
          <w:between w:val="nil"/>
        </w:pBdr>
        <w:spacing w:after="0"/>
        <w:ind w:left="0" w:firstLine="567"/>
      </w:pPr>
      <w:r w:rsidRPr="00165B97">
        <w:rPr>
          <w:color w:val="000000"/>
        </w:rPr>
        <w:t xml:space="preserve">Recopilación de la información de campo por medio de la aplicación de </w:t>
      </w:r>
      <w:r w:rsidR="00FF05FF" w:rsidRPr="00165B97">
        <w:rPr>
          <w:color w:val="000000"/>
        </w:rPr>
        <w:t>298</w:t>
      </w:r>
      <w:r w:rsidRPr="00165B97">
        <w:rPr>
          <w:color w:val="000000"/>
        </w:rPr>
        <w:t xml:space="preserve"> encuestas a la muestra.</w:t>
      </w:r>
    </w:p>
    <w:p w14:paraId="1422C5AD" w14:textId="5D61AB01" w:rsidR="00B97EB5" w:rsidRPr="00165B97" w:rsidRDefault="008F5FA1" w:rsidP="00021C1B">
      <w:pPr>
        <w:numPr>
          <w:ilvl w:val="0"/>
          <w:numId w:val="26"/>
        </w:numPr>
        <w:pBdr>
          <w:top w:val="nil"/>
          <w:left w:val="nil"/>
          <w:bottom w:val="nil"/>
          <w:right w:val="nil"/>
          <w:between w:val="nil"/>
        </w:pBdr>
        <w:spacing w:after="0"/>
        <w:ind w:left="0" w:firstLine="567"/>
      </w:pPr>
      <w:r w:rsidRPr="00165B97">
        <w:rPr>
          <w:color w:val="000000"/>
        </w:rPr>
        <w:t xml:space="preserve">Procesamiento de los datos por medio de planteamiento estadístico, con el uso de la herramienta de hojas de cálculo de Excel. </w:t>
      </w:r>
    </w:p>
    <w:p w14:paraId="28CD3844" w14:textId="77777777" w:rsidR="00B97EB5" w:rsidRPr="00165B97" w:rsidRDefault="008F5FA1" w:rsidP="00021C1B">
      <w:pPr>
        <w:spacing w:line="357" w:lineRule="auto"/>
        <w:ind w:firstLine="567"/>
      </w:pPr>
      <w:r w:rsidRPr="00165B97">
        <w:t>El proceso de recolección de datos se realizó de dos formas la primera que es la encuesta dirigida a los visitantes de CNCRE Rosy Walther, se realizó en las instalaciones de este que se encuentra ubicado en El Cerro el Picacho a 7 kilómetros del centro de Tegucigalpa, como primer paso se habló con el encargado del recinto para informarle que se realizaría el levantamiento de la información primaria y se procedió aplicar las encuestas a los visitantes. Para el segundo instrumento se procedió a identificar actores claves que estuvieran relacionadas con el tema, biólogos, personas que trabajan en desarrollo sostenible, personal de instituciones que están relacionadas con el recinto, y el director de este, se realizó una comunicación con estos actores para conocer la disponibilidad de ellos para colaborar con el llenado de la encuesta y si la podían responder por medio de correo electrónico. A todas las personas entrevistadas se les dio a conocer que era para la elaboración de un estudio de tesis y que los datos se utilizarían con confidencialidad.</w:t>
      </w:r>
    </w:p>
    <w:p w14:paraId="63F45C06" w14:textId="77777777" w:rsidR="00B97EB5" w:rsidRPr="00165B97" w:rsidRDefault="008F5FA1" w:rsidP="00021C1B">
      <w:pPr>
        <w:spacing w:line="357" w:lineRule="auto"/>
        <w:ind w:firstLine="567"/>
      </w:pPr>
      <w:r w:rsidRPr="00165B97">
        <w:t xml:space="preserve">Al concluir con la fase de recolección de datos se procedió a realizar una revisión de los datos recolectados para asegurar la coherencia de los datos, se procedió a codificar los datos, transformarlos para luego hacer un análisis, interpretación y presentación de los resultados. Para el levantamiento de la información se utilizó Google Forms, para el análisis de los datos cuantitativos se utilizó Software Statistical Package for the Social Sciences (SPSS), y para el análisis de datos cualitativos se realizaron formatos para hacer una revisión exhaustiva para la identificación de patrones, temas recurrentes, puntos que no estaban de acuerdo. </w:t>
      </w:r>
    </w:p>
    <w:p w14:paraId="3614DD39" w14:textId="77777777" w:rsidR="0034070E" w:rsidRPr="00165B97" w:rsidRDefault="00AD324C" w:rsidP="00D0680D">
      <w:pPr>
        <w:keepNext/>
        <w:pBdr>
          <w:top w:val="nil"/>
          <w:left w:val="nil"/>
          <w:bottom w:val="nil"/>
          <w:right w:val="nil"/>
          <w:between w:val="nil"/>
        </w:pBdr>
        <w:spacing w:after="0" w:line="240" w:lineRule="auto"/>
        <w:ind w:firstLine="0"/>
        <w:jc w:val="center"/>
      </w:pPr>
      <w:r w:rsidRPr="00165B97">
        <w:rPr>
          <w:noProof/>
          <w:color w:val="000000"/>
          <w:lang w:val="en-US" w:eastAsia="en-US"/>
        </w:rPr>
        <w:drawing>
          <wp:inline distT="0" distB="0" distL="0" distR="0" wp14:anchorId="471B1434" wp14:editId="05F26D0A">
            <wp:extent cx="3886981" cy="4941736"/>
            <wp:effectExtent l="0" t="0" r="0" b="0"/>
            <wp:docPr id="130628165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89344" cy="4944740"/>
                    </a:xfrm>
                    <a:prstGeom prst="rect">
                      <a:avLst/>
                    </a:prstGeom>
                    <a:noFill/>
                  </pic:spPr>
                </pic:pic>
              </a:graphicData>
            </a:graphic>
          </wp:inline>
        </w:drawing>
      </w:r>
    </w:p>
    <w:p w14:paraId="003D8E87" w14:textId="713B142F" w:rsidR="00B97EB5" w:rsidRPr="00165B97" w:rsidRDefault="0034070E" w:rsidP="00D0680D">
      <w:pPr>
        <w:pStyle w:val="Descripcin"/>
        <w:ind w:firstLine="0"/>
        <w:jc w:val="left"/>
        <w:rPr>
          <w:b/>
          <w:bCs/>
          <w:i w:val="0"/>
          <w:iCs w:val="0"/>
          <w:color w:val="auto"/>
          <w:sz w:val="24"/>
          <w:szCs w:val="24"/>
        </w:rPr>
      </w:pPr>
      <w:bookmarkStart w:id="94" w:name="_Toc166326033"/>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3</w:t>
      </w:r>
      <w:r w:rsidRPr="00165B97">
        <w:rPr>
          <w:b/>
          <w:bCs/>
          <w:i w:val="0"/>
          <w:iCs w:val="0"/>
          <w:color w:val="auto"/>
          <w:sz w:val="24"/>
          <w:szCs w:val="24"/>
        </w:rPr>
        <w:fldChar w:fldCharType="end"/>
      </w:r>
      <w:r w:rsidRPr="00165B97">
        <w:rPr>
          <w:b/>
          <w:bCs/>
          <w:i w:val="0"/>
          <w:iCs w:val="0"/>
          <w:color w:val="auto"/>
          <w:sz w:val="24"/>
          <w:szCs w:val="24"/>
        </w:rPr>
        <w:t xml:space="preserve"> Proceso de recolección, análisis e interpretación de datos</w:t>
      </w:r>
      <w:bookmarkEnd w:id="94"/>
    </w:p>
    <w:p w14:paraId="13FEF734" w14:textId="7BFDBF82" w:rsidR="00B97EB5" w:rsidRPr="00165B97" w:rsidRDefault="008F5FA1" w:rsidP="0085724D">
      <w:pPr>
        <w:ind w:firstLine="0"/>
        <w:rPr>
          <w:sz w:val="20"/>
          <w:szCs w:val="20"/>
        </w:rPr>
      </w:pPr>
      <w:r w:rsidRPr="00165B97">
        <w:rPr>
          <w:sz w:val="20"/>
          <w:szCs w:val="20"/>
        </w:rPr>
        <w:t>Fuente: Elaboración propia, 202</w:t>
      </w:r>
      <w:r w:rsidR="00021C1B" w:rsidRPr="00165B97">
        <w:rPr>
          <w:sz w:val="20"/>
          <w:szCs w:val="20"/>
        </w:rPr>
        <w:t>4</w:t>
      </w:r>
      <w:r w:rsidRPr="00165B97">
        <w:rPr>
          <w:sz w:val="20"/>
          <w:szCs w:val="20"/>
        </w:rPr>
        <w:t>.</w:t>
      </w:r>
    </w:p>
    <w:p w14:paraId="375E4535" w14:textId="77777777" w:rsidR="00B97EB5" w:rsidRPr="00165B97" w:rsidRDefault="008F5FA1" w:rsidP="0034070E">
      <w:pPr>
        <w:pStyle w:val="Ttulo2"/>
        <w:spacing w:line="264" w:lineRule="auto"/>
        <w:ind w:left="0" w:firstLine="0"/>
      </w:pPr>
      <w:bookmarkStart w:id="95" w:name="_2szc72q" w:colFirst="0" w:colLast="0"/>
      <w:bookmarkEnd w:id="95"/>
      <w:r w:rsidRPr="00165B97">
        <w:t>3.5 FUENTES DE INFORMACIÓN</w:t>
      </w:r>
    </w:p>
    <w:p w14:paraId="11C15868" w14:textId="77777777" w:rsidR="00B97EB5" w:rsidRPr="00165B97" w:rsidRDefault="008F5FA1" w:rsidP="0034070E">
      <w:pPr>
        <w:ind w:firstLine="567"/>
        <w:rPr>
          <w:color w:val="292929"/>
        </w:rPr>
      </w:pPr>
      <w:r w:rsidRPr="00165B97">
        <w:rPr>
          <w:color w:val="292929"/>
        </w:rPr>
        <w:t>En este sentido, cualquier fuente que provea información, es una fuente que puede servir de referente para enriquecer una investigación, generalmente las fuentes se dividen en primarias y secundarias.</w:t>
      </w:r>
    </w:p>
    <w:p w14:paraId="7F5AE2BD" w14:textId="5D550CFC" w:rsidR="00B97EB5" w:rsidRPr="00165B97" w:rsidRDefault="008F5FA1" w:rsidP="00021C1B">
      <w:pPr>
        <w:pStyle w:val="Ttulo3"/>
        <w:spacing w:after="234"/>
        <w:ind w:left="0" w:firstLine="567"/>
        <w:jc w:val="left"/>
        <w:rPr>
          <w:bCs/>
        </w:rPr>
      </w:pPr>
      <w:bookmarkStart w:id="96" w:name="_184mhaj" w:colFirst="0" w:colLast="0"/>
      <w:bookmarkEnd w:id="96"/>
      <w:r w:rsidRPr="00165B97">
        <w:rPr>
          <w:bCs/>
        </w:rPr>
        <w:t>3.5.1</w:t>
      </w:r>
      <w:r w:rsidRPr="00165B97">
        <w:rPr>
          <w:bCs/>
        </w:rPr>
        <w:tab/>
        <w:t>FUENTES PRIMARIAS</w:t>
      </w:r>
    </w:p>
    <w:p w14:paraId="5CB9643F" w14:textId="1FA6931F" w:rsidR="00B97EB5" w:rsidRPr="00165B97" w:rsidRDefault="008F5FA1" w:rsidP="00021C1B">
      <w:pPr>
        <w:spacing w:after="0"/>
        <w:ind w:firstLine="567"/>
      </w:pPr>
      <w:r w:rsidRPr="00165B97">
        <w:t>Esta información no existe en el momento en que se plantea la necesidad de utilizarla, por lo que se emplean diversas técnicas para obtenerla tales como: la observación o con métodos experimentales o bien mediante encuestas, que posteriormente serán tratadas con las herramientas estadísticas adecuadas.</w:t>
      </w:r>
    </w:p>
    <w:p w14:paraId="4F479AD4" w14:textId="77777777" w:rsidR="00B97EB5" w:rsidRPr="00165B97" w:rsidRDefault="008F5FA1" w:rsidP="00021C1B">
      <w:pPr>
        <w:spacing w:after="257"/>
        <w:ind w:firstLine="567"/>
      </w:pPr>
      <w:r w:rsidRPr="00165B97">
        <w:t>En este sentido, las fuentes primarias son aquellas que el investigador constituye para efectos de la recolección de información de campo, como ser la entrevistas y encuestas generadas para cada investigación, así también lo pueden ser las unidades de análisis que proveen información de primera sin ser procesada.</w:t>
      </w:r>
    </w:p>
    <w:p w14:paraId="1DB7FC9A" w14:textId="2222A3C3" w:rsidR="00B97EB5" w:rsidRPr="00165B97" w:rsidRDefault="008F5FA1" w:rsidP="0057711D">
      <w:pPr>
        <w:pStyle w:val="Ttulo3"/>
        <w:spacing w:after="234" w:line="264" w:lineRule="auto"/>
        <w:ind w:left="0" w:firstLine="567"/>
        <w:jc w:val="left"/>
        <w:rPr>
          <w:bCs/>
        </w:rPr>
      </w:pPr>
      <w:bookmarkStart w:id="97" w:name="_3s49zyc" w:colFirst="0" w:colLast="0"/>
      <w:bookmarkEnd w:id="97"/>
      <w:r w:rsidRPr="00165B97">
        <w:rPr>
          <w:bCs/>
        </w:rPr>
        <w:t>3.5.2</w:t>
      </w:r>
      <w:r w:rsidRPr="00165B97">
        <w:rPr>
          <w:bCs/>
        </w:rPr>
        <w:tab/>
        <w:t>FUENTES SECUNDARIAS</w:t>
      </w:r>
    </w:p>
    <w:p w14:paraId="36625AB1" w14:textId="5466DDA2" w:rsidR="00B97EB5" w:rsidRPr="00165B97" w:rsidRDefault="008F5FA1" w:rsidP="0057711D">
      <w:pPr>
        <w:spacing w:line="358" w:lineRule="auto"/>
        <w:ind w:firstLine="567"/>
      </w:pPr>
      <w:r w:rsidRPr="00165B97">
        <w:t>En estos casos se habla, respectivamente de información secundaria interna o externa; esta información ahorra mucho tiempo y esfuerzos de todo tipo en la investigación y su costo de obtención es inferior al de la información primaria y muchas veces proporcionan al investigador la única información que puede emplear para alcanzar sus objetivos.</w:t>
      </w:r>
    </w:p>
    <w:p w14:paraId="2CE2391E" w14:textId="6BB1EB05" w:rsidR="00AC6565" w:rsidRPr="00165B97" w:rsidRDefault="008F5FA1" w:rsidP="00FE2BF3">
      <w:pPr>
        <w:spacing w:line="358" w:lineRule="auto"/>
        <w:ind w:firstLine="567"/>
      </w:pPr>
      <w:r w:rsidRPr="00165B97">
        <w:t>Las fuentes secundarias son aquellas que ya han sido procesadas y que por su naturaleza se encuentran reflejadas en documentos como tesis, artículos científicos, revistas, publicaciones periódicas, periódicos, videos, audios, sitios web, entre otros, hoy día con el despliegue de las Tecnologías de la Información y la Comunicación, ha resultado muy fácil el acceso a estas fuentes.</w:t>
      </w:r>
      <w:bookmarkStart w:id="98" w:name="_279ka65" w:colFirst="0" w:colLast="0"/>
      <w:bookmarkEnd w:id="98"/>
      <w:r w:rsidR="00AC6565" w:rsidRPr="00165B97">
        <w:br w:type="page"/>
      </w:r>
    </w:p>
    <w:p w14:paraId="4933A087" w14:textId="0205A045" w:rsidR="00B97EB5" w:rsidRPr="00165B97" w:rsidRDefault="008F5FA1" w:rsidP="00FE2BF3">
      <w:pPr>
        <w:pStyle w:val="Ttulo1"/>
        <w:tabs>
          <w:tab w:val="left" w:pos="7513"/>
        </w:tabs>
        <w:spacing w:after="369"/>
        <w:ind w:left="0" w:firstLine="0"/>
      </w:pPr>
      <w:r w:rsidRPr="00165B97">
        <w:t>CAPÍTULO IV. RESULTADOS Y ANÁLISIS</w:t>
      </w:r>
    </w:p>
    <w:p w14:paraId="5CA23867" w14:textId="77777777" w:rsidR="00B97EB5" w:rsidRPr="00165B97" w:rsidRDefault="008F5FA1" w:rsidP="00FE2BF3">
      <w:pPr>
        <w:ind w:firstLine="567"/>
      </w:pPr>
      <w:r w:rsidRPr="00165B97">
        <w:t>En este capítulo se presentan los resultados obtenidos de la recolección y análisis de los instrumentos que se aplicaron en base a los objetivos planteados para obtener la información primaria. Los análisis presentados en este capítulo son la aplicación de la metodología expuesta en el capítulo anterior. Con el levantamiento de la información se identificó la mejor alternativa de inversión y que puede ayudar a la sostenibilidad del CNCRE Rosy Walther, después de una codificación, transformación y análisis de los datos. Con lo cual se pudo determinar que el comedor es la opción más preferida para implementar como inversión para generar ingresos en el CNCRE Rosy Walther.</w:t>
      </w:r>
    </w:p>
    <w:p w14:paraId="6FC65D2D" w14:textId="77777777" w:rsidR="00B97EB5" w:rsidRPr="00165B97" w:rsidRDefault="008F5FA1" w:rsidP="00FE2BF3">
      <w:pPr>
        <w:pStyle w:val="Ttulo2"/>
        <w:spacing w:line="264" w:lineRule="auto"/>
        <w:ind w:left="0" w:firstLine="0"/>
      </w:pPr>
      <w:bookmarkStart w:id="99" w:name="_meukdy" w:colFirst="0" w:colLast="0"/>
      <w:bookmarkEnd w:id="99"/>
      <w:r w:rsidRPr="00165B97">
        <w:t>4.1 RESULTADOS</w:t>
      </w:r>
    </w:p>
    <w:p w14:paraId="27F18D8C" w14:textId="77777777" w:rsidR="00B97EB5" w:rsidRPr="00165B97" w:rsidRDefault="008F5FA1" w:rsidP="00FE2BF3">
      <w:pPr>
        <w:pStyle w:val="Ttulo3"/>
        <w:spacing w:line="360" w:lineRule="auto"/>
        <w:ind w:left="0" w:firstLine="567"/>
        <w:rPr>
          <w:bCs/>
        </w:rPr>
      </w:pPr>
      <w:bookmarkStart w:id="100" w:name="_36ei31r" w:colFirst="0" w:colLast="0"/>
      <w:bookmarkEnd w:id="100"/>
      <w:r w:rsidRPr="00165B97">
        <w:rPr>
          <w:bCs/>
        </w:rPr>
        <w:t>4.1.1 INSTRUMENTO NUMERO 1 APLICADO A VISITANTES DEL RECINTO</w:t>
      </w:r>
    </w:p>
    <w:p w14:paraId="35AB3958" w14:textId="2AE44755" w:rsidR="0085724D" w:rsidRPr="00165B97" w:rsidRDefault="0085724D" w:rsidP="0085724D">
      <w:pPr>
        <w:pStyle w:val="Descripcin"/>
        <w:keepNext/>
        <w:ind w:firstLine="0"/>
        <w:jc w:val="left"/>
        <w:rPr>
          <w:b/>
          <w:bCs/>
          <w:i w:val="0"/>
          <w:iCs w:val="0"/>
          <w:color w:val="auto"/>
          <w:sz w:val="24"/>
          <w:szCs w:val="24"/>
        </w:rPr>
      </w:pPr>
      <w:bookmarkStart w:id="101" w:name="_Toc166326061"/>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3</w:t>
      </w:r>
      <w:r w:rsidRPr="00165B97">
        <w:rPr>
          <w:b/>
          <w:bCs/>
          <w:i w:val="0"/>
          <w:iCs w:val="0"/>
          <w:color w:val="auto"/>
          <w:sz w:val="24"/>
          <w:szCs w:val="24"/>
        </w:rPr>
        <w:fldChar w:fldCharType="end"/>
      </w:r>
      <w:r w:rsidRPr="00165B97">
        <w:rPr>
          <w:b/>
          <w:bCs/>
          <w:i w:val="0"/>
          <w:iCs w:val="0"/>
          <w:color w:val="auto"/>
          <w:sz w:val="24"/>
          <w:szCs w:val="24"/>
        </w:rPr>
        <w:t xml:space="preserve"> Resultados de la Investigación</w:t>
      </w:r>
      <w:bookmarkEnd w:id="101"/>
    </w:p>
    <w:tbl>
      <w:tblPr>
        <w:tblW w:w="9935" w:type="dxa"/>
        <w:jc w:val="center"/>
        <w:tblLayout w:type="fixed"/>
        <w:tblCellMar>
          <w:left w:w="70" w:type="dxa"/>
          <w:right w:w="70" w:type="dxa"/>
        </w:tblCellMar>
        <w:tblLook w:val="0400" w:firstRow="0" w:lastRow="0" w:firstColumn="0" w:lastColumn="0" w:noHBand="0" w:noVBand="1"/>
      </w:tblPr>
      <w:tblGrid>
        <w:gridCol w:w="1540"/>
        <w:gridCol w:w="1515"/>
        <w:gridCol w:w="1519"/>
        <w:gridCol w:w="1804"/>
        <w:gridCol w:w="1348"/>
        <w:gridCol w:w="1046"/>
        <w:gridCol w:w="1163"/>
      </w:tblGrid>
      <w:tr w:rsidR="001B20CF" w:rsidRPr="00165B97" w14:paraId="49BE9FEE" w14:textId="77777777" w:rsidTr="00FD3664">
        <w:trPr>
          <w:trHeight w:val="452"/>
          <w:tblHeader/>
          <w:jc w:val="center"/>
        </w:trPr>
        <w:tc>
          <w:tcPr>
            <w:tcW w:w="1540" w:type="dxa"/>
            <w:tcBorders>
              <w:top w:val="single" w:sz="8" w:space="0" w:color="000000"/>
              <w:left w:val="single" w:sz="8" w:space="0" w:color="000000"/>
              <w:bottom w:val="single" w:sz="8" w:space="0" w:color="000000"/>
              <w:right w:val="single" w:sz="4" w:space="0" w:color="000000"/>
            </w:tcBorders>
            <w:shd w:val="clear" w:color="auto" w:fill="D9E2F3"/>
            <w:vAlign w:val="center"/>
          </w:tcPr>
          <w:p w14:paraId="1B21839E" w14:textId="77777777" w:rsidR="00B97EB5" w:rsidRPr="00165B97" w:rsidRDefault="008F5FA1" w:rsidP="0045362F">
            <w:pPr>
              <w:spacing w:after="0" w:line="240" w:lineRule="auto"/>
              <w:ind w:firstLine="0"/>
              <w:jc w:val="center"/>
              <w:rPr>
                <w:b/>
                <w:sz w:val="20"/>
                <w:szCs w:val="20"/>
              </w:rPr>
            </w:pPr>
            <w:r w:rsidRPr="00165B97">
              <w:rPr>
                <w:b/>
                <w:sz w:val="20"/>
                <w:szCs w:val="20"/>
              </w:rPr>
              <w:t>Pregunta</w:t>
            </w:r>
          </w:p>
        </w:tc>
        <w:tc>
          <w:tcPr>
            <w:tcW w:w="1515" w:type="dxa"/>
            <w:tcBorders>
              <w:top w:val="single" w:sz="8" w:space="0" w:color="000000"/>
              <w:left w:val="nil"/>
              <w:bottom w:val="single" w:sz="8" w:space="0" w:color="000000"/>
              <w:right w:val="single" w:sz="4" w:space="0" w:color="000000"/>
            </w:tcBorders>
            <w:shd w:val="clear" w:color="auto" w:fill="D9E2F3"/>
            <w:vAlign w:val="center"/>
          </w:tcPr>
          <w:p w14:paraId="6FC31146" w14:textId="77777777" w:rsidR="00B97EB5" w:rsidRPr="00165B97" w:rsidRDefault="008F5FA1" w:rsidP="0045362F">
            <w:pPr>
              <w:spacing w:after="0" w:line="240" w:lineRule="auto"/>
              <w:ind w:firstLine="0"/>
              <w:jc w:val="center"/>
              <w:rPr>
                <w:b/>
                <w:sz w:val="20"/>
                <w:szCs w:val="20"/>
              </w:rPr>
            </w:pPr>
            <w:r w:rsidRPr="00165B97">
              <w:rPr>
                <w:b/>
                <w:sz w:val="20"/>
                <w:szCs w:val="20"/>
              </w:rPr>
              <w:t>Dimensión</w:t>
            </w:r>
          </w:p>
        </w:tc>
        <w:tc>
          <w:tcPr>
            <w:tcW w:w="1519" w:type="dxa"/>
            <w:tcBorders>
              <w:top w:val="single" w:sz="8" w:space="0" w:color="000000"/>
              <w:left w:val="nil"/>
              <w:bottom w:val="single" w:sz="8" w:space="0" w:color="000000"/>
              <w:right w:val="single" w:sz="4" w:space="0" w:color="000000"/>
            </w:tcBorders>
            <w:shd w:val="clear" w:color="auto" w:fill="D9E2F3"/>
            <w:vAlign w:val="center"/>
          </w:tcPr>
          <w:p w14:paraId="297A9235" w14:textId="77777777" w:rsidR="00B97EB5" w:rsidRPr="00165B97" w:rsidRDefault="008F5FA1" w:rsidP="0045362F">
            <w:pPr>
              <w:spacing w:after="0" w:line="240" w:lineRule="auto"/>
              <w:ind w:firstLine="0"/>
              <w:jc w:val="center"/>
              <w:rPr>
                <w:b/>
                <w:sz w:val="20"/>
                <w:szCs w:val="20"/>
              </w:rPr>
            </w:pPr>
            <w:r w:rsidRPr="00165B97">
              <w:rPr>
                <w:b/>
                <w:sz w:val="20"/>
                <w:szCs w:val="20"/>
              </w:rPr>
              <w:t>Codificación</w:t>
            </w:r>
          </w:p>
        </w:tc>
        <w:tc>
          <w:tcPr>
            <w:tcW w:w="1804" w:type="dxa"/>
            <w:tcBorders>
              <w:top w:val="single" w:sz="8" w:space="0" w:color="000000"/>
              <w:left w:val="nil"/>
              <w:bottom w:val="single" w:sz="8" w:space="0" w:color="000000"/>
              <w:right w:val="single" w:sz="4" w:space="0" w:color="000000"/>
            </w:tcBorders>
            <w:shd w:val="clear" w:color="auto" w:fill="D9E2F3"/>
            <w:vAlign w:val="center"/>
          </w:tcPr>
          <w:p w14:paraId="5E47C4C2" w14:textId="77777777" w:rsidR="00B97EB5" w:rsidRPr="00165B97" w:rsidRDefault="008F5FA1" w:rsidP="0045362F">
            <w:pPr>
              <w:spacing w:after="0" w:line="240" w:lineRule="auto"/>
              <w:ind w:firstLine="0"/>
              <w:jc w:val="center"/>
              <w:rPr>
                <w:b/>
                <w:sz w:val="20"/>
                <w:szCs w:val="20"/>
              </w:rPr>
            </w:pPr>
            <w:r w:rsidRPr="00165B97">
              <w:rPr>
                <w:b/>
                <w:sz w:val="20"/>
                <w:szCs w:val="20"/>
              </w:rPr>
              <w:t>Opciones</w:t>
            </w:r>
          </w:p>
        </w:tc>
        <w:tc>
          <w:tcPr>
            <w:tcW w:w="1348" w:type="dxa"/>
            <w:tcBorders>
              <w:top w:val="single" w:sz="8" w:space="0" w:color="000000"/>
              <w:left w:val="nil"/>
              <w:bottom w:val="single" w:sz="8" w:space="0" w:color="000000"/>
              <w:right w:val="single" w:sz="4" w:space="0" w:color="000000"/>
            </w:tcBorders>
            <w:shd w:val="clear" w:color="auto" w:fill="D9E2F3"/>
            <w:vAlign w:val="center"/>
          </w:tcPr>
          <w:p w14:paraId="02542796" w14:textId="77777777" w:rsidR="00B97EB5" w:rsidRPr="00165B97" w:rsidRDefault="008F5FA1" w:rsidP="0045362F">
            <w:pPr>
              <w:spacing w:after="0" w:line="240" w:lineRule="auto"/>
              <w:ind w:firstLine="0"/>
              <w:jc w:val="center"/>
              <w:rPr>
                <w:b/>
                <w:sz w:val="20"/>
                <w:szCs w:val="20"/>
              </w:rPr>
            </w:pPr>
            <w:r w:rsidRPr="00165B97">
              <w:rPr>
                <w:b/>
                <w:sz w:val="20"/>
                <w:szCs w:val="20"/>
              </w:rPr>
              <w:t>Respuestas</w:t>
            </w:r>
          </w:p>
        </w:tc>
        <w:tc>
          <w:tcPr>
            <w:tcW w:w="1046" w:type="dxa"/>
            <w:tcBorders>
              <w:top w:val="single" w:sz="8" w:space="0" w:color="000000"/>
              <w:left w:val="nil"/>
              <w:bottom w:val="single" w:sz="8" w:space="0" w:color="000000"/>
              <w:right w:val="single" w:sz="4" w:space="0" w:color="000000"/>
            </w:tcBorders>
            <w:shd w:val="clear" w:color="auto" w:fill="D9E2F3"/>
            <w:vAlign w:val="center"/>
          </w:tcPr>
          <w:p w14:paraId="717F688D" w14:textId="77777777" w:rsidR="00B97EB5" w:rsidRPr="00165B97" w:rsidRDefault="008F5FA1" w:rsidP="0045362F">
            <w:pPr>
              <w:spacing w:after="0" w:line="240" w:lineRule="auto"/>
              <w:ind w:firstLine="0"/>
              <w:jc w:val="center"/>
              <w:rPr>
                <w:b/>
                <w:sz w:val="20"/>
                <w:szCs w:val="20"/>
              </w:rPr>
            </w:pPr>
            <w:r w:rsidRPr="00165B97">
              <w:rPr>
                <w:b/>
                <w:sz w:val="20"/>
                <w:szCs w:val="20"/>
              </w:rPr>
              <w:t>%</w:t>
            </w:r>
          </w:p>
        </w:tc>
        <w:tc>
          <w:tcPr>
            <w:tcW w:w="1163" w:type="dxa"/>
            <w:tcBorders>
              <w:top w:val="single" w:sz="8" w:space="0" w:color="000000"/>
              <w:left w:val="nil"/>
              <w:bottom w:val="single" w:sz="8" w:space="0" w:color="000000"/>
              <w:right w:val="single" w:sz="8" w:space="0" w:color="000000"/>
            </w:tcBorders>
            <w:shd w:val="clear" w:color="auto" w:fill="D9E2F3"/>
            <w:vAlign w:val="center"/>
          </w:tcPr>
          <w:p w14:paraId="3FDAD8DE" w14:textId="77777777" w:rsidR="00B97EB5" w:rsidRPr="00165B97" w:rsidRDefault="008F5FA1" w:rsidP="0045362F">
            <w:pPr>
              <w:spacing w:after="0" w:line="240" w:lineRule="auto"/>
              <w:ind w:firstLine="0"/>
              <w:jc w:val="center"/>
              <w:rPr>
                <w:b/>
                <w:sz w:val="20"/>
                <w:szCs w:val="20"/>
              </w:rPr>
            </w:pPr>
            <w:r w:rsidRPr="00165B97">
              <w:rPr>
                <w:b/>
                <w:sz w:val="20"/>
                <w:szCs w:val="20"/>
              </w:rPr>
              <w:t>Total</w:t>
            </w:r>
          </w:p>
        </w:tc>
      </w:tr>
      <w:tr w:rsidR="00B97EB5" w:rsidRPr="00165B97" w14:paraId="1D50AA4E" w14:textId="77777777" w:rsidTr="00FD3664">
        <w:trPr>
          <w:trHeight w:val="2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310A3ACA" w14:textId="77777777" w:rsidR="00B97EB5" w:rsidRPr="00165B97" w:rsidRDefault="008F5FA1" w:rsidP="0045362F">
            <w:pPr>
              <w:spacing w:after="0" w:line="240" w:lineRule="auto"/>
              <w:ind w:firstLine="0"/>
              <w:rPr>
                <w:sz w:val="20"/>
                <w:szCs w:val="20"/>
              </w:rPr>
            </w:pPr>
            <w:r w:rsidRPr="00165B97">
              <w:rPr>
                <w:sz w:val="20"/>
                <w:szCs w:val="20"/>
              </w:rPr>
              <w:t>Edad</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707E1C3D" w14:textId="77777777" w:rsidR="00B97EB5" w:rsidRPr="00165B97" w:rsidRDefault="008F5FA1" w:rsidP="0045362F">
            <w:pPr>
              <w:spacing w:after="0" w:line="240" w:lineRule="auto"/>
              <w:ind w:firstLine="0"/>
              <w:rPr>
                <w:sz w:val="20"/>
                <w:szCs w:val="20"/>
              </w:rPr>
            </w:pPr>
            <w:r w:rsidRPr="00165B97">
              <w:rPr>
                <w:sz w:val="20"/>
                <w:szCs w:val="20"/>
              </w:rPr>
              <w:t>Demografía</w:t>
            </w:r>
          </w:p>
        </w:tc>
        <w:tc>
          <w:tcPr>
            <w:tcW w:w="1519" w:type="dxa"/>
            <w:tcBorders>
              <w:top w:val="nil"/>
              <w:left w:val="nil"/>
              <w:bottom w:val="single" w:sz="4" w:space="0" w:color="000000"/>
              <w:right w:val="single" w:sz="4" w:space="0" w:color="000000"/>
            </w:tcBorders>
            <w:shd w:val="clear" w:color="auto" w:fill="auto"/>
            <w:vAlign w:val="center"/>
          </w:tcPr>
          <w:p w14:paraId="310E4D97"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0CC37665" w14:textId="77777777" w:rsidR="00B97EB5" w:rsidRPr="00165B97" w:rsidRDefault="008F5FA1" w:rsidP="0045362F">
            <w:pPr>
              <w:spacing w:after="0" w:line="240" w:lineRule="auto"/>
              <w:ind w:firstLine="0"/>
              <w:rPr>
                <w:sz w:val="20"/>
                <w:szCs w:val="20"/>
              </w:rPr>
            </w:pPr>
            <w:r w:rsidRPr="00165B97">
              <w:rPr>
                <w:sz w:val="20"/>
                <w:szCs w:val="20"/>
              </w:rPr>
              <w:t>18 - 29 años</w:t>
            </w:r>
          </w:p>
        </w:tc>
        <w:tc>
          <w:tcPr>
            <w:tcW w:w="1348" w:type="dxa"/>
            <w:tcBorders>
              <w:top w:val="nil"/>
              <w:left w:val="nil"/>
              <w:bottom w:val="single" w:sz="4" w:space="0" w:color="000000"/>
              <w:right w:val="single" w:sz="4" w:space="0" w:color="000000"/>
            </w:tcBorders>
            <w:shd w:val="clear" w:color="auto" w:fill="auto"/>
            <w:vAlign w:val="center"/>
          </w:tcPr>
          <w:p w14:paraId="41A1C0AE" w14:textId="77777777" w:rsidR="00B97EB5" w:rsidRPr="00165B97" w:rsidRDefault="008F5FA1" w:rsidP="0045362F">
            <w:pPr>
              <w:spacing w:after="0" w:line="240" w:lineRule="auto"/>
              <w:ind w:firstLine="0"/>
              <w:rPr>
                <w:sz w:val="20"/>
                <w:szCs w:val="20"/>
              </w:rPr>
            </w:pPr>
            <w:r w:rsidRPr="00165B97">
              <w:rPr>
                <w:sz w:val="20"/>
                <w:szCs w:val="20"/>
              </w:rPr>
              <w:t>128</w:t>
            </w:r>
          </w:p>
        </w:tc>
        <w:tc>
          <w:tcPr>
            <w:tcW w:w="1046" w:type="dxa"/>
            <w:tcBorders>
              <w:top w:val="nil"/>
              <w:left w:val="nil"/>
              <w:bottom w:val="single" w:sz="4" w:space="0" w:color="000000"/>
              <w:right w:val="single" w:sz="4" w:space="0" w:color="000000"/>
            </w:tcBorders>
            <w:shd w:val="clear" w:color="auto" w:fill="auto"/>
            <w:vAlign w:val="center"/>
          </w:tcPr>
          <w:p w14:paraId="7569B1B1" w14:textId="77777777" w:rsidR="00B97EB5" w:rsidRPr="00165B97" w:rsidRDefault="008F5FA1" w:rsidP="0045362F">
            <w:pPr>
              <w:spacing w:after="0" w:line="240" w:lineRule="auto"/>
              <w:ind w:firstLine="0"/>
              <w:rPr>
                <w:sz w:val="20"/>
                <w:szCs w:val="20"/>
              </w:rPr>
            </w:pPr>
            <w:r w:rsidRPr="00165B97">
              <w:rPr>
                <w:sz w:val="20"/>
                <w:szCs w:val="20"/>
              </w:rPr>
              <w:t>43%</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72D2D560"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2F16AED8"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3AA2318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7B51DA0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0E275422"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15D3585F" w14:textId="77777777" w:rsidR="00B97EB5" w:rsidRPr="00165B97" w:rsidRDefault="008F5FA1" w:rsidP="0045362F">
            <w:pPr>
              <w:spacing w:after="0" w:line="240" w:lineRule="auto"/>
              <w:ind w:firstLine="0"/>
              <w:rPr>
                <w:sz w:val="20"/>
                <w:szCs w:val="20"/>
              </w:rPr>
            </w:pPr>
            <w:r w:rsidRPr="00165B97">
              <w:rPr>
                <w:sz w:val="20"/>
                <w:szCs w:val="20"/>
              </w:rPr>
              <w:t>30 - 45 años</w:t>
            </w:r>
          </w:p>
        </w:tc>
        <w:tc>
          <w:tcPr>
            <w:tcW w:w="1348" w:type="dxa"/>
            <w:tcBorders>
              <w:top w:val="nil"/>
              <w:left w:val="nil"/>
              <w:bottom w:val="single" w:sz="4" w:space="0" w:color="000000"/>
              <w:right w:val="single" w:sz="4" w:space="0" w:color="000000"/>
            </w:tcBorders>
            <w:shd w:val="clear" w:color="auto" w:fill="auto"/>
            <w:vAlign w:val="center"/>
          </w:tcPr>
          <w:p w14:paraId="67F1FAF1" w14:textId="77777777" w:rsidR="00B97EB5" w:rsidRPr="00165B97" w:rsidRDefault="008F5FA1" w:rsidP="0045362F">
            <w:pPr>
              <w:spacing w:after="0" w:line="240" w:lineRule="auto"/>
              <w:ind w:firstLine="0"/>
              <w:rPr>
                <w:sz w:val="20"/>
                <w:szCs w:val="20"/>
              </w:rPr>
            </w:pPr>
            <w:r w:rsidRPr="00165B97">
              <w:rPr>
                <w:sz w:val="20"/>
                <w:szCs w:val="20"/>
              </w:rPr>
              <w:t>107</w:t>
            </w:r>
          </w:p>
        </w:tc>
        <w:tc>
          <w:tcPr>
            <w:tcW w:w="1046" w:type="dxa"/>
            <w:tcBorders>
              <w:top w:val="nil"/>
              <w:left w:val="nil"/>
              <w:bottom w:val="single" w:sz="4" w:space="0" w:color="000000"/>
              <w:right w:val="single" w:sz="4" w:space="0" w:color="000000"/>
            </w:tcBorders>
            <w:shd w:val="clear" w:color="auto" w:fill="auto"/>
            <w:vAlign w:val="center"/>
          </w:tcPr>
          <w:p w14:paraId="4934E5DD" w14:textId="77777777" w:rsidR="00B97EB5" w:rsidRPr="00165B97" w:rsidRDefault="008F5FA1" w:rsidP="0045362F">
            <w:pPr>
              <w:spacing w:after="0" w:line="240" w:lineRule="auto"/>
              <w:ind w:firstLine="0"/>
              <w:rPr>
                <w:sz w:val="20"/>
                <w:szCs w:val="20"/>
              </w:rPr>
            </w:pPr>
            <w:r w:rsidRPr="00165B97">
              <w:rPr>
                <w:sz w:val="20"/>
                <w:szCs w:val="20"/>
              </w:rPr>
              <w:t>36%</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0D6321D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E0BEF30"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143E579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6B3A58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24E32708"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395D2DB5" w14:textId="77777777" w:rsidR="00B97EB5" w:rsidRPr="00165B97" w:rsidRDefault="008F5FA1" w:rsidP="0045362F">
            <w:pPr>
              <w:spacing w:after="0" w:line="240" w:lineRule="auto"/>
              <w:ind w:firstLine="0"/>
              <w:rPr>
                <w:sz w:val="20"/>
                <w:szCs w:val="20"/>
              </w:rPr>
            </w:pPr>
            <w:r w:rsidRPr="00165B97">
              <w:rPr>
                <w:sz w:val="20"/>
                <w:szCs w:val="20"/>
              </w:rPr>
              <w:t>45 - 60 años</w:t>
            </w:r>
          </w:p>
        </w:tc>
        <w:tc>
          <w:tcPr>
            <w:tcW w:w="1348" w:type="dxa"/>
            <w:tcBorders>
              <w:top w:val="nil"/>
              <w:left w:val="nil"/>
              <w:bottom w:val="single" w:sz="4" w:space="0" w:color="000000"/>
              <w:right w:val="single" w:sz="4" w:space="0" w:color="000000"/>
            </w:tcBorders>
            <w:shd w:val="clear" w:color="auto" w:fill="auto"/>
            <w:vAlign w:val="center"/>
          </w:tcPr>
          <w:p w14:paraId="46AF3D63" w14:textId="77777777" w:rsidR="00B97EB5" w:rsidRPr="00165B97" w:rsidRDefault="008F5FA1" w:rsidP="0045362F">
            <w:pPr>
              <w:spacing w:after="0" w:line="240" w:lineRule="auto"/>
              <w:ind w:firstLine="0"/>
              <w:rPr>
                <w:sz w:val="20"/>
                <w:szCs w:val="20"/>
              </w:rPr>
            </w:pPr>
            <w:r w:rsidRPr="00165B97">
              <w:rPr>
                <w:sz w:val="20"/>
                <w:szCs w:val="20"/>
              </w:rPr>
              <w:t>48</w:t>
            </w:r>
          </w:p>
        </w:tc>
        <w:tc>
          <w:tcPr>
            <w:tcW w:w="1046" w:type="dxa"/>
            <w:tcBorders>
              <w:top w:val="nil"/>
              <w:left w:val="nil"/>
              <w:bottom w:val="single" w:sz="4" w:space="0" w:color="000000"/>
              <w:right w:val="single" w:sz="4" w:space="0" w:color="000000"/>
            </w:tcBorders>
            <w:shd w:val="clear" w:color="auto" w:fill="auto"/>
            <w:vAlign w:val="center"/>
          </w:tcPr>
          <w:p w14:paraId="4BD2E77D" w14:textId="77777777" w:rsidR="00B97EB5" w:rsidRPr="00165B97" w:rsidRDefault="008F5FA1" w:rsidP="0045362F">
            <w:pPr>
              <w:spacing w:after="0" w:line="240" w:lineRule="auto"/>
              <w:ind w:firstLine="0"/>
              <w:rPr>
                <w:sz w:val="20"/>
                <w:szCs w:val="20"/>
              </w:rPr>
            </w:pPr>
            <w:r w:rsidRPr="00165B97">
              <w:rPr>
                <w:sz w:val="20"/>
                <w:szCs w:val="20"/>
              </w:rPr>
              <w:t>16%</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75078F2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59789DC0" w14:textId="77777777" w:rsidTr="00FD3664">
        <w:trPr>
          <w:trHeight w:val="2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6AE3CF7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4099F51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6D5B9744"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8" w:space="0" w:color="000000"/>
              <w:right w:val="single" w:sz="4" w:space="0" w:color="000000"/>
            </w:tcBorders>
            <w:shd w:val="clear" w:color="auto" w:fill="auto"/>
            <w:vAlign w:val="center"/>
          </w:tcPr>
          <w:p w14:paraId="6DC702D6" w14:textId="77777777" w:rsidR="00B97EB5" w:rsidRPr="00165B97" w:rsidRDefault="008F5FA1" w:rsidP="0045362F">
            <w:pPr>
              <w:spacing w:after="0" w:line="240" w:lineRule="auto"/>
              <w:ind w:firstLine="0"/>
              <w:rPr>
                <w:sz w:val="20"/>
                <w:szCs w:val="20"/>
              </w:rPr>
            </w:pPr>
            <w:r w:rsidRPr="00165B97">
              <w:rPr>
                <w:sz w:val="20"/>
                <w:szCs w:val="20"/>
              </w:rPr>
              <w:t>Mayor de 60</w:t>
            </w:r>
          </w:p>
        </w:tc>
        <w:tc>
          <w:tcPr>
            <w:tcW w:w="1348" w:type="dxa"/>
            <w:tcBorders>
              <w:top w:val="nil"/>
              <w:left w:val="nil"/>
              <w:bottom w:val="single" w:sz="8" w:space="0" w:color="000000"/>
              <w:right w:val="single" w:sz="4" w:space="0" w:color="000000"/>
            </w:tcBorders>
            <w:shd w:val="clear" w:color="auto" w:fill="auto"/>
            <w:vAlign w:val="center"/>
          </w:tcPr>
          <w:p w14:paraId="06C4C4C1" w14:textId="77777777" w:rsidR="00B97EB5" w:rsidRPr="00165B97" w:rsidRDefault="008F5FA1" w:rsidP="0045362F">
            <w:pPr>
              <w:spacing w:after="0" w:line="240" w:lineRule="auto"/>
              <w:ind w:firstLine="0"/>
              <w:rPr>
                <w:sz w:val="20"/>
                <w:szCs w:val="20"/>
              </w:rPr>
            </w:pPr>
            <w:r w:rsidRPr="00165B97">
              <w:rPr>
                <w:sz w:val="20"/>
                <w:szCs w:val="20"/>
              </w:rPr>
              <w:t>15</w:t>
            </w:r>
          </w:p>
        </w:tc>
        <w:tc>
          <w:tcPr>
            <w:tcW w:w="1046" w:type="dxa"/>
            <w:tcBorders>
              <w:top w:val="nil"/>
              <w:left w:val="nil"/>
              <w:bottom w:val="single" w:sz="8" w:space="0" w:color="000000"/>
              <w:right w:val="single" w:sz="4" w:space="0" w:color="000000"/>
            </w:tcBorders>
            <w:shd w:val="clear" w:color="auto" w:fill="auto"/>
            <w:vAlign w:val="center"/>
          </w:tcPr>
          <w:p w14:paraId="45BCE113" w14:textId="77777777" w:rsidR="00B97EB5" w:rsidRPr="00165B97" w:rsidRDefault="008F5FA1" w:rsidP="0045362F">
            <w:pPr>
              <w:spacing w:after="0" w:line="240" w:lineRule="auto"/>
              <w:ind w:firstLine="0"/>
              <w:rPr>
                <w:sz w:val="20"/>
                <w:szCs w:val="20"/>
              </w:rPr>
            </w:pPr>
            <w:r w:rsidRPr="00165B97">
              <w:rPr>
                <w:sz w:val="20"/>
                <w:szCs w:val="20"/>
              </w:rPr>
              <w:t>5%</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7A13823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14A2F115" w14:textId="77777777" w:rsidTr="00FD3664">
        <w:trPr>
          <w:trHeight w:val="2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0348BA20" w14:textId="77777777" w:rsidR="00B97EB5" w:rsidRPr="00165B97" w:rsidRDefault="008F5FA1" w:rsidP="0045362F">
            <w:pPr>
              <w:spacing w:after="0" w:line="240" w:lineRule="auto"/>
              <w:ind w:firstLine="0"/>
              <w:rPr>
                <w:sz w:val="20"/>
                <w:szCs w:val="20"/>
              </w:rPr>
            </w:pPr>
            <w:r w:rsidRPr="00165B97">
              <w:rPr>
                <w:sz w:val="20"/>
                <w:szCs w:val="20"/>
              </w:rPr>
              <w:t>Género</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18191C45" w14:textId="77777777" w:rsidR="00B97EB5" w:rsidRPr="00165B97" w:rsidRDefault="008F5FA1" w:rsidP="0045362F">
            <w:pPr>
              <w:spacing w:after="0" w:line="240" w:lineRule="auto"/>
              <w:ind w:firstLine="0"/>
              <w:rPr>
                <w:sz w:val="20"/>
                <w:szCs w:val="20"/>
              </w:rPr>
            </w:pPr>
            <w:r w:rsidRPr="00165B97">
              <w:rPr>
                <w:sz w:val="20"/>
                <w:szCs w:val="20"/>
              </w:rPr>
              <w:t>Demografía</w:t>
            </w:r>
          </w:p>
        </w:tc>
        <w:tc>
          <w:tcPr>
            <w:tcW w:w="1519" w:type="dxa"/>
            <w:tcBorders>
              <w:top w:val="nil"/>
              <w:left w:val="nil"/>
              <w:bottom w:val="single" w:sz="4" w:space="0" w:color="000000"/>
              <w:right w:val="single" w:sz="4" w:space="0" w:color="000000"/>
            </w:tcBorders>
            <w:shd w:val="clear" w:color="auto" w:fill="auto"/>
            <w:vAlign w:val="center"/>
          </w:tcPr>
          <w:p w14:paraId="165E30DA"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3684E500" w14:textId="77777777" w:rsidR="00B97EB5" w:rsidRPr="00165B97" w:rsidRDefault="008F5FA1" w:rsidP="0045362F">
            <w:pPr>
              <w:spacing w:after="0" w:line="240" w:lineRule="auto"/>
              <w:ind w:firstLine="0"/>
              <w:rPr>
                <w:sz w:val="20"/>
                <w:szCs w:val="20"/>
              </w:rPr>
            </w:pPr>
            <w:r w:rsidRPr="00165B97">
              <w:rPr>
                <w:sz w:val="20"/>
                <w:szCs w:val="20"/>
              </w:rPr>
              <w:t>Femenino</w:t>
            </w:r>
          </w:p>
        </w:tc>
        <w:tc>
          <w:tcPr>
            <w:tcW w:w="1348" w:type="dxa"/>
            <w:tcBorders>
              <w:top w:val="nil"/>
              <w:left w:val="nil"/>
              <w:bottom w:val="single" w:sz="4" w:space="0" w:color="000000"/>
              <w:right w:val="single" w:sz="4" w:space="0" w:color="000000"/>
            </w:tcBorders>
            <w:shd w:val="clear" w:color="auto" w:fill="auto"/>
            <w:vAlign w:val="center"/>
          </w:tcPr>
          <w:p w14:paraId="2352079F" w14:textId="77777777" w:rsidR="00B97EB5" w:rsidRPr="00165B97" w:rsidRDefault="008F5FA1" w:rsidP="0045362F">
            <w:pPr>
              <w:spacing w:after="0" w:line="240" w:lineRule="auto"/>
              <w:ind w:firstLine="0"/>
              <w:rPr>
                <w:sz w:val="20"/>
                <w:szCs w:val="20"/>
              </w:rPr>
            </w:pPr>
            <w:r w:rsidRPr="00165B97">
              <w:rPr>
                <w:sz w:val="20"/>
                <w:szCs w:val="20"/>
              </w:rPr>
              <w:t>142</w:t>
            </w:r>
          </w:p>
        </w:tc>
        <w:tc>
          <w:tcPr>
            <w:tcW w:w="1046" w:type="dxa"/>
            <w:tcBorders>
              <w:top w:val="nil"/>
              <w:left w:val="nil"/>
              <w:bottom w:val="single" w:sz="4" w:space="0" w:color="000000"/>
              <w:right w:val="single" w:sz="4" w:space="0" w:color="000000"/>
            </w:tcBorders>
            <w:shd w:val="clear" w:color="auto" w:fill="auto"/>
            <w:vAlign w:val="center"/>
          </w:tcPr>
          <w:p w14:paraId="1CFB1157" w14:textId="77777777" w:rsidR="00B97EB5" w:rsidRPr="00165B97" w:rsidRDefault="008F5FA1" w:rsidP="0045362F">
            <w:pPr>
              <w:spacing w:after="0" w:line="240" w:lineRule="auto"/>
              <w:ind w:firstLine="0"/>
              <w:rPr>
                <w:sz w:val="20"/>
                <w:szCs w:val="20"/>
              </w:rPr>
            </w:pPr>
            <w:r w:rsidRPr="00165B97">
              <w:rPr>
                <w:sz w:val="20"/>
                <w:szCs w:val="20"/>
              </w:rPr>
              <w:t>48%</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66D50162"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2ABD80C9"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4A077C5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1C3AA51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10DB809A"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4FE15E59" w14:textId="77777777" w:rsidR="00B97EB5" w:rsidRPr="00165B97" w:rsidRDefault="008F5FA1" w:rsidP="0045362F">
            <w:pPr>
              <w:spacing w:after="0" w:line="240" w:lineRule="auto"/>
              <w:ind w:firstLine="0"/>
              <w:rPr>
                <w:sz w:val="20"/>
                <w:szCs w:val="20"/>
              </w:rPr>
            </w:pPr>
            <w:r w:rsidRPr="00165B97">
              <w:rPr>
                <w:sz w:val="20"/>
                <w:szCs w:val="20"/>
              </w:rPr>
              <w:t>Masculino</w:t>
            </w:r>
          </w:p>
        </w:tc>
        <w:tc>
          <w:tcPr>
            <w:tcW w:w="1348" w:type="dxa"/>
            <w:tcBorders>
              <w:top w:val="nil"/>
              <w:left w:val="nil"/>
              <w:bottom w:val="single" w:sz="4" w:space="0" w:color="000000"/>
              <w:right w:val="single" w:sz="4" w:space="0" w:color="000000"/>
            </w:tcBorders>
            <w:shd w:val="clear" w:color="auto" w:fill="auto"/>
            <w:vAlign w:val="center"/>
          </w:tcPr>
          <w:p w14:paraId="13ED6456" w14:textId="77777777" w:rsidR="00B97EB5" w:rsidRPr="00165B97" w:rsidRDefault="008F5FA1" w:rsidP="0045362F">
            <w:pPr>
              <w:spacing w:after="0" w:line="240" w:lineRule="auto"/>
              <w:ind w:firstLine="0"/>
              <w:rPr>
                <w:sz w:val="20"/>
                <w:szCs w:val="20"/>
              </w:rPr>
            </w:pPr>
            <w:r w:rsidRPr="00165B97">
              <w:rPr>
                <w:sz w:val="20"/>
                <w:szCs w:val="20"/>
              </w:rPr>
              <w:t>144</w:t>
            </w:r>
          </w:p>
        </w:tc>
        <w:tc>
          <w:tcPr>
            <w:tcW w:w="1046" w:type="dxa"/>
            <w:tcBorders>
              <w:top w:val="nil"/>
              <w:left w:val="nil"/>
              <w:bottom w:val="single" w:sz="4" w:space="0" w:color="000000"/>
              <w:right w:val="single" w:sz="4" w:space="0" w:color="000000"/>
            </w:tcBorders>
            <w:shd w:val="clear" w:color="auto" w:fill="auto"/>
            <w:vAlign w:val="center"/>
          </w:tcPr>
          <w:p w14:paraId="152EEF37" w14:textId="77777777" w:rsidR="00B97EB5" w:rsidRPr="00165B97" w:rsidRDefault="008F5FA1" w:rsidP="0045362F">
            <w:pPr>
              <w:spacing w:after="0" w:line="240" w:lineRule="auto"/>
              <w:ind w:firstLine="0"/>
              <w:rPr>
                <w:sz w:val="20"/>
                <w:szCs w:val="20"/>
              </w:rPr>
            </w:pPr>
            <w:r w:rsidRPr="00165B97">
              <w:rPr>
                <w:sz w:val="20"/>
                <w:szCs w:val="20"/>
              </w:rPr>
              <w:t>48%</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449BDEC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2AF9F49F" w14:textId="77777777" w:rsidTr="00FD3664">
        <w:trPr>
          <w:trHeight w:val="2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43025D5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4CC4710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27320FBD"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8" w:space="0" w:color="000000"/>
              <w:right w:val="single" w:sz="4" w:space="0" w:color="000000"/>
            </w:tcBorders>
            <w:shd w:val="clear" w:color="auto" w:fill="auto"/>
            <w:vAlign w:val="center"/>
          </w:tcPr>
          <w:p w14:paraId="46927D7B" w14:textId="77777777" w:rsidR="00B97EB5" w:rsidRPr="00165B97" w:rsidRDefault="008F5FA1" w:rsidP="0045362F">
            <w:pPr>
              <w:spacing w:after="0" w:line="240" w:lineRule="auto"/>
              <w:ind w:firstLine="0"/>
              <w:rPr>
                <w:sz w:val="20"/>
                <w:szCs w:val="20"/>
              </w:rPr>
            </w:pPr>
            <w:r w:rsidRPr="00165B97">
              <w:rPr>
                <w:sz w:val="20"/>
                <w:szCs w:val="20"/>
              </w:rPr>
              <w:t>Otro</w:t>
            </w:r>
          </w:p>
        </w:tc>
        <w:tc>
          <w:tcPr>
            <w:tcW w:w="1348" w:type="dxa"/>
            <w:tcBorders>
              <w:top w:val="nil"/>
              <w:left w:val="nil"/>
              <w:bottom w:val="single" w:sz="8" w:space="0" w:color="000000"/>
              <w:right w:val="single" w:sz="4" w:space="0" w:color="000000"/>
            </w:tcBorders>
            <w:shd w:val="clear" w:color="auto" w:fill="auto"/>
            <w:vAlign w:val="center"/>
          </w:tcPr>
          <w:p w14:paraId="7CE4BDE2" w14:textId="77777777" w:rsidR="00B97EB5" w:rsidRPr="00165B97" w:rsidRDefault="008F5FA1" w:rsidP="0045362F">
            <w:pPr>
              <w:spacing w:after="0" w:line="240" w:lineRule="auto"/>
              <w:ind w:firstLine="0"/>
              <w:rPr>
                <w:sz w:val="20"/>
                <w:szCs w:val="20"/>
              </w:rPr>
            </w:pPr>
            <w:r w:rsidRPr="00165B97">
              <w:rPr>
                <w:sz w:val="20"/>
                <w:szCs w:val="20"/>
              </w:rPr>
              <w:t>12</w:t>
            </w:r>
          </w:p>
        </w:tc>
        <w:tc>
          <w:tcPr>
            <w:tcW w:w="1046" w:type="dxa"/>
            <w:tcBorders>
              <w:top w:val="nil"/>
              <w:left w:val="nil"/>
              <w:bottom w:val="single" w:sz="8" w:space="0" w:color="000000"/>
              <w:right w:val="single" w:sz="4" w:space="0" w:color="000000"/>
            </w:tcBorders>
            <w:shd w:val="clear" w:color="auto" w:fill="auto"/>
            <w:vAlign w:val="center"/>
          </w:tcPr>
          <w:p w14:paraId="6E557E03" w14:textId="77777777" w:rsidR="00B97EB5" w:rsidRPr="00165B97" w:rsidRDefault="008F5FA1" w:rsidP="0045362F">
            <w:pPr>
              <w:spacing w:after="0" w:line="240" w:lineRule="auto"/>
              <w:ind w:firstLine="0"/>
              <w:rPr>
                <w:sz w:val="20"/>
                <w:szCs w:val="20"/>
              </w:rPr>
            </w:pPr>
            <w:r w:rsidRPr="00165B97">
              <w:rPr>
                <w:sz w:val="20"/>
                <w:szCs w:val="20"/>
              </w:rPr>
              <w:t>4%</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60D01D1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24D06958" w14:textId="77777777" w:rsidTr="00FD3664">
        <w:trPr>
          <w:trHeight w:val="17"/>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522A40BE" w14:textId="77777777" w:rsidR="00B97EB5" w:rsidRPr="00165B97" w:rsidRDefault="008F5FA1" w:rsidP="0045362F">
            <w:pPr>
              <w:spacing w:after="0" w:line="240" w:lineRule="auto"/>
              <w:ind w:firstLine="0"/>
              <w:rPr>
                <w:sz w:val="20"/>
                <w:szCs w:val="20"/>
              </w:rPr>
            </w:pPr>
            <w:r w:rsidRPr="00165B97">
              <w:rPr>
                <w:sz w:val="20"/>
                <w:szCs w:val="20"/>
              </w:rPr>
              <w:t>Nivel académico</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3A028FB7" w14:textId="77777777" w:rsidR="00B97EB5" w:rsidRPr="00165B97" w:rsidRDefault="008F5FA1" w:rsidP="0045362F">
            <w:pPr>
              <w:spacing w:after="0" w:line="240" w:lineRule="auto"/>
              <w:ind w:firstLine="0"/>
              <w:rPr>
                <w:sz w:val="20"/>
                <w:szCs w:val="20"/>
              </w:rPr>
            </w:pPr>
            <w:r w:rsidRPr="00165B97">
              <w:rPr>
                <w:sz w:val="20"/>
                <w:szCs w:val="20"/>
              </w:rPr>
              <w:t>Demografía</w:t>
            </w:r>
          </w:p>
        </w:tc>
        <w:tc>
          <w:tcPr>
            <w:tcW w:w="1519" w:type="dxa"/>
            <w:tcBorders>
              <w:top w:val="nil"/>
              <w:left w:val="nil"/>
              <w:bottom w:val="single" w:sz="4" w:space="0" w:color="000000"/>
              <w:right w:val="single" w:sz="4" w:space="0" w:color="000000"/>
            </w:tcBorders>
            <w:shd w:val="clear" w:color="auto" w:fill="auto"/>
            <w:vAlign w:val="center"/>
          </w:tcPr>
          <w:p w14:paraId="0F503F64" w14:textId="77777777" w:rsidR="00B97EB5" w:rsidRPr="00165B97" w:rsidRDefault="008F5FA1" w:rsidP="0045362F">
            <w:pPr>
              <w:spacing w:after="0" w:line="240" w:lineRule="auto"/>
              <w:ind w:firstLine="0"/>
              <w:rPr>
                <w:sz w:val="20"/>
                <w:szCs w:val="20"/>
              </w:rPr>
            </w:pPr>
            <w:r w:rsidRPr="00165B97">
              <w:rPr>
                <w:sz w:val="20"/>
                <w:szCs w:val="20"/>
              </w:rPr>
              <w:t>1 </w:t>
            </w:r>
          </w:p>
        </w:tc>
        <w:tc>
          <w:tcPr>
            <w:tcW w:w="1804" w:type="dxa"/>
            <w:tcBorders>
              <w:top w:val="nil"/>
              <w:left w:val="nil"/>
              <w:bottom w:val="single" w:sz="4" w:space="0" w:color="000000"/>
              <w:right w:val="single" w:sz="4" w:space="0" w:color="000000"/>
            </w:tcBorders>
            <w:shd w:val="clear" w:color="auto" w:fill="auto"/>
            <w:vAlign w:val="center"/>
          </w:tcPr>
          <w:p w14:paraId="149CA5FD" w14:textId="77777777" w:rsidR="00B97EB5" w:rsidRPr="00165B97" w:rsidRDefault="008F5FA1" w:rsidP="0045362F">
            <w:pPr>
              <w:spacing w:after="0" w:line="240" w:lineRule="auto"/>
              <w:ind w:firstLine="0"/>
              <w:rPr>
                <w:sz w:val="20"/>
                <w:szCs w:val="20"/>
              </w:rPr>
            </w:pPr>
            <w:r w:rsidRPr="00165B97">
              <w:rPr>
                <w:sz w:val="20"/>
                <w:szCs w:val="20"/>
              </w:rPr>
              <w:t>Primaria completa</w:t>
            </w:r>
          </w:p>
        </w:tc>
        <w:tc>
          <w:tcPr>
            <w:tcW w:w="1348" w:type="dxa"/>
            <w:tcBorders>
              <w:top w:val="nil"/>
              <w:left w:val="nil"/>
              <w:bottom w:val="single" w:sz="4" w:space="0" w:color="000000"/>
              <w:right w:val="single" w:sz="4" w:space="0" w:color="000000"/>
            </w:tcBorders>
            <w:shd w:val="clear" w:color="auto" w:fill="auto"/>
            <w:vAlign w:val="center"/>
          </w:tcPr>
          <w:p w14:paraId="58989966" w14:textId="77777777" w:rsidR="00B97EB5" w:rsidRPr="00165B97" w:rsidRDefault="008F5FA1" w:rsidP="0045362F">
            <w:pPr>
              <w:spacing w:after="0" w:line="240" w:lineRule="auto"/>
              <w:ind w:firstLine="0"/>
              <w:rPr>
                <w:sz w:val="20"/>
                <w:szCs w:val="20"/>
              </w:rPr>
            </w:pPr>
            <w:r w:rsidRPr="00165B97">
              <w:rPr>
                <w:sz w:val="20"/>
                <w:szCs w:val="20"/>
              </w:rPr>
              <w:t>55</w:t>
            </w:r>
          </w:p>
        </w:tc>
        <w:tc>
          <w:tcPr>
            <w:tcW w:w="1046" w:type="dxa"/>
            <w:tcBorders>
              <w:top w:val="nil"/>
              <w:left w:val="nil"/>
              <w:bottom w:val="single" w:sz="4" w:space="0" w:color="000000"/>
              <w:right w:val="single" w:sz="4" w:space="0" w:color="000000"/>
            </w:tcBorders>
            <w:shd w:val="clear" w:color="auto" w:fill="auto"/>
            <w:vAlign w:val="center"/>
          </w:tcPr>
          <w:p w14:paraId="7141CAA0" w14:textId="77777777" w:rsidR="00B97EB5" w:rsidRPr="00165B97" w:rsidRDefault="008F5FA1" w:rsidP="0045362F">
            <w:pPr>
              <w:spacing w:after="0" w:line="240" w:lineRule="auto"/>
              <w:ind w:firstLine="0"/>
              <w:rPr>
                <w:sz w:val="20"/>
                <w:szCs w:val="20"/>
              </w:rPr>
            </w:pPr>
            <w:r w:rsidRPr="00165B97">
              <w:rPr>
                <w:sz w:val="20"/>
                <w:szCs w:val="20"/>
              </w:rPr>
              <w:t>18%</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04073D89"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5D43024C" w14:textId="77777777" w:rsidTr="00FD3664">
        <w:trPr>
          <w:trHeight w:val="17"/>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6A660DC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682AE5E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50C2B69E" w14:textId="77777777" w:rsidR="00B97EB5" w:rsidRPr="00165B97" w:rsidRDefault="008F5FA1" w:rsidP="0045362F">
            <w:pPr>
              <w:spacing w:after="0" w:line="240" w:lineRule="auto"/>
              <w:ind w:firstLine="0"/>
              <w:rPr>
                <w:sz w:val="20"/>
                <w:szCs w:val="20"/>
              </w:rPr>
            </w:pPr>
            <w:r w:rsidRPr="00165B97">
              <w:rPr>
                <w:sz w:val="20"/>
                <w:szCs w:val="20"/>
              </w:rPr>
              <w:t>2 </w:t>
            </w:r>
          </w:p>
        </w:tc>
        <w:tc>
          <w:tcPr>
            <w:tcW w:w="1804" w:type="dxa"/>
            <w:tcBorders>
              <w:top w:val="nil"/>
              <w:left w:val="nil"/>
              <w:bottom w:val="single" w:sz="4" w:space="0" w:color="000000"/>
              <w:right w:val="single" w:sz="4" w:space="0" w:color="000000"/>
            </w:tcBorders>
            <w:shd w:val="clear" w:color="auto" w:fill="auto"/>
            <w:vAlign w:val="center"/>
          </w:tcPr>
          <w:p w14:paraId="58E4B439" w14:textId="77777777" w:rsidR="00B97EB5" w:rsidRPr="00165B97" w:rsidRDefault="008F5FA1" w:rsidP="0045362F">
            <w:pPr>
              <w:spacing w:after="0" w:line="240" w:lineRule="auto"/>
              <w:ind w:firstLine="0"/>
              <w:rPr>
                <w:sz w:val="20"/>
                <w:szCs w:val="20"/>
              </w:rPr>
            </w:pPr>
            <w:r w:rsidRPr="00165B97">
              <w:rPr>
                <w:sz w:val="20"/>
                <w:szCs w:val="20"/>
              </w:rPr>
              <w:t>Secundaria completa</w:t>
            </w:r>
          </w:p>
        </w:tc>
        <w:tc>
          <w:tcPr>
            <w:tcW w:w="1348" w:type="dxa"/>
            <w:tcBorders>
              <w:top w:val="nil"/>
              <w:left w:val="nil"/>
              <w:bottom w:val="single" w:sz="4" w:space="0" w:color="000000"/>
              <w:right w:val="single" w:sz="4" w:space="0" w:color="000000"/>
            </w:tcBorders>
            <w:shd w:val="clear" w:color="auto" w:fill="auto"/>
            <w:vAlign w:val="center"/>
          </w:tcPr>
          <w:p w14:paraId="58E2CCF7" w14:textId="77777777" w:rsidR="00B97EB5" w:rsidRPr="00165B97" w:rsidRDefault="008F5FA1" w:rsidP="0045362F">
            <w:pPr>
              <w:spacing w:after="0" w:line="240" w:lineRule="auto"/>
              <w:ind w:firstLine="0"/>
              <w:rPr>
                <w:sz w:val="20"/>
                <w:szCs w:val="20"/>
              </w:rPr>
            </w:pPr>
            <w:r w:rsidRPr="00165B97">
              <w:rPr>
                <w:sz w:val="20"/>
                <w:szCs w:val="20"/>
              </w:rPr>
              <w:t>147</w:t>
            </w:r>
          </w:p>
        </w:tc>
        <w:tc>
          <w:tcPr>
            <w:tcW w:w="1046" w:type="dxa"/>
            <w:tcBorders>
              <w:top w:val="nil"/>
              <w:left w:val="nil"/>
              <w:bottom w:val="single" w:sz="4" w:space="0" w:color="000000"/>
              <w:right w:val="single" w:sz="4" w:space="0" w:color="000000"/>
            </w:tcBorders>
            <w:shd w:val="clear" w:color="auto" w:fill="auto"/>
            <w:vAlign w:val="center"/>
          </w:tcPr>
          <w:p w14:paraId="0FDE0CE7" w14:textId="77777777" w:rsidR="00B97EB5" w:rsidRPr="00165B97" w:rsidRDefault="008F5FA1" w:rsidP="0045362F">
            <w:pPr>
              <w:spacing w:after="0" w:line="240" w:lineRule="auto"/>
              <w:ind w:firstLine="0"/>
              <w:rPr>
                <w:sz w:val="20"/>
                <w:szCs w:val="20"/>
              </w:rPr>
            </w:pPr>
            <w:r w:rsidRPr="00165B97">
              <w:rPr>
                <w:sz w:val="20"/>
                <w:szCs w:val="20"/>
              </w:rPr>
              <w:t>49%</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54A1C65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696A3435" w14:textId="77777777" w:rsidTr="00FD3664">
        <w:trPr>
          <w:trHeight w:val="17"/>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6EBBFFC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D4FDA1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3B6EA71B" w14:textId="77777777" w:rsidR="00B97EB5" w:rsidRPr="00165B97" w:rsidRDefault="008F5FA1" w:rsidP="0045362F">
            <w:pPr>
              <w:spacing w:after="0" w:line="240" w:lineRule="auto"/>
              <w:ind w:firstLine="0"/>
              <w:rPr>
                <w:sz w:val="20"/>
                <w:szCs w:val="20"/>
              </w:rPr>
            </w:pPr>
            <w:r w:rsidRPr="00165B97">
              <w:rPr>
                <w:sz w:val="20"/>
                <w:szCs w:val="20"/>
              </w:rPr>
              <w:t>3 </w:t>
            </w:r>
          </w:p>
        </w:tc>
        <w:tc>
          <w:tcPr>
            <w:tcW w:w="1804" w:type="dxa"/>
            <w:tcBorders>
              <w:top w:val="nil"/>
              <w:left w:val="nil"/>
              <w:bottom w:val="single" w:sz="4" w:space="0" w:color="000000"/>
              <w:right w:val="single" w:sz="4" w:space="0" w:color="000000"/>
            </w:tcBorders>
            <w:shd w:val="clear" w:color="auto" w:fill="auto"/>
            <w:vAlign w:val="center"/>
          </w:tcPr>
          <w:p w14:paraId="1F0D8F3A" w14:textId="77777777" w:rsidR="00B97EB5" w:rsidRPr="00165B97" w:rsidRDefault="008F5FA1" w:rsidP="0045362F">
            <w:pPr>
              <w:spacing w:after="0" w:line="240" w:lineRule="auto"/>
              <w:ind w:firstLine="0"/>
              <w:rPr>
                <w:sz w:val="20"/>
                <w:szCs w:val="20"/>
              </w:rPr>
            </w:pPr>
            <w:r w:rsidRPr="00165B97">
              <w:rPr>
                <w:sz w:val="20"/>
                <w:szCs w:val="20"/>
              </w:rPr>
              <w:t>Pregrado completo</w:t>
            </w:r>
          </w:p>
        </w:tc>
        <w:tc>
          <w:tcPr>
            <w:tcW w:w="1348" w:type="dxa"/>
            <w:tcBorders>
              <w:top w:val="nil"/>
              <w:left w:val="nil"/>
              <w:bottom w:val="single" w:sz="4" w:space="0" w:color="000000"/>
              <w:right w:val="single" w:sz="4" w:space="0" w:color="000000"/>
            </w:tcBorders>
            <w:shd w:val="clear" w:color="auto" w:fill="auto"/>
            <w:vAlign w:val="center"/>
          </w:tcPr>
          <w:p w14:paraId="663C646F" w14:textId="77777777" w:rsidR="00B97EB5" w:rsidRPr="00165B97" w:rsidRDefault="008F5FA1" w:rsidP="0045362F">
            <w:pPr>
              <w:spacing w:after="0" w:line="240" w:lineRule="auto"/>
              <w:ind w:firstLine="0"/>
              <w:rPr>
                <w:sz w:val="20"/>
                <w:szCs w:val="20"/>
              </w:rPr>
            </w:pPr>
            <w:r w:rsidRPr="00165B97">
              <w:rPr>
                <w:sz w:val="20"/>
                <w:szCs w:val="20"/>
              </w:rPr>
              <w:t>69</w:t>
            </w:r>
          </w:p>
        </w:tc>
        <w:tc>
          <w:tcPr>
            <w:tcW w:w="1046" w:type="dxa"/>
            <w:tcBorders>
              <w:top w:val="nil"/>
              <w:left w:val="nil"/>
              <w:bottom w:val="single" w:sz="4" w:space="0" w:color="000000"/>
              <w:right w:val="single" w:sz="4" w:space="0" w:color="000000"/>
            </w:tcBorders>
            <w:shd w:val="clear" w:color="auto" w:fill="auto"/>
            <w:vAlign w:val="center"/>
          </w:tcPr>
          <w:p w14:paraId="35E5D14A" w14:textId="77777777" w:rsidR="00B97EB5" w:rsidRPr="00165B97" w:rsidRDefault="008F5FA1" w:rsidP="0045362F">
            <w:pPr>
              <w:spacing w:after="0" w:line="240" w:lineRule="auto"/>
              <w:ind w:firstLine="0"/>
              <w:rPr>
                <w:sz w:val="20"/>
                <w:szCs w:val="20"/>
              </w:rPr>
            </w:pPr>
            <w:r w:rsidRPr="00165B97">
              <w:rPr>
                <w:sz w:val="20"/>
                <w:szCs w:val="20"/>
              </w:rPr>
              <w:t>23%</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4C9ACAFD"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75B62B0B" w14:textId="77777777" w:rsidTr="00FD3664">
        <w:trPr>
          <w:trHeight w:val="17"/>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2A61CF7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0560C58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6C866F7B" w14:textId="77777777" w:rsidR="00B97EB5" w:rsidRPr="00165B97" w:rsidRDefault="008F5FA1" w:rsidP="0045362F">
            <w:pPr>
              <w:spacing w:after="0" w:line="240" w:lineRule="auto"/>
              <w:ind w:firstLine="0"/>
              <w:rPr>
                <w:sz w:val="20"/>
                <w:szCs w:val="20"/>
              </w:rPr>
            </w:pPr>
            <w:r w:rsidRPr="00165B97">
              <w:rPr>
                <w:sz w:val="20"/>
                <w:szCs w:val="20"/>
              </w:rPr>
              <w:t>4 </w:t>
            </w:r>
          </w:p>
        </w:tc>
        <w:tc>
          <w:tcPr>
            <w:tcW w:w="1804" w:type="dxa"/>
            <w:tcBorders>
              <w:top w:val="nil"/>
              <w:left w:val="nil"/>
              <w:bottom w:val="single" w:sz="8" w:space="0" w:color="000000"/>
              <w:right w:val="single" w:sz="4" w:space="0" w:color="000000"/>
            </w:tcBorders>
            <w:shd w:val="clear" w:color="auto" w:fill="auto"/>
            <w:vAlign w:val="center"/>
          </w:tcPr>
          <w:p w14:paraId="7C6FBEA9" w14:textId="77777777" w:rsidR="00B97EB5" w:rsidRPr="00165B97" w:rsidRDefault="008F5FA1" w:rsidP="0045362F">
            <w:pPr>
              <w:spacing w:after="0" w:line="240" w:lineRule="auto"/>
              <w:ind w:firstLine="0"/>
              <w:rPr>
                <w:sz w:val="20"/>
                <w:szCs w:val="20"/>
              </w:rPr>
            </w:pPr>
            <w:r w:rsidRPr="00165B97">
              <w:rPr>
                <w:sz w:val="20"/>
                <w:szCs w:val="20"/>
              </w:rPr>
              <w:t>Postgrado completo</w:t>
            </w:r>
          </w:p>
        </w:tc>
        <w:tc>
          <w:tcPr>
            <w:tcW w:w="1348" w:type="dxa"/>
            <w:tcBorders>
              <w:top w:val="nil"/>
              <w:left w:val="nil"/>
              <w:bottom w:val="single" w:sz="8" w:space="0" w:color="000000"/>
              <w:right w:val="single" w:sz="4" w:space="0" w:color="000000"/>
            </w:tcBorders>
            <w:shd w:val="clear" w:color="auto" w:fill="auto"/>
            <w:vAlign w:val="center"/>
          </w:tcPr>
          <w:p w14:paraId="65F258B2" w14:textId="77777777" w:rsidR="00B97EB5" w:rsidRPr="00165B97" w:rsidRDefault="008F5FA1" w:rsidP="0045362F">
            <w:pPr>
              <w:spacing w:after="0" w:line="240" w:lineRule="auto"/>
              <w:ind w:firstLine="0"/>
              <w:rPr>
                <w:sz w:val="20"/>
                <w:szCs w:val="20"/>
              </w:rPr>
            </w:pPr>
            <w:r w:rsidRPr="00165B97">
              <w:rPr>
                <w:sz w:val="20"/>
                <w:szCs w:val="20"/>
              </w:rPr>
              <w:t>27</w:t>
            </w:r>
          </w:p>
        </w:tc>
        <w:tc>
          <w:tcPr>
            <w:tcW w:w="1046" w:type="dxa"/>
            <w:tcBorders>
              <w:top w:val="nil"/>
              <w:left w:val="nil"/>
              <w:bottom w:val="single" w:sz="8" w:space="0" w:color="000000"/>
              <w:right w:val="single" w:sz="4" w:space="0" w:color="000000"/>
            </w:tcBorders>
            <w:shd w:val="clear" w:color="auto" w:fill="auto"/>
            <w:vAlign w:val="center"/>
          </w:tcPr>
          <w:p w14:paraId="1D4195E2" w14:textId="77777777" w:rsidR="00B97EB5" w:rsidRPr="00165B97" w:rsidRDefault="008F5FA1" w:rsidP="0045362F">
            <w:pPr>
              <w:spacing w:after="0" w:line="240" w:lineRule="auto"/>
              <w:ind w:firstLine="0"/>
              <w:rPr>
                <w:sz w:val="20"/>
                <w:szCs w:val="20"/>
              </w:rPr>
            </w:pPr>
            <w:r w:rsidRPr="00165B97">
              <w:rPr>
                <w:sz w:val="20"/>
                <w:szCs w:val="20"/>
              </w:rPr>
              <w:t>9%</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781FC42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6B31D7F1" w14:textId="77777777" w:rsidTr="00FD3664">
        <w:trPr>
          <w:trHeight w:val="232"/>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689E3B75" w14:textId="23B3E9F7" w:rsidR="00B97EB5" w:rsidRPr="00165B97" w:rsidRDefault="008F5FA1" w:rsidP="0045362F">
            <w:pPr>
              <w:spacing w:after="0" w:line="240" w:lineRule="auto"/>
              <w:ind w:firstLine="0"/>
              <w:rPr>
                <w:sz w:val="20"/>
                <w:szCs w:val="20"/>
              </w:rPr>
            </w:pPr>
            <w:r w:rsidRPr="00165B97">
              <w:rPr>
                <w:sz w:val="20"/>
                <w:szCs w:val="20"/>
              </w:rPr>
              <w:t xml:space="preserve">Con que frecuencia visita el Centro Nacional de </w:t>
            </w:r>
            <w:r w:rsidR="00201DBD" w:rsidRPr="00165B97">
              <w:rPr>
                <w:sz w:val="20"/>
                <w:szCs w:val="20"/>
              </w:rPr>
              <w:t xml:space="preserve">Conservación </w:t>
            </w:r>
            <w:r w:rsidRPr="00165B97">
              <w:rPr>
                <w:sz w:val="20"/>
                <w:szCs w:val="20"/>
              </w:rPr>
              <w:t xml:space="preserve">y </w:t>
            </w:r>
            <w:r w:rsidR="00201DBD" w:rsidRPr="00165B97">
              <w:rPr>
                <w:sz w:val="20"/>
                <w:szCs w:val="20"/>
              </w:rPr>
              <w:t>Recuperación de Especies</w:t>
            </w:r>
            <w:r w:rsidRPr="00165B97">
              <w:rPr>
                <w:sz w:val="20"/>
                <w:szCs w:val="20"/>
              </w:rPr>
              <w:t xml:space="preserve"> Rosy Walther</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195BD817" w14:textId="77777777" w:rsidR="00B97EB5" w:rsidRPr="00165B97" w:rsidRDefault="008F5FA1" w:rsidP="0045362F">
            <w:pPr>
              <w:spacing w:after="0" w:line="240" w:lineRule="auto"/>
              <w:ind w:firstLine="0"/>
              <w:rPr>
                <w:sz w:val="20"/>
                <w:szCs w:val="20"/>
              </w:rPr>
            </w:pPr>
            <w:r w:rsidRPr="00165B97">
              <w:rPr>
                <w:sz w:val="20"/>
                <w:szCs w:val="20"/>
              </w:rPr>
              <w:t>Producto</w:t>
            </w:r>
          </w:p>
        </w:tc>
        <w:tc>
          <w:tcPr>
            <w:tcW w:w="1519" w:type="dxa"/>
            <w:tcBorders>
              <w:top w:val="nil"/>
              <w:left w:val="nil"/>
              <w:bottom w:val="single" w:sz="4" w:space="0" w:color="000000"/>
              <w:right w:val="single" w:sz="4" w:space="0" w:color="000000"/>
            </w:tcBorders>
            <w:shd w:val="clear" w:color="auto" w:fill="auto"/>
            <w:vAlign w:val="center"/>
          </w:tcPr>
          <w:p w14:paraId="737DA300"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35E31D21" w14:textId="77777777" w:rsidR="00B97EB5" w:rsidRPr="00165B97" w:rsidRDefault="008F5FA1" w:rsidP="0045362F">
            <w:pPr>
              <w:spacing w:after="0" w:line="240" w:lineRule="auto"/>
              <w:ind w:firstLine="0"/>
              <w:rPr>
                <w:sz w:val="20"/>
                <w:szCs w:val="20"/>
              </w:rPr>
            </w:pPr>
            <w:r w:rsidRPr="00165B97">
              <w:rPr>
                <w:sz w:val="20"/>
                <w:szCs w:val="20"/>
              </w:rPr>
              <w:t>1 vez al año</w:t>
            </w:r>
          </w:p>
        </w:tc>
        <w:tc>
          <w:tcPr>
            <w:tcW w:w="1348" w:type="dxa"/>
            <w:tcBorders>
              <w:top w:val="nil"/>
              <w:left w:val="nil"/>
              <w:bottom w:val="single" w:sz="4" w:space="0" w:color="000000"/>
              <w:right w:val="single" w:sz="4" w:space="0" w:color="000000"/>
            </w:tcBorders>
            <w:shd w:val="clear" w:color="auto" w:fill="auto"/>
            <w:vAlign w:val="center"/>
          </w:tcPr>
          <w:p w14:paraId="64E144A4" w14:textId="77777777" w:rsidR="00B97EB5" w:rsidRPr="00165B97" w:rsidRDefault="008F5FA1" w:rsidP="0045362F">
            <w:pPr>
              <w:spacing w:after="0" w:line="240" w:lineRule="auto"/>
              <w:ind w:firstLine="0"/>
              <w:rPr>
                <w:sz w:val="20"/>
                <w:szCs w:val="20"/>
              </w:rPr>
            </w:pPr>
            <w:r w:rsidRPr="00165B97">
              <w:rPr>
                <w:sz w:val="20"/>
                <w:szCs w:val="20"/>
              </w:rPr>
              <w:t>102</w:t>
            </w:r>
          </w:p>
        </w:tc>
        <w:tc>
          <w:tcPr>
            <w:tcW w:w="1046" w:type="dxa"/>
            <w:tcBorders>
              <w:top w:val="nil"/>
              <w:left w:val="nil"/>
              <w:bottom w:val="single" w:sz="4" w:space="0" w:color="000000"/>
              <w:right w:val="single" w:sz="4" w:space="0" w:color="000000"/>
            </w:tcBorders>
            <w:shd w:val="clear" w:color="auto" w:fill="auto"/>
            <w:vAlign w:val="center"/>
          </w:tcPr>
          <w:p w14:paraId="311336A0" w14:textId="77777777" w:rsidR="00B97EB5" w:rsidRPr="00165B97" w:rsidRDefault="008F5FA1" w:rsidP="0045362F">
            <w:pPr>
              <w:spacing w:after="0" w:line="240" w:lineRule="auto"/>
              <w:ind w:firstLine="0"/>
              <w:rPr>
                <w:sz w:val="20"/>
                <w:szCs w:val="20"/>
              </w:rPr>
            </w:pPr>
            <w:r w:rsidRPr="00165B97">
              <w:rPr>
                <w:sz w:val="20"/>
                <w:szCs w:val="20"/>
              </w:rPr>
              <w:t>34%</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492352F2"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13FAF89A" w14:textId="77777777" w:rsidTr="00FD3664">
        <w:trPr>
          <w:trHeight w:val="174"/>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7236241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2212B98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43654F88"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20A8F12B" w14:textId="77777777" w:rsidR="00B97EB5" w:rsidRPr="00165B97" w:rsidRDefault="008F5FA1" w:rsidP="0045362F">
            <w:pPr>
              <w:spacing w:after="0" w:line="240" w:lineRule="auto"/>
              <w:ind w:firstLine="0"/>
              <w:rPr>
                <w:sz w:val="20"/>
                <w:szCs w:val="20"/>
              </w:rPr>
            </w:pPr>
            <w:r w:rsidRPr="00165B97">
              <w:rPr>
                <w:sz w:val="20"/>
                <w:szCs w:val="20"/>
              </w:rPr>
              <w:t>2 veces al año</w:t>
            </w:r>
          </w:p>
        </w:tc>
        <w:tc>
          <w:tcPr>
            <w:tcW w:w="1348" w:type="dxa"/>
            <w:tcBorders>
              <w:top w:val="nil"/>
              <w:left w:val="nil"/>
              <w:bottom w:val="single" w:sz="4" w:space="0" w:color="000000"/>
              <w:right w:val="single" w:sz="4" w:space="0" w:color="000000"/>
            </w:tcBorders>
            <w:shd w:val="clear" w:color="auto" w:fill="auto"/>
            <w:vAlign w:val="center"/>
          </w:tcPr>
          <w:p w14:paraId="0C38D385" w14:textId="77777777" w:rsidR="00B97EB5" w:rsidRPr="00165B97" w:rsidRDefault="008F5FA1" w:rsidP="0045362F">
            <w:pPr>
              <w:spacing w:after="0" w:line="240" w:lineRule="auto"/>
              <w:ind w:firstLine="0"/>
              <w:rPr>
                <w:sz w:val="20"/>
                <w:szCs w:val="20"/>
              </w:rPr>
            </w:pPr>
            <w:r w:rsidRPr="00165B97">
              <w:rPr>
                <w:sz w:val="20"/>
                <w:szCs w:val="20"/>
              </w:rPr>
              <w:t>88</w:t>
            </w:r>
          </w:p>
        </w:tc>
        <w:tc>
          <w:tcPr>
            <w:tcW w:w="1046" w:type="dxa"/>
            <w:tcBorders>
              <w:top w:val="nil"/>
              <w:left w:val="nil"/>
              <w:bottom w:val="single" w:sz="4" w:space="0" w:color="000000"/>
              <w:right w:val="single" w:sz="4" w:space="0" w:color="000000"/>
            </w:tcBorders>
            <w:shd w:val="clear" w:color="auto" w:fill="auto"/>
            <w:vAlign w:val="center"/>
          </w:tcPr>
          <w:p w14:paraId="7B174112" w14:textId="77777777" w:rsidR="00B97EB5" w:rsidRPr="00165B97" w:rsidRDefault="008F5FA1" w:rsidP="0045362F">
            <w:pPr>
              <w:spacing w:after="0" w:line="240" w:lineRule="auto"/>
              <w:ind w:firstLine="0"/>
              <w:rPr>
                <w:sz w:val="20"/>
                <w:szCs w:val="20"/>
              </w:rPr>
            </w:pPr>
            <w:r w:rsidRPr="00165B97">
              <w:rPr>
                <w:sz w:val="20"/>
                <w:szCs w:val="20"/>
              </w:rPr>
              <w:t>30%</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462852BD"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1B84ED44" w14:textId="77777777" w:rsidTr="00FD3664">
        <w:trPr>
          <w:trHeight w:val="4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1E1FDA8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47102C5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5280D1C7"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8" w:space="0" w:color="000000"/>
              <w:right w:val="single" w:sz="4" w:space="0" w:color="000000"/>
            </w:tcBorders>
            <w:shd w:val="clear" w:color="auto" w:fill="auto"/>
            <w:vAlign w:val="center"/>
          </w:tcPr>
          <w:p w14:paraId="32FC9B88" w14:textId="77777777" w:rsidR="00B97EB5" w:rsidRPr="00165B97" w:rsidRDefault="008F5FA1" w:rsidP="0045362F">
            <w:pPr>
              <w:spacing w:after="0" w:line="240" w:lineRule="auto"/>
              <w:ind w:firstLine="0"/>
              <w:rPr>
                <w:sz w:val="20"/>
                <w:szCs w:val="20"/>
              </w:rPr>
            </w:pPr>
            <w:r w:rsidRPr="00165B97">
              <w:rPr>
                <w:sz w:val="20"/>
                <w:szCs w:val="20"/>
              </w:rPr>
              <w:t>más el 66%de 3 veces al año</w:t>
            </w:r>
          </w:p>
        </w:tc>
        <w:tc>
          <w:tcPr>
            <w:tcW w:w="1348" w:type="dxa"/>
            <w:tcBorders>
              <w:top w:val="nil"/>
              <w:left w:val="nil"/>
              <w:bottom w:val="single" w:sz="8" w:space="0" w:color="000000"/>
              <w:right w:val="single" w:sz="4" w:space="0" w:color="000000"/>
            </w:tcBorders>
            <w:shd w:val="clear" w:color="auto" w:fill="auto"/>
            <w:vAlign w:val="center"/>
          </w:tcPr>
          <w:p w14:paraId="1FE77AE3" w14:textId="77777777" w:rsidR="00B97EB5" w:rsidRPr="00165B97" w:rsidRDefault="008F5FA1" w:rsidP="0045362F">
            <w:pPr>
              <w:spacing w:after="0" w:line="240" w:lineRule="auto"/>
              <w:ind w:firstLine="0"/>
              <w:rPr>
                <w:sz w:val="20"/>
                <w:szCs w:val="20"/>
              </w:rPr>
            </w:pPr>
            <w:r w:rsidRPr="00165B97">
              <w:rPr>
                <w:sz w:val="20"/>
                <w:szCs w:val="20"/>
              </w:rPr>
              <w:t>108</w:t>
            </w:r>
          </w:p>
        </w:tc>
        <w:tc>
          <w:tcPr>
            <w:tcW w:w="1046" w:type="dxa"/>
            <w:tcBorders>
              <w:top w:val="nil"/>
              <w:left w:val="nil"/>
              <w:bottom w:val="single" w:sz="8" w:space="0" w:color="000000"/>
              <w:right w:val="single" w:sz="4" w:space="0" w:color="000000"/>
            </w:tcBorders>
            <w:shd w:val="clear" w:color="auto" w:fill="auto"/>
            <w:vAlign w:val="center"/>
          </w:tcPr>
          <w:p w14:paraId="0E621F13" w14:textId="77777777" w:rsidR="00B97EB5" w:rsidRPr="00165B97" w:rsidRDefault="008F5FA1" w:rsidP="0045362F">
            <w:pPr>
              <w:spacing w:after="0" w:line="240" w:lineRule="auto"/>
              <w:ind w:firstLine="0"/>
              <w:rPr>
                <w:sz w:val="20"/>
                <w:szCs w:val="20"/>
              </w:rPr>
            </w:pPr>
            <w:r w:rsidRPr="00165B97">
              <w:rPr>
                <w:sz w:val="20"/>
                <w:szCs w:val="20"/>
              </w:rPr>
              <w:t>36%</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654ECFC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2EF12D6B" w14:textId="77777777" w:rsidTr="00FD3664">
        <w:trPr>
          <w:trHeight w:val="2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558F0E7C" w14:textId="77777777" w:rsidR="00B97EB5" w:rsidRPr="00165B97" w:rsidRDefault="008F5FA1" w:rsidP="0045362F">
            <w:pPr>
              <w:spacing w:after="0" w:line="240" w:lineRule="auto"/>
              <w:ind w:firstLine="0"/>
              <w:rPr>
                <w:sz w:val="20"/>
                <w:szCs w:val="20"/>
              </w:rPr>
            </w:pPr>
            <w:r w:rsidRPr="00165B97">
              <w:rPr>
                <w:sz w:val="20"/>
                <w:szCs w:val="20"/>
              </w:rPr>
              <w:t>Cuál es su nivel de preferencia de lagunas deportivas para uso de canoas</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6C2BA182" w14:textId="77777777" w:rsidR="00B97EB5" w:rsidRPr="00165B97" w:rsidRDefault="008F5FA1" w:rsidP="0045362F">
            <w:pPr>
              <w:spacing w:after="0" w:line="240" w:lineRule="auto"/>
              <w:ind w:firstLine="0"/>
              <w:rPr>
                <w:sz w:val="20"/>
                <w:szCs w:val="20"/>
              </w:rPr>
            </w:pPr>
            <w:r w:rsidRPr="00165B97">
              <w:rPr>
                <w:sz w:val="20"/>
                <w:szCs w:val="20"/>
              </w:rPr>
              <w:t>Producto</w:t>
            </w:r>
          </w:p>
        </w:tc>
        <w:tc>
          <w:tcPr>
            <w:tcW w:w="1519" w:type="dxa"/>
            <w:tcBorders>
              <w:top w:val="nil"/>
              <w:left w:val="nil"/>
              <w:bottom w:val="single" w:sz="4" w:space="0" w:color="000000"/>
              <w:right w:val="single" w:sz="4" w:space="0" w:color="000000"/>
            </w:tcBorders>
            <w:shd w:val="clear" w:color="auto" w:fill="auto"/>
            <w:vAlign w:val="center"/>
          </w:tcPr>
          <w:p w14:paraId="60DFD8BC"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068A7C57" w14:textId="77777777" w:rsidR="00B97EB5" w:rsidRPr="00165B97" w:rsidRDefault="008F5FA1" w:rsidP="0045362F">
            <w:pPr>
              <w:spacing w:after="0" w:line="240" w:lineRule="auto"/>
              <w:ind w:firstLine="0"/>
              <w:rPr>
                <w:sz w:val="20"/>
                <w:szCs w:val="20"/>
              </w:rPr>
            </w:pPr>
            <w:r w:rsidRPr="00165B97">
              <w:rPr>
                <w:sz w:val="20"/>
                <w:szCs w:val="20"/>
              </w:rPr>
              <w:t>Muy preferido</w:t>
            </w:r>
          </w:p>
        </w:tc>
        <w:tc>
          <w:tcPr>
            <w:tcW w:w="1348" w:type="dxa"/>
            <w:tcBorders>
              <w:top w:val="nil"/>
              <w:left w:val="nil"/>
              <w:bottom w:val="single" w:sz="4" w:space="0" w:color="000000"/>
              <w:right w:val="single" w:sz="4" w:space="0" w:color="000000"/>
            </w:tcBorders>
            <w:shd w:val="clear" w:color="auto" w:fill="auto"/>
            <w:vAlign w:val="center"/>
          </w:tcPr>
          <w:p w14:paraId="09D0D97E" w14:textId="77777777" w:rsidR="00B97EB5" w:rsidRPr="00165B97" w:rsidRDefault="008F5FA1" w:rsidP="0045362F">
            <w:pPr>
              <w:spacing w:after="0" w:line="240" w:lineRule="auto"/>
              <w:ind w:firstLine="0"/>
              <w:rPr>
                <w:sz w:val="20"/>
                <w:szCs w:val="20"/>
              </w:rPr>
            </w:pPr>
            <w:r w:rsidRPr="00165B97">
              <w:rPr>
                <w:sz w:val="20"/>
                <w:szCs w:val="20"/>
              </w:rPr>
              <w:t>119</w:t>
            </w:r>
          </w:p>
        </w:tc>
        <w:tc>
          <w:tcPr>
            <w:tcW w:w="1046" w:type="dxa"/>
            <w:tcBorders>
              <w:top w:val="nil"/>
              <w:left w:val="nil"/>
              <w:bottom w:val="single" w:sz="4" w:space="0" w:color="000000"/>
              <w:right w:val="single" w:sz="4" w:space="0" w:color="000000"/>
            </w:tcBorders>
            <w:shd w:val="clear" w:color="auto" w:fill="auto"/>
            <w:vAlign w:val="center"/>
          </w:tcPr>
          <w:p w14:paraId="2C347FFB" w14:textId="77777777" w:rsidR="00B97EB5" w:rsidRPr="00165B97" w:rsidRDefault="008F5FA1" w:rsidP="0045362F">
            <w:pPr>
              <w:spacing w:after="0" w:line="240" w:lineRule="auto"/>
              <w:ind w:firstLine="0"/>
              <w:rPr>
                <w:sz w:val="20"/>
                <w:szCs w:val="20"/>
              </w:rPr>
            </w:pPr>
            <w:r w:rsidRPr="00165B97">
              <w:rPr>
                <w:sz w:val="20"/>
                <w:szCs w:val="20"/>
              </w:rPr>
              <w:t>40%</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751E856A"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5904A59A"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756829B9"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815A5D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3187872A"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3759253C" w14:textId="77777777" w:rsidR="00B97EB5" w:rsidRPr="00165B97" w:rsidRDefault="008F5FA1" w:rsidP="0045362F">
            <w:pPr>
              <w:spacing w:after="0" w:line="240" w:lineRule="auto"/>
              <w:ind w:firstLine="0"/>
              <w:rPr>
                <w:sz w:val="20"/>
                <w:szCs w:val="20"/>
              </w:rPr>
            </w:pPr>
            <w:r w:rsidRPr="00165B97">
              <w:rPr>
                <w:sz w:val="20"/>
                <w:szCs w:val="20"/>
              </w:rPr>
              <w:t>Preferido</w:t>
            </w:r>
          </w:p>
        </w:tc>
        <w:tc>
          <w:tcPr>
            <w:tcW w:w="1348" w:type="dxa"/>
            <w:tcBorders>
              <w:top w:val="nil"/>
              <w:left w:val="nil"/>
              <w:bottom w:val="single" w:sz="4" w:space="0" w:color="000000"/>
              <w:right w:val="single" w:sz="4" w:space="0" w:color="000000"/>
            </w:tcBorders>
            <w:shd w:val="clear" w:color="auto" w:fill="auto"/>
            <w:vAlign w:val="center"/>
          </w:tcPr>
          <w:p w14:paraId="71F63381" w14:textId="77777777" w:rsidR="00B97EB5" w:rsidRPr="00165B97" w:rsidRDefault="008F5FA1" w:rsidP="0045362F">
            <w:pPr>
              <w:spacing w:after="0" w:line="240" w:lineRule="auto"/>
              <w:ind w:firstLine="0"/>
              <w:rPr>
                <w:sz w:val="20"/>
                <w:szCs w:val="20"/>
              </w:rPr>
            </w:pPr>
            <w:r w:rsidRPr="00165B97">
              <w:rPr>
                <w:sz w:val="20"/>
                <w:szCs w:val="20"/>
              </w:rPr>
              <w:t>57</w:t>
            </w:r>
          </w:p>
        </w:tc>
        <w:tc>
          <w:tcPr>
            <w:tcW w:w="1046" w:type="dxa"/>
            <w:tcBorders>
              <w:top w:val="nil"/>
              <w:left w:val="nil"/>
              <w:bottom w:val="single" w:sz="4" w:space="0" w:color="000000"/>
              <w:right w:val="single" w:sz="4" w:space="0" w:color="000000"/>
            </w:tcBorders>
            <w:shd w:val="clear" w:color="auto" w:fill="auto"/>
            <w:vAlign w:val="center"/>
          </w:tcPr>
          <w:p w14:paraId="0D22CB5C" w14:textId="77777777" w:rsidR="00B97EB5" w:rsidRPr="00165B97" w:rsidRDefault="008F5FA1" w:rsidP="0045362F">
            <w:pPr>
              <w:spacing w:after="0" w:line="240" w:lineRule="auto"/>
              <w:ind w:firstLine="0"/>
              <w:rPr>
                <w:sz w:val="20"/>
                <w:szCs w:val="20"/>
              </w:rPr>
            </w:pPr>
            <w:r w:rsidRPr="00165B97">
              <w:rPr>
                <w:sz w:val="20"/>
                <w:szCs w:val="20"/>
              </w:rPr>
              <w:t>19%</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0AE046B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771032E2"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2251F2B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CD9344B"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73B7E49B"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70C9F376" w14:textId="77777777" w:rsidR="00B97EB5" w:rsidRPr="00165B97" w:rsidRDefault="008F5FA1" w:rsidP="0045362F">
            <w:pPr>
              <w:spacing w:after="0" w:line="240" w:lineRule="auto"/>
              <w:ind w:firstLine="0"/>
              <w:rPr>
                <w:sz w:val="20"/>
                <w:szCs w:val="20"/>
              </w:rPr>
            </w:pPr>
            <w:r w:rsidRPr="00165B97">
              <w:rPr>
                <w:sz w:val="20"/>
                <w:szCs w:val="20"/>
              </w:rPr>
              <w:t>Neutral</w:t>
            </w:r>
          </w:p>
        </w:tc>
        <w:tc>
          <w:tcPr>
            <w:tcW w:w="1348" w:type="dxa"/>
            <w:tcBorders>
              <w:top w:val="nil"/>
              <w:left w:val="nil"/>
              <w:bottom w:val="single" w:sz="4" w:space="0" w:color="000000"/>
              <w:right w:val="single" w:sz="4" w:space="0" w:color="000000"/>
            </w:tcBorders>
            <w:shd w:val="clear" w:color="auto" w:fill="auto"/>
            <w:vAlign w:val="center"/>
          </w:tcPr>
          <w:p w14:paraId="0E8DD81A" w14:textId="77777777" w:rsidR="00B97EB5" w:rsidRPr="00165B97" w:rsidRDefault="008F5FA1" w:rsidP="0045362F">
            <w:pPr>
              <w:spacing w:after="0" w:line="240" w:lineRule="auto"/>
              <w:ind w:firstLine="0"/>
              <w:rPr>
                <w:sz w:val="20"/>
                <w:szCs w:val="20"/>
              </w:rPr>
            </w:pPr>
            <w:r w:rsidRPr="00165B97">
              <w:rPr>
                <w:sz w:val="20"/>
                <w:szCs w:val="20"/>
              </w:rPr>
              <w:t>12</w:t>
            </w:r>
          </w:p>
        </w:tc>
        <w:tc>
          <w:tcPr>
            <w:tcW w:w="1046" w:type="dxa"/>
            <w:tcBorders>
              <w:top w:val="nil"/>
              <w:left w:val="nil"/>
              <w:bottom w:val="single" w:sz="4" w:space="0" w:color="000000"/>
              <w:right w:val="single" w:sz="4" w:space="0" w:color="000000"/>
            </w:tcBorders>
            <w:shd w:val="clear" w:color="auto" w:fill="auto"/>
            <w:vAlign w:val="center"/>
          </w:tcPr>
          <w:p w14:paraId="72A81603" w14:textId="77777777" w:rsidR="00B97EB5" w:rsidRPr="00165B97" w:rsidRDefault="008F5FA1" w:rsidP="0045362F">
            <w:pPr>
              <w:spacing w:after="0" w:line="240" w:lineRule="auto"/>
              <w:ind w:firstLine="0"/>
              <w:rPr>
                <w:sz w:val="20"/>
                <w:szCs w:val="20"/>
              </w:rPr>
            </w:pPr>
            <w:r w:rsidRPr="00165B97">
              <w:rPr>
                <w:sz w:val="20"/>
                <w:szCs w:val="20"/>
              </w:rPr>
              <w:t>4%</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3561769D"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C492FF5"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437CFDBD"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2D1F1C65"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1D911547"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4" w:space="0" w:color="000000"/>
              <w:right w:val="single" w:sz="4" w:space="0" w:color="000000"/>
            </w:tcBorders>
            <w:shd w:val="clear" w:color="auto" w:fill="auto"/>
            <w:vAlign w:val="center"/>
          </w:tcPr>
          <w:p w14:paraId="61E9FC50" w14:textId="77777777" w:rsidR="00B97EB5" w:rsidRPr="00165B97" w:rsidRDefault="008F5FA1" w:rsidP="0045362F">
            <w:pPr>
              <w:spacing w:after="0" w:line="240" w:lineRule="auto"/>
              <w:ind w:firstLine="0"/>
              <w:rPr>
                <w:sz w:val="20"/>
                <w:szCs w:val="20"/>
              </w:rPr>
            </w:pPr>
            <w:r w:rsidRPr="00165B97">
              <w:rPr>
                <w:sz w:val="20"/>
                <w:szCs w:val="20"/>
              </w:rPr>
              <w:t>No preferido</w:t>
            </w:r>
          </w:p>
        </w:tc>
        <w:tc>
          <w:tcPr>
            <w:tcW w:w="1348" w:type="dxa"/>
            <w:tcBorders>
              <w:top w:val="nil"/>
              <w:left w:val="nil"/>
              <w:bottom w:val="single" w:sz="4" w:space="0" w:color="000000"/>
              <w:right w:val="single" w:sz="4" w:space="0" w:color="000000"/>
            </w:tcBorders>
            <w:shd w:val="clear" w:color="auto" w:fill="auto"/>
            <w:vAlign w:val="center"/>
          </w:tcPr>
          <w:p w14:paraId="688179C1" w14:textId="77777777" w:rsidR="00B97EB5" w:rsidRPr="00165B97" w:rsidRDefault="008F5FA1" w:rsidP="0045362F">
            <w:pPr>
              <w:spacing w:after="0" w:line="240" w:lineRule="auto"/>
              <w:ind w:firstLine="0"/>
              <w:rPr>
                <w:sz w:val="20"/>
                <w:szCs w:val="20"/>
              </w:rPr>
            </w:pPr>
            <w:r w:rsidRPr="00165B97">
              <w:rPr>
                <w:sz w:val="20"/>
                <w:szCs w:val="20"/>
              </w:rPr>
              <w:t>8</w:t>
            </w:r>
          </w:p>
        </w:tc>
        <w:tc>
          <w:tcPr>
            <w:tcW w:w="1046" w:type="dxa"/>
            <w:tcBorders>
              <w:top w:val="nil"/>
              <w:left w:val="nil"/>
              <w:bottom w:val="single" w:sz="4" w:space="0" w:color="000000"/>
              <w:right w:val="single" w:sz="4" w:space="0" w:color="000000"/>
            </w:tcBorders>
            <w:shd w:val="clear" w:color="auto" w:fill="auto"/>
            <w:vAlign w:val="center"/>
          </w:tcPr>
          <w:p w14:paraId="4A28C225" w14:textId="77777777" w:rsidR="00B97EB5" w:rsidRPr="00165B97" w:rsidRDefault="008F5FA1" w:rsidP="0045362F">
            <w:pPr>
              <w:spacing w:after="0" w:line="240" w:lineRule="auto"/>
              <w:ind w:firstLine="0"/>
              <w:rPr>
                <w:sz w:val="20"/>
                <w:szCs w:val="20"/>
              </w:rPr>
            </w:pPr>
            <w:r w:rsidRPr="00165B97">
              <w:rPr>
                <w:sz w:val="20"/>
                <w:szCs w:val="20"/>
              </w:rPr>
              <w:t>3%</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18ACE7E6"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10EEF582" w14:textId="77777777" w:rsidTr="00FD3664">
        <w:trPr>
          <w:trHeight w:val="2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5EC195D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439DDF5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1A8D4FEB" w14:textId="77777777" w:rsidR="00B97EB5" w:rsidRPr="00165B97" w:rsidRDefault="008F5FA1" w:rsidP="0045362F">
            <w:pPr>
              <w:spacing w:after="0" w:line="240" w:lineRule="auto"/>
              <w:ind w:firstLine="0"/>
              <w:rPr>
                <w:sz w:val="20"/>
                <w:szCs w:val="20"/>
              </w:rPr>
            </w:pPr>
            <w:r w:rsidRPr="00165B97">
              <w:rPr>
                <w:sz w:val="20"/>
                <w:szCs w:val="20"/>
              </w:rPr>
              <w:t>5</w:t>
            </w:r>
          </w:p>
        </w:tc>
        <w:tc>
          <w:tcPr>
            <w:tcW w:w="1804" w:type="dxa"/>
            <w:tcBorders>
              <w:top w:val="nil"/>
              <w:left w:val="nil"/>
              <w:bottom w:val="single" w:sz="8" w:space="0" w:color="000000"/>
              <w:right w:val="single" w:sz="4" w:space="0" w:color="000000"/>
            </w:tcBorders>
            <w:shd w:val="clear" w:color="auto" w:fill="auto"/>
            <w:vAlign w:val="center"/>
          </w:tcPr>
          <w:p w14:paraId="3A3F98E7" w14:textId="77777777" w:rsidR="00B97EB5" w:rsidRPr="00165B97" w:rsidRDefault="008F5FA1" w:rsidP="0045362F">
            <w:pPr>
              <w:spacing w:after="0" w:line="240" w:lineRule="auto"/>
              <w:ind w:firstLine="0"/>
              <w:rPr>
                <w:sz w:val="20"/>
                <w:szCs w:val="20"/>
              </w:rPr>
            </w:pPr>
            <w:r w:rsidRPr="00165B97">
              <w:rPr>
                <w:sz w:val="20"/>
                <w:szCs w:val="20"/>
              </w:rPr>
              <w:t>No me gusta</w:t>
            </w:r>
          </w:p>
        </w:tc>
        <w:tc>
          <w:tcPr>
            <w:tcW w:w="1348" w:type="dxa"/>
            <w:tcBorders>
              <w:top w:val="nil"/>
              <w:left w:val="nil"/>
              <w:bottom w:val="single" w:sz="8" w:space="0" w:color="000000"/>
              <w:right w:val="single" w:sz="4" w:space="0" w:color="000000"/>
            </w:tcBorders>
            <w:shd w:val="clear" w:color="auto" w:fill="auto"/>
            <w:vAlign w:val="center"/>
          </w:tcPr>
          <w:p w14:paraId="34D9A80A" w14:textId="77777777" w:rsidR="00B97EB5" w:rsidRPr="00165B97" w:rsidRDefault="008F5FA1" w:rsidP="0045362F">
            <w:pPr>
              <w:spacing w:after="0" w:line="240" w:lineRule="auto"/>
              <w:ind w:firstLine="0"/>
              <w:rPr>
                <w:sz w:val="20"/>
                <w:szCs w:val="20"/>
              </w:rPr>
            </w:pPr>
            <w:r w:rsidRPr="00165B97">
              <w:rPr>
                <w:sz w:val="20"/>
                <w:szCs w:val="20"/>
              </w:rPr>
              <w:t>102</w:t>
            </w:r>
          </w:p>
        </w:tc>
        <w:tc>
          <w:tcPr>
            <w:tcW w:w="1046" w:type="dxa"/>
            <w:tcBorders>
              <w:top w:val="nil"/>
              <w:left w:val="nil"/>
              <w:bottom w:val="single" w:sz="8" w:space="0" w:color="000000"/>
              <w:right w:val="single" w:sz="4" w:space="0" w:color="000000"/>
            </w:tcBorders>
            <w:shd w:val="clear" w:color="auto" w:fill="auto"/>
            <w:vAlign w:val="center"/>
          </w:tcPr>
          <w:p w14:paraId="1D106479" w14:textId="77777777" w:rsidR="00B97EB5" w:rsidRPr="00165B97" w:rsidRDefault="008F5FA1" w:rsidP="0045362F">
            <w:pPr>
              <w:spacing w:after="0" w:line="240" w:lineRule="auto"/>
              <w:ind w:firstLine="0"/>
              <w:rPr>
                <w:sz w:val="20"/>
                <w:szCs w:val="20"/>
              </w:rPr>
            </w:pPr>
            <w:r w:rsidRPr="00165B97">
              <w:rPr>
                <w:sz w:val="20"/>
                <w:szCs w:val="20"/>
              </w:rPr>
              <w:t>34%</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18EB2B75"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53BF08B6" w14:textId="77777777" w:rsidTr="00FD3664">
        <w:trPr>
          <w:trHeight w:val="2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3A4D3313" w14:textId="77777777" w:rsidR="00B97EB5" w:rsidRPr="00165B97" w:rsidRDefault="008F5FA1" w:rsidP="0045362F">
            <w:pPr>
              <w:spacing w:after="0" w:line="240" w:lineRule="auto"/>
              <w:ind w:firstLine="0"/>
              <w:rPr>
                <w:sz w:val="20"/>
                <w:szCs w:val="20"/>
              </w:rPr>
            </w:pPr>
            <w:r w:rsidRPr="00165B97">
              <w:rPr>
                <w:sz w:val="20"/>
                <w:szCs w:val="20"/>
              </w:rPr>
              <w:t>Cuál es su nivel de preferencia de senderismo de montaña para bicicleta</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3EAD383E" w14:textId="77777777" w:rsidR="00B97EB5" w:rsidRPr="00165B97" w:rsidRDefault="008F5FA1" w:rsidP="0045362F">
            <w:pPr>
              <w:spacing w:after="0" w:line="240" w:lineRule="auto"/>
              <w:ind w:firstLine="0"/>
              <w:rPr>
                <w:sz w:val="20"/>
                <w:szCs w:val="20"/>
              </w:rPr>
            </w:pPr>
            <w:r w:rsidRPr="00165B97">
              <w:rPr>
                <w:sz w:val="20"/>
                <w:szCs w:val="20"/>
              </w:rPr>
              <w:t>Producto</w:t>
            </w:r>
          </w:p>
        </w:tc>
        <w:tc>
          <w:tcPr>
            <w:tcW w:w="1519" w:type="dxa"/>
            <w:tcBorders>
              <w:top w:val="nil"/>
              <w:left w:val="nil"/>
              <w:bottom w:val="single" w:sz="4" w:space="0" w:color="000000"/>
              <w:right w:val="single" w:sz="4" w:space="0" w:color="000000"/>
            </w:tcBorders>
            <w:shd w:val="clear" w:color="auto" w:fill="auto"/>
            <w:vAlign w:val="center"/>
          </w:tcPr>
          <w:p w14:paraId="16538249"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1CB9E33E" w14:textId="77777777" w:rsidR="00B97EB5" w:rsidRPr="00165B97" w:rsidRDefault="008F5FA1" w:rsidP="0045362F">
            <w:pPr>
              <w:spacing w:after="0" w:line="240" w:lineRule="auto"/>
              <w:ind w:firstLine="0"/>
              <w:rPr>
                <w:sz w:val="20"/>
                <w:szCs w:val="20"/>
              </w:rPr>
            </w:pPr>
            <w:r w:rsidRPr="00165B97">
              <w:rPr>
                <w:sz w:val="20"/>
                <w:szCs w:val="20"/>
              </w:rPr>
              <w:t>Muy preferido</w:t>
            </w:r>
          </w:p>
        </w:tc>
        <w:tc>
          <w:tcPr>
            <w:tcW w:w="1348" w:type="dxa"/>
            <w:tcBorders>
              <w:top w:val="nil"/>
              <w:left w:val="nil"/>
              <w:bottom w:val="single" w:sz="4" w:space="0" w:color="000000"/>
              <w:right w:val="single" w:sz="4" w:space="0" w:color="000000"/>
            </w:tcBorders>
            <w:shd w:val="clear" w:color="auto" w:fill="auto"/>
            <w:vAlign w:val="center"/>
          </w:tcPr>
          <w:p w14:paraId="224F8842" w14:textId="77777777" w:rsidR="00B97EB5" w:rsidRPr="00165B97" w:rsidRDefault="008F5FA1" w:rsidP="0045362F">
            <w:pPr>
              <w:spacing w:after="0" w:line="240" w:lineRule="auto"/>
              <w:ind w:firstLine="0"/>
              <w:rPr>
                <w:sz w:val="20"/>
                <w:szCs w:val="20"/>
              </w:rPr>
            </w:pPr>
            <w:r w:rsidRPr="00165B97">
              <w:rPr>
                <w:sz w:val="20"/>
                <w:szCs w:val="20"/>
              </w:rPr>
              <w:t>100</w:t>
            </w:r>
          </w:p>
        </w:tc>
        <w:tc>
          <w:tcPr>
            <w:tcW w:w="1046" w:type="dxa"/>
            <w:tcBorders>
              <w:top w:val="nil"/>
              <w:left w:val="nil"/>
              <w:bottom w:val="single" w:sz="4" w:space="0" w:color="000000"/>
              <w:right w:val="single" w:sz="4" w:space="0" w:color="000000"/>
            </w:tcBorders>
            <w:shd w:val="clear" w:color="auto" w:fill="auto"/>
            <w:vAlign w:val="center"/>
          </w:tcPr>
          <w:p w14:paraId="602B116F" w14:textId="77777777" w:rsidR="00B97EB5" w:rsidRPr="00165B97" w:rsidRDefault="008F5FA1" w:rsidP="0045362F">
            <w:pPr>
              <w:spacing w:after="0" w:line="240" w:lineRule="auto"/>
              <w:ind w:firstLine="0"/>
              <w:rPr>
                <w:sz w:val="20"/>
                <w:szCs w:val="20"/>
              </w:rPr>
            </w:pPr>
            <w:r w:rsidRPr="00165B97">
              <w:rPr>
                <w:sz w:val="20"/>
                <w:szCs w:val="20"/>
              </w:rPr>
              <w:t>34%</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6F48B7C6"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42D44BD0"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62BE099A"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2F8350D5"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5BC0C6D5"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0D98AFD9" w14:textId="77777777" w:rsidR="00B97EB5" w:rsidRPr="00165B97" w:rsidRDefault="008F5FA1" w:rsidP="0045362F">
            <w:pPr>
              <w:spacing w:after="0" w:line="240" w:lineRule="auto"/>
              <w:ind w:firstLine="0"/>
              <w:rPr>
                <w:sz w:val="20"/>
                <w:szCs w:val="20"/>
              </w:rPr>
            </w:pPr>
            <w:r w:rsidRPr="00165B97">
              <w:rPr>
                <w:sz w:val="20"/>
                <w:szCs w:val="20"/>
              </w:rPr>
              <w:t>Preferido</w:t>
            </w:r>
          </w:p>
        </w:tc>
        <w:tc>
          <w:tcPr>
            <w:tcW w:w="1348" w:type="dxa"/>
            <w:tcBorders>
              <w:top w:val="nil"/>
              <w:left w:val="nil"/>
              <w:bottom w:val="single" w:sz="4" w:space="0" w:color="000000"/>
              <w:right w:val="single" w:sz="4" w:space="0" w:color="000000"/>
            </w:tcBorders>
            <w:shd w:val="clear" w:color="auto" w:fill="auto"/>
            <w:vAlign w:val="center"/>
          </w:tcPr>
          <w:p w14:paraId="359EE2D6" w14:textId="77777777" w:rsidR="00B97EB5" w:rsidRPr="00165B97" w:rsidRDefault="008F5FA1" w:rsidP="0045362F">
            <w:pPr>
              <w:spacing w:after="0" w:line="240" w:lineRule="auto"/>
              <w:ind w:firstLine="0"/>
              <w:rPr>
                <w:sz w:val="20"/>
                <w:szCs w:val="20"/>
              </w:rPr>
            </w:pPr>
            <w:r w:rsidRPr="00165B97">
              <w:rPr>
                <w:sz w:val="20"/>
                <w:szCs w:val="20"/>
              </w:rPr>
              <w:t>64</w:t>
            </w:r>
          </w:p>
        </w:tc>
        <w:tc>
          <w:tcPr>
            <w:tcW w:w="1046" w:type="dxa"/>
            <w:tcBorders>
              <w:top w:val="nil"/>
              <w:left w:val="nil"/>
              <w:bottom w:val="single" w:sz="4" w:space="0" w:color="000000"/>
              <w:right w:val="single" w:sz="4" w:space="0" w:color="000000"/>
            </w:tcBorders>
            <w:shd w:val="clear" w:color="auto" w:fill="auto"/>
            <w:vAlign w:val="center"/>
          </w:tcPr>
          <w:p w14:paraId="2B70FEC4" w14:textId="77777777" w:rsidR="00B97EB5" w:rsidRPr="00165B97" w:rsidRDefault="008F5FA1" w:rsidP="0045362F">
            <w:pPr>
              <w:spacing w:after="0" w:line="240" w:lineRule="auto"/>
              <w:ind w:firstLine="0"/>
              <w:rPr>
                <w:sz w:val="20"/>
                <w:szCs w:val="20"/>
              </w:rPr>
            </w:pPr>
            <w:r w:rsidRPr="00165B97">
              <w:rPr>
                <w:sz w:val="20"/>
                <w:szCs w:val="20"/>
              </w:rPr>
              <w:t>21%</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28EA629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611B00DF"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656D3D0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2ACC41C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7903C375"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206E55BE" w14:textId="77777777" w:rsidR="00B97EB5" w:rsidRPr="00165B97" w:rsidRDefault="008F5FA1" w:rsidP="0045362F">
            <w:pPr>
              <w:spacing w:after="0" w:line="240" w:lineRule="auto"/>
              <w:ind w:firstLine="0"/>
              <w:rPr>
                <w:sz w:val="20"/>
                <w:szCs w:val="20"/>
              </w:rPr>
            </w:pPr>
            <w:r w:rsidRPr="00165B97">
              <w:rPr>
                <w:sz w:val="20"/>
                <w:szCs w:val="20"/>
              </w:rPr>
              <w:t>Neutral</w:t>
            </w:r>
          </w:p>
        </w:tc>
        <w:tc>
          <w:tcPr>
            <w:tcW w:w="1348" w:type="dxa"/>
            <w:tcBorders>
              <w:top w:val="nil"/>
              <w:left w:val="nil"/>
              <w:bottom w:val="single" w:sz="4" w:space="0" w:color="000000"/>
              <w:right w:val="single" w:sz="4" w:space="0" w:color="000000"/>
            </w:tcBorders>
            <w:shd w:val="clear" w:color="auto" w:fill="auto"/>
            <w:vAlign w:val="center"/>
          </w:tcPr>
          <w:p w14:paraId="43DC25C7" w14:textId="77777777" w:rsidR="00B97EB5" w:rsidRPr="00165B97" w:rsidRDefault="008F5FA1" w:rsidP="0045362F">
            <w:pPr>
              <w:spacing w:after="0" w:line="240" w:lineRule="auto"/>
              <w:ind w:firstLine="0"/>
              <w:rPr>
                <w:sz w:val="20"/>
                <w:szCs w:val="20"/>
              </w:rPr>
            </w:pPr>
            <w:r w:rsidRPr="00165B97">
              <w:rPr>
                <w:sz w:val="20"/>
                <w:szCs w:val="20"/>
              </w:rPr>
              <w:t>9</w:t>
            </w:r>
          </w:p>
        </w:tc>
        <w:tc>
          <w:tcPr>
            <w:tcW w:w="1046" w:type="dxa"/>
            <w:tcBorders>
              <w:top w:val="nil"/>
              <w:left w:val="nil"/>
              <w:bottom w:val="single" w:sz="4" w:space="0" w:color="000000"/>
              <w:right w:val="single" w:sz="4" w:space="0" w:color="000000"/>
            </w:tcBorders>
            <w:shd w:val="clear" w:color="auto" w:fill="auto"/>
            <w:vAlign w:val="center"/>
          </w:tcPr>
          <w:p w14:paraId="6FA20F45" w14:textId="77777777" w:rsidR="00B97EB5" w:rsidRPr="00165B97" w:rsidRDefault="008F5FA1" w:rsidP="0045362F">
            <w:pPr>
              <w:spacing w:after="0" w:line="240" w:lineRule="auto"/>
              <w:ind w:firstLine="0"/>
              <w:rPr>
                <w:sz w:val="20"/>
                <w:szCs w:val="20"/>
              </w:rPr>
            </w:pPr>
            <w:r w:rsidRPr="00165B97">
              <w:rPr>
                <w:sz w:val="20"/>
                <w:szCs w:val="20"/>
              </w:rPr>
              <w:t>3%</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3730AAF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663A1771"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63FD479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06B18C16"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6457DBFE"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4" w:space="0" w:color="000000"/>
              <w:right w:val="single" w:sz="4" w:space="0" w:color="000000"/>
            </w:tcBorders>
            <w:shd w:val="clear" w:color="auto" w:fill="auto"/>
            <w:vAlign w:val="center"/>
          </w:tcPr>
          <w:p w14:paraId="199F7B5D" w14:textId="77777777" w:rsidR="00B97EB5" w:rsidRPr="00165B97" w:rsidRDefault="008F5FA1" w:rsidP="0045362F">
            <w:pPr>
              <w:spacing w:after="0" w:line="240" w:lineRule="auto"/>
              <w:ind w:firstLine="0"/>
              <w:rPr>
                <w:sz w:val="20"/>
                <w:szCs w:val="20"/>
              </w:rPr>
            </w:pPr>
            <w:r w:rsidRPr="00165B97">
              <w:rPr>
                <w:sz w:val="20"/>
                <w:szCs w:val="20"/>
              </w:rPr>
              <w:t>No preferido</w:t>
            </w:r>
          </w:p>
        </w:tc>
        <w:tc>
          <w:tcPr>
            <w:tcW w:w="1348" w:type="dxa"/>
            <w:tcBorders>
              <w:top w:val="nil"/>
              <w:left w:val="nil"/>
              <w:bottom w:val="single" w:sz="4" w:space="0" w:color="000000"/>
              <w:right w:val="single" w:sz="4" w:space="0" w:color="000000"/>
            </w:tcBorders>
            <w:shd w:val="clear" w:color="auto" w:fill="auto"/>
            <w:vAlign w:val="center"/>
          </w:tcPr>
          <w:p w14:paraId="164C5B55" w14:textId="77777777" w:rsidR="00B97EB5" w:rsidRPr="00165B97" w:rsidRDefault="008F5FA1" w:rsidP="0045362F">
            <w:pPr>
              <w:spacing w:after="0" w:line="240" w:lineRule="auto"/>
              <w:ind w:firstLine="0"/>
              <w:rPr>
                <w:sz w:val="20"/>
                <w:szCs w:val="20"/>
              </w:rPr>
            </w:pPr>
            <w:r w:rsidRPr="00165B97">
              <w:rPr>
                <w:sz w:val="20"/>
                <w:szCs w:val="20"/>
              </w:rPr>
              <w:t>13</w:t>
            </w:r>
          </w:p>
        </w:tc>
        <w:tc>
          <w:tcPr>
            <w:tcW w:w="1046" w:type="dxa"/>
            <w:tcBorders>
              <w:top w:val="nil"/>
              <w:left w:val="nil"/>
              <w:bottom w:val="single" w:sz="4" w:space="0" w:color="000000"/>
              <w:right w:val="single" w:sz="4" w:space="0" w:color="000000"/>
            </w:tcBorders>
            <w:shd w:val="clear" w:color="auto" w:fill="auto"/>
            <w:vAlign w:val="center"/>
          </w:tcPr>
          <w:p w14:paraId="0A58765E" w14:textId="77777777" w:rsidR="00B97EB5" w:rsidRPr="00165B97" w:rsidRDefault="008F5FA1" w:rsidP="0045362F">
            <w:pPr>
              <w:spacing w:after="0" w:line="240" w:lineRule="auto"/>
              <w:ind w:firstLine="0"/>
              <w:rPr>
                <w:sz w:val="20"/>
                <w:szCs w:val="20"/>
              </w:rPr>
            </w:pPr>
            <w:r w:rsidRPr="00165B97">
              <w:rPr>
                <w:sz w:val="20"/>
                <w:szCs w:val="20"/>
              </w:rPr>
              <w:t>4%</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7EC1A73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1D8DC59" w14:textId="77777777" w:rsidTr="00FD3664">
        <w:trPr>
          <w:trHeight w:val="2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5DA2381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34FD095"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1801BD5F" w14:textId="77777777" w:rsidR="00B97EB5" w:rsidRPr="00165B97" w:rsidRDefault="008F5FA1" w:rsidP="0045362F">
            <w:pPr>
              <w:spacing w:after="0" w:line="240" w:lineRule="auto"/>
              <w:ind w:firstLine="0"/>
              <w:rPr>
                <w:sz w:val="20"/>
                <w:szCs w:val="20"/>
              </w:rPr>
            </w:pPr>
            <w:r w:rsidRPr="00165B97">
              <w:rPr>
                <w:sz w:val="20"/>
                <w:szCs w:val="20"/>
              </w:rPr>
              <w:t>5</w:t>
            </w:r>
          </w:p>
        </w:tc>
        <w:tc>
          <w:tcPr>
            <w:tcW w:w="1804" w:type="dxa"/>
            <w:tcBorders>
              <w:top w:val="nil"/>
              <w:left w:val="nil"/>
              <w:bottom w:val="single" w:sz="8" w:space="0" w:color="000000"/>
              <w:right w:val="single" w:sz="4" w:space="0" w:color="000000"/>
            </w:tcBorders>
            <w:shd w:val="clear" w:color="auto" w:fill="auto"/>
            <w:vAlign w:val="center"/>
          </w:tcPr>
          <w:p w14:paraId="15CAA5CE" w14:textId="77777777" w:rsidR="00B97EB5" w:rsidRPr="00165B97" w:rsidRDefault="008F5FA1" w:rsidP="0045362F">
            <w:pPr>
              <w:spacing w:after="0" w:line="240" w:lineRule="auto"/>
              <w:ind w:firstLine="0"/>
              <w:rPr>
                <w:sz w:val="20"/>
                <w:szCs w:val="20"/>
              </w:rPr>
            </w:pPr>
            <w:r w:rsidRPr="00165B97">
              <w:rPr>
                <w:sz w:val="20"/>
                <w:szCs w:val="20"/>
              </w:rPr>
              <w:t>No me gusta</w:t>
            </w:r>
          </w:p>
        </w:tc>
        <w:tc>
          <w:tcPr>
            <w:tcW w:w="1348" w:type="dxa"/>
            <w:tcBorders>
              <w:top w:val="nil"/>
              <w:left w:val="nil"/>
              <w:bottom w:val="single" w:sz="8" w:space="0" w:color="000000"/>
              <w:right w:val="single" w:sz="4" w:space="0" w:color="000000"/>
            </w:tcBorders>
            <w:shd w:val="clear" w:color="auto" w:fill="auto"/>
            <w:vAlign w:val="center"/>
          </w:tcPr>
          <w:p w14:paraId="1A477D78" w14:textId="77777777" w:rsidR="00B97EB5" w:rsidRPr="00165B97" w:rsidRDefault="008F5FA1" w:rsidP="0045362F">
            <w:pPr>
              <w:spacing w:after="0" w:line="240" w:lineRule="auto"/>
              <w:ind w:firstLine="0"/>
              <w:rPr>
                <w:sz w:val="20"/>
                <w:szCs w:val="20"/>
              </w:rPr>
            </w:pPr>
            <w:r w:rsidRPr="00165B97">
              <w:rPr>
                <w:sz w:val="20"/>
                <w:szCs w:val="20"/>
              </w:rPr>
              <w:t>112</w:t>
            </w:r>
          </w:p>
        </w:tc>
        <w:tc>
          <w:tcPr>
            <w:tcW w:w="1046" w:type="dxa"/>
            <w:tcBorders>
              <w:top w:val="nil"/>
              <w:left w:val="nil"/>
              <w:bottom w:val="single" w:sz="8" w:space="0" w:color="000000"/>
              <w:right w:val="single" w:sz="4" w:space="0" w:color="000000"/>
            </w:tcBorders>
            <w:shd w:val="clear" w:color="auto" w:fill="auto"/>
            <w:vAlign w:val="center"/>
          </w:tcPr>
          <w:p w14:paraId="43A52FD2" w14:textId="77777777" w:rsidR="00B97EB5" w:rsidRPr="00165B97" w:rsidRDefault="008F5FA1" w:rsidP="0045362F">
            <w:pPr>
              <w:spacing w:after="0" w:line="240" w:lineRule="auto"/>
              <w:ind w:firstLine="0"/>
              <w:rPr>
                <w:sz w:val="20"/>
                <w:szCs w:val="20"/>
              </w:rPr>
            </w:pPr>
            <w:r w:rsidRPr="00165B97">
              <w:rPr>
                <w:sz w:val="20"/>
                <w:szCs w:val="20"/>
              </w:rPr>
              <w:t>38%</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3328733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0478773F" w14:textId="77777777" w:rsidTr="00FD3664">
        <w:trPr>
          <w:trHeight w:val="2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678A143A" w14:textId="77777777" w:rsidR="00B97EB5" w:rsidRPr="00165B97" w:rsidRDefault="008F5FA1" w:rsidP="0045362F">
            <w:pPr>
              <w:spacing w:after="0" w:line="240" w:lineRule="auto"/>
              <w:ind w:firstLine="0"/>
              <w:rPr>
                <w:sz w:val="20"/>
                <w:szCs w:val="20"/>
              </w:rPr>
            </w:pPr>
            <w:r w:rsidRPr="00165B97">
              <w:rPr>
                <w:sz w:val="20"/>
                <w:szCs w:val="20"/>
              </w:rPr>
              <w:t>Cuál es su nivel de preferencia para alquilar una cabaña</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3736E35E" w14:textId="77777777" w:rsidR="00B97EB5" w:rsidRPr="00165B97" w:rsidRDefault="008F5FA1" w:rsidP="0045362F">
            <w:pPr>
              <w:spacing w:after="0" w:line="240" w:lineRule="auto"/>
              <w:ind w:firstLine="0"/>
              <w:rPr>
                <w:sz w:val="20"/>
                <w:szCs w:val="20"/>
              </w:rPr>
            </w:pPr>
            <w:r w:rsidRPr="00165B97">
              <w:rPr>
                <w:sz w:val="20"/>
                <w:szCs w:val="20"/>
              </w:rPr>
              <w:t>Producto</w:t>
            </w:r>
          </w:p>
        </w:tc>
        <w:tc>
          <w:tcPr>
            <w:tcW w:w="1519" w:type="dxa"/>
            <w:tcBorders>
              <w:top w:val="nil"/>
              <w:left w:val="nil"/>
              <w:bottom w:val="single" w:sz="4" w:space="0" w:color="000000"/>
              <w:right w:val="single" w:sz="4" w:space="0" w:color="000000"/>
            </w:tcBorders>
            <w:shd w:val="clear" w:color="auto" w:fill="auto"/>
            <w:vAlign w:val="center"/>
          </w:tcPr>
          <w:p w14:paraId="4FBD4F03"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2C8CF2F8" w14:textId="77777777" w:rsidR="00B97EB5" w:rsidRPr="00165B97" w:rsidRDefault="008F5FA1" w:rsidP="0045362F">
            <w:pPr>
              <w:spacing w:after="0" w:line="240" w:lineRule="auto"/>
              <w:ind w:firstLine="0"/>
              <w:rPr>
                <w:sz w:val="20"/>
                <w:szCs w:val="20"/>
              </w:rPr>
            </w:pPr>
            <w:r w:rsidRPr="00165B97">
              <w:rPr>
                <w:sz w:val="20"/>
                <w:szCs w:val="20"/>
              </w:rPr>
              <w:t>Muy preferido</w:t>
            </w:r>
          </w:p>
        </w:tc>
        <w:tc>
          <w:tcPr>
            <w:tcW w:w="1348" w:type="dxa"/>
            <w:tcBorders>
              <w:top w:val="nil"/>
              <w:left w:val="nil"/>
              <w:bottom w:val="single" w:sz="4" w:space="0" w:color="000000"/>
              <w:right w:val="single" w:sz="4" w:space="0" w:color="000000"/>
            </w:tcBorders>
            <w:shd w:val="clear" w:color="auto" w:fill="auto"/>
            <w:vAlign w:val="center"/>
          </w:tcPr>
          <w:p w14:paraId="3651D582" w14:textId="77777777" w:rsidR="00B97EB5" w:rsidRPr="00165B97" w:rsidRDefault="008F5FA1" w:rsidP="0045362F">
            <w:pPr>
              <w:spacing w:after="0" w:line="240" w:lineRule="auto"/>
              <w:ind w:firstLine="0"/>
              <w:rPr>
                <w:sz w:val="20"/>
                <w:szCs w:val="20"/>
              </w:rPr>
            </w:pPr>
            <w:r w:rsidRPr="00165B97">
              <w:rPr>
                <w:sz w:val="20"/>
                <w:szCs w:val="20"/>
              </w:rPr>
              <w:t>124</w:t>
            </w:r>
          </w:p>
        </w:tc>
        <w:tc>
          <w:tcPr>
            <w:tcW w:w="1046" w:type="dxa"/>
            <w:tcBorders>
              <w:top w:val="nil"/>
              <w:left w:val="nil"/>
              <w:bottom w:val="single" w:sz="4" w:space="0" w:color="000000"/>
              <w:right w:val="single" w:sz="4" w:space="0" w:color="000000"/>
            </w:tcBorders>
            <w:shd w:val="clear" w:color="auto" w:fill="auto"/>
            <w:vAlign w:val="center"/>
          </w:tcPr>
          <w:p w14:paraId="7C78A5A7" w14:textId="77777777" w:rsidR="00B97EB5" w:rsidRPr="00165B97" w:rsidRDefault="008F5FA1" w:rsidP="0045362F">
            <w:pPr>
              <w:spacing w:after="0" w:line="240" w:lineRule="auto"/>
              <w:ind w:firstLine="0"/>
              <w:rPr>
                <w:sz w:val="20"/>
                <w:szCs w:val="20"/>
              </w:rPr>
            </w:pPr>
            <w:r w:rsidRPr="00165B97">
              <w:rPr>
                <w:sz w:val="20"/>
                <w:szCs w:val="20"/>
              </w:rPr>
              <w:t>42%</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3B77F82C"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4F7FDC43"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1C835566"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756FF5A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6330126F"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46401573" w14:textId="77777777" w:rsidR="00B97EB5" w:rsidRPr="00165B97" w:rsidRDefault="008F5FA1" w:rsidP="0045362F">
            <w:pPr>
              <w:spacing w:after="0" w:line="240" w:lineRule="auto"/>
              <w:ind w:firstLine="0"/>
              <w:rPr>
                <w:sz w:val="20"/>
                <w:szCs w:val="20"/>
              </w:rPr>
            </w:pPr>
            <w:r w:rsidRPr="00165B97">
              <w:rPr>
                <w:sz w:val="20"/>
                <w:szCs w:val="20"/>
              </w:rPr>
              <w:t>Preferido</w:t>
            </w:r>
          </w:p>
        </w:tc>
        <w:tc>
          <w:tcPr>
            <w:tcW w:w="1348" w:type="dxa"/>
            <w:tcBorders>
              <w:top w:val="nil"/>
              <w:left w:val="nil"/>
              <w:bottom w:val="single" w:sz="4" w:space="0" w:color="000000"/>
              <w:right w:val="single" w:sz="4" w:space="0" w:color="000000"/>
            </w:tcBorders>
            <w:shd w:val="clear" w:color="auto" w:fill="auto"/>
            <w:vAlign w:val="center"/>
          </w:tcPr>
          <w:p w14:paraId="2383B08D" w14:textId="77777777" w:rsidR="00B97EB5" w:rsidRPr="00165B97" w:rsidRDefault="008F5FA1" w:rsidP="0045362F">
            <w:pPr>
              <w:spacing w:after="0" w:line="240" w:lineRule="auto"/>
              <w:ind w:firstLine="0"/>
              <w:rPr>
                <w:sz w:val="20"/>
                <w:szCs w:val="20"/>
              </w:rPr>
            </w:pPr>
            <w:r w:rsidRPr="00165B97">
              <w:rPr>
                <w:sz w:val="20"/>
                <w:szCs w:val="20"/>
              </w:rPr>
              <w:t>51</w:t>
            </w:r>
          </w:p>
        </w:tc>
        <w:tc>
          <w:tcPr>
            <w:tcW w:w="1046" w:type="dxa"/>
            <w:tcBorders>
              <w:top w:val="nil"/>
              <w:left w:val="nil"/>
              <w:bottom w:val="single" w:sz="4" w:space="0" w:color="000000"/>
              <w:right w:val="single" w:sz="4" w:space="0" w:color="000000"/>
            </w:tcBorders>
            <w:shd w:val="clear" w:color="auto" w:fill="auto"/>
            <w:vAlign w:val="center"/>
          </w:tcPr>
          <w:p w14:paraId="0E18C78D" w14:textId="77777777" w:rsidR="00B97EB5" w:rsidRPr="00165B97" w:rsidRDefault="008F5FA1" w:rsidP="0045362F">
            <w:pPr>
              <w:spacing w:after="0" w:line="240" w:lineRule="auto"/>
              <w:ind w:firstLine="0"/>
              <w:rPr>
                <w:sz w:val="20"/>
                <w:szCs w:val="20"/>
              </w:rPr>
            </w:pPr>
            <w:r w:rsidRPr="00165B97">
              <w:rPr>
                <w:sz w:val="20"/>
                <w:szCs w:val="20"/>
              </w:rPr>
              <w:t>17%</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67AC13C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00CF5A66"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7731D2C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4D70E1DB"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7E95713C"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46261377" w14:textId="77777777" w:rsidR="00B97EB5" w:rsidRPr="00165B97" w:rsidRDefault="008F5FA1" w:rsidP="0045362F">
            <w:pPr>
              <w:spacing w:after="0" w:line="240" w:lineRule="auto"/>
              <w:ind w:firstLine="0"/>
              <w:rPr>
                <w:sz w:val="20"/>
                <w:szCs w:val="20"/>
              </w:rPr>
            </w:pPr>
            <w:r w:rsidRPr="00165B97">
              <w:rPr>
                <w:sz w:val="20"/>
                <w:szCs w:val="20"/>
              </w:rPr>
              <w:t>Neutral</w:t>
            </w:r>
          </w:p>
        </w:tc>
        <w:tc>
          <w:tcPr>
            <w:tcW w:w="1348" w:type="dxa"/>
            <w:tcBorders>
              <w:top w:val="nil"/>
              <w:left w:val="nil"/>
              <w:bottom w:val="single" w:sz="4" w:space="0" w:color="000000"/>
              <w:right w:val="single" w:sz="4" w:space="0" w:color="000000"/>
            </w:tcBorders>
            <w:shd w:val="clear" w:color="auto" w:fill="auto"/>
            <w:vAlign w:val="center"/>
          </w:tcPr>
          <w:p w14:paraId="3DC5A20F" w14:textId="77777777" w:rsidR="00B97EB5" w:rsidRPr="00165B97" w:rsidRDefault="008F5FA1" w:rsidP="0045362F">
            <w:pPr>
              <w:spacing w:after="0" w:line="240" w:lineRule="auto"/>
              <w:ind w:firstLine="0"/>
              <w:rPr>
                <w:sz w:val="20"/>
                <w:szCs w:val="20"/>
              </w:rPr>
            </w:pPr>
            <w:r w:rsidRPr="00165B97">
              <w:rPr>
                <w:sz w:val="20"/>
                <w:szCs w:val="20"/>
              </w:rPr>
              <w:t>7</w:t>
            </w:r>
          </w:p>
        </w:tc>
        <w:tc>
          <w:tcPr>
            <w:tcW w:w="1046" w:type="dxa"/>
            <w:tcBorders>
              <w:top w:val="nil"/>
              <w:left w:val="nil"/>
              <w:bottom w:val="single" w:sz="4" w:space="0" w:color="000000"/>
              <w:right w:val="single" w:sz="4" w:space="0" w:color="000000"/>
            </w:tcBorders>
            <w:shd w:val="clear" w:color="auto" w:fill="auto"/>
            <w:vAlign w:val="center"/>
          </w:tcPr>
          <w:p w14:paraId="61E6ED84" w14:textId="77777777" w:rsidR="00B97EB5" w:rsidRPr="00165B97" w:rsidRDefault="008F5FA1" w:rsidP="0045362F">
            <w:pPr>
              <w:spacing w:after="0" w:line="240" w:lineRule="auto"/>
              <w:ind w:firstLine="0"/>
              <w:rPr>
                <w:sz w:val="20"/>
                <w:szCs w:val="20"/>
              </w:rPr>
            </w:pPr>
            <w:r w:rsidRPr="00165B97">
              <w:rPr>
                <w:sz w:val="20"/>
                <w:szCs w:val="20"/>
              </w:rPr>
              <w:t>2%</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7332D98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43593E2F"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2DCBAC6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79A2ECB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7A5F7437"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4" w:space="0" w:color="000000"/>
              <w:right w:val="single" w:sz="4" w:space="0" w:color="000000"/>
            </w:tcBorders>
            <w:shd w:val="clear" w:color="auto" w:fill="auto"/>
            <w:vAlign w:val="center"/>
          </w:tcPr>
          <w:p w14:paraId="3AFA5AD7" w14:textId="77777777" w:rsidR="00B97EB5" w:rsidRPr="00165B97" w:rsidRDefault="008F5FA1" w:rsidP="0045362F">
            <w:pPr>
              <w:spacing w:after="0" w:line="240" w:lineRule="auto"/>
              <w:ind w:firstLine="0"/>
              <w:rPr>
                <w:sz w:val="20"/>
                <w:szCs w:val="20"/>
              </w:rPr>
            </w:pPr>
            <w:r w:rsidRPr="00165B97">
              <w:rPr>
                <w:sz w:val="20"/>
                <w:szCs w:val="20"/>
              </w:rPr>
              <w:t>No preferido</w:t>
            </w:r>
          </w:p>
        </w:tc>
        <w:tc>
          <w:tcPr>
            <w:tcW w:w="1348" w:type="dxa"/>
            <w:tcBorders>
              <w:top w:val="nil"/>
              <w:left w:val="nil"/>
              <w:bottom w:val="single" w:sz="4" w:space="0" w:color="000000"/>
              <w:right w:val="single" w:sz="4" w:space="0" w:color="000000"/>
            </w:tcBorders>
            <w:shd w:val="clear" w:color="auto" w:fill="auto"/>
            <w:vAlign w:val="center"/>
          </w:tcPr>
          <w:p w14:paraId="317BC37F" w14:textId="77777777" w:rsidR="00B97EB5" w:rsidRPr="00165B97" w:rsidRDefault="008F5FA1" w:rsidP="0045362F">
            <w:pPr>
              <w:spacing w:after="0" w:line="240" w:lineRule="auto"/>
              <w:ind w:firstLine="0"/>
              <w:rPr>
                <w:sz w:val="20"/>
                <w:szCs w:val="20"/>
              </w:rPr>
            </w:pPr>
            <w:r w:rsidRPr="00165B97">
              <w:rPr>
                <w:sz w:val="20"/>
                <w:szCs w:val="20"/>
              </w:rPr>
              <w:t>14</w:t>
            </w:r>
          </w:p>
        </w:tc>
        <w:tc>
          <w:tcPr>
            <w:tcW w:w="1046" w:type="dxa"/>
            <w:tcBorders>
              <w:top w:val="nil"/>
              <w:left w:val="nil"/>
              <w:bottom w:val="single" w:sz="4" w:space="0" w:color="000000"/>
              <w:right w:val="single" w:sz="4" w:space="0" w:color="000000"/>
            </w:tcBorders>
            <w:shd w:val="clear" w:color="auto" w:fill="auto"/>
            <w:vAlign w:val="center"/>
          </w:tcPr>
          <w:p w14:paraId="7407AD5C" w14:textId="77777777" w:rsidR="00B97EB5" w:rsidRPr="00165B97" w:rsidRDefault="008F5FA1" w:rsidP="0045362F">
            <w:pPr>
              <w:spacing w:after="0" w:line="240" w:lineRule="auto"/>
              <w:ind w:firstLine="0"/>
              <w:rPr>
                <w:sz w:val="20"/>
                <w:szCs w:val="20"/>
              </w:rPr>
            </w:pPr>
            <w:r w:rsidRPr="00165B97">
              <w:rPr>
                <w:sz w:val="20"/>
                <w:szCs w:val="20"/>
              </w:rPr>
              <w:t>5%</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65929489"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2F197939" w14:textId="77777777" w:rsidTr="00FD3664">
        <w:trPr>
          <w:trHeight w:val="2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51B378ED"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6D32EC7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55A79A27" w14:textId="77777777" w:rsidR="00B97EB5" w:rsidRPr="00165B97" w:rsidRDefault="008F5FA1" w:rsidP="0045362F">
            <w:pPr>
              <w:spacing w:after="0" w:line="240" w:lineRule="auto"/>
              <w:ind w:firstLine="0"/>
              <w:rPr>
                <w:sz w:val="20"/>
                <w:szCs w:val="20"/>
              </w:rPr>
            </w:pPr>
            <w:r w:rsidRPr="00165B97">
              <w:rPr>
                <w:sz w:val="20"/>
                <w:szCs w:val="20"/>
              </w:rPr>
              <w:t>5</w:t>
            </w:r>
          </w:p>
        </w:tc>
        <w:tc>
          <w:tcPr>
            <w:tcW w:w="1804" w:type="dxa"/>
            <w:tcBorders>
              <w:top w:val="nil"/>
              <w:left w:val="nil"/>
              <w:bottom w:val="single" w:sz="8" w:space="0" w:color="000000"/>
              <w:right w:val="single" w:sz="4" w:space="0" w:color="000000"/>
            </w:tcBorders>
            <w:shd w:val="clear" w:color="auto" w:fill="auto"/>
            <w:vAlign w:val="center"/>
          </w:tcPr>
          <w:p w14:paraId="19D1B817" w14:textId="77777777" w:rsidR="00B97EB5" w:rsidRPr="00165B97" w:rsidRDefault="008F5FA1" w:rsidP="0045362F">
            <w:pPr>
              <w:spacing w:after="0" w:line="240" w:lineRule="auto"/>
              <w:ind w:firstLine="0"/>
              <w:rPr>
                <w:sz w:val="20"/>
                <w:szCs w:val="20"/>
              </w:rPr>
            </w:pPr>
            <w:r w:rsidRPr="00165B97">
              <w:rPr>
                <w:sz w:val="20"/>
                <w:szCs w:val="20"/>
              </w:rPr>
              <w:t>No me gusta</w:t>
            </w:r>
          </w:p>
        </w:tc>
        <w:tc>
          <w:tcPr>
            <w:tcW w:w="1348" w:type="dxa"/>
            <w:tcBorders>
              <w:top w:val="nil"/>
              <w:left w:val="nil"/>
              <w:bottom w:val="single" w:sz="8" w:space="0" w:color="000000"/>
              <w:right w:val="single" w:sz="4" w:space="0" w:color="000000"/>
            </w:tcBorders>
            <w:shd w:val="clear" w:color="auto" w:fill="auto"/>
            <w:vAlign w:val="center"/>
          </w:tcPr>
          <w:p w14:paraId="1D900FBE" w14:textId="77777777" w:rsidR="00B97EB5" w:rsidRPr="00165B97" w:rsidRDefault="008F5FA1" w:rsidP="0045362F">
            <w:pPr>
              <w:spacing w:after="0" w:line="240" w:lineRule="auto"/>
              <w:ind w:firstLine="0"/>
              <w:rPr>
                <w:sz w:val="20"/>
                <w:szCs w:val="20"/>
              </w:rPr>
            </w:pPr>
            <w:r w:rsidRPr="00165B97">
              <w:rPr>
                <w:sz w:val="20"/>
                <w:szCs w:val="20"/>
              </w:rPr>
              <w:t>102</w:t>
            </w:r>
          </w:p>
        </w:tc>
        <w:tc>
          <w:tcPr>
            <w:tcW w:w="1046" w:type="dxa"/>
            <w:tcBorders>
              <w:top w:val="nil"/>
              <w:left w:val="nil"/>
              <w:bottom w:val="single" w:sz="8" w:space="0" w:color="000000"/>
              <w:right w:val="single" w:sz="4" w:space="0" w:color="000000"/>
            </w:tcBorders>
            <w:shd w:val="clear" w:color="auto" w:fill="auto"/>
            <w:vAlign w:val="center"/>
          </w:tcPr>
          <w:p w14:paraId="3AB8A724" w14:textId="77777777" w:rsidR="00B97EB5" w:rsidRPr="00165B97" w:rsidRDefault="008F5FA1" w:rsidP="0045362F">
            <w:pPr>
              <w:spacing w:after="0" w:line="240" w:lineRule="auto"/>
              <w:ind w:firstLine="0"/>
              <w:rPr>
                <w:sz w:val="20"/>
                <w:szCs w:val="20"/>
              </w:rPr>
            </w:pPr>
            <w:r w:rsidRPr="00165B97">
              <w:rPr>
                <w:sz w:val="20"/>
                <w:szCs w:val="20"/>
              </w:rPr>
              <w:t>34%</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58F0F5FB"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4C9EEFDE" w14:textId="77777777" w:rsidTr="00FD3664">
        <w:trPr>
          <w:trHeight w:val="2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7F4C4DC7" w14:textId="77777777" w:rsidR="00B97EB5" w:rsidRPr="00165B97" w:rsidRDefault="008F5FA1" w:rsidP="0045362F">
            <w:pPr>
              <w:spacing w:after="0" w:line="240" w:lineRule="auto"/>
              <w:ind w:firstLine="0"/>
              <w:rPr>
                <w:sz w:val="20"/>
                <w:szCs w:val="20"/>
              </w:rPr>
            </w:pPr>
            <w:r w:rsidRPr="00165B97">
              <w:rPr>
                <w:sz w:val="20"/>
                <w:szCs w:val="20"/>
              </w:rPr>
              <w:t>Cuál es su nivel de preferencia para alquilar un quiosco para eventos</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2D50D5D6" w14:textId="77777777" w:rsidR="00B97EB5" w:rsidRPr="00165B97" w:rsidRDefault="008F5FA1" w:rsidP="0045362F">
            <w:pPr>
              <w:spacing w:after="0" w:line="240" w:lineRule="auto"/>
              <w:ind w:firstLine="0"/>
              <w:rPr>
                <w:sz w:val="20"/>
                <w:szCs w:val="20"/>
              </w:rPr>
            </w:pPr>
            <w:r w:rsidRPr="00165B97">
              <w:rPr>
                <w:sz w:val="20"/>
                <w:szCs w:val="20"/>
              </w:rPr>
              <w:t>Producto</w:t>
            </w:r>
          </w:p>
        </w:tc>
        <w:tc>
          <w:tcPr>
            <w:tcW w:w="1519" w:type="dxa"/>
            <w:tcBorders>
              <w:top w:val="nil"/>
              <w:left w:val="nil"/>
              <w:bottom w:val="single" w:sz="4" w:space="0" w:color="000000"/>
              <w:right w:val="single" w:sz="4" w:space="0" w:color="000000"/>
            </w:tcBorders>
            <w:shd w:val="clear" w:color="auto" w:fill="auto"/>
            <w:vAlign w:val="center"/>
          </w:tcPr>
          <w:p w14:paraId="1128470A"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513A0B5F" w14:textId="77777777" w:rsidR="00B97EB5" w:rsidRPr="00165B97" w:rsidRDefault="008F5FA1" w:rsidP="0045362F">
            <w:pPr>
              <w:spacing w:after="0" w:line="240" w:lineRule="auto"/>
              <w:ind w:firstLine="0"/>
              <w:rPr>
                <w:sz w:val="20"/>
                <w:szCs w:val="20"/>
              </w:rPr>
            </w:pPr>
            <w:r w:rsidRPr="00165B97">
              <w:rPr>
                <w:sz w:val="20"/>
                <w:szCs w:val="20"/>
              </w:rPr>
              <w:t>Muy preferido</w:t>
            </w:r>
          </w:p>
        </w:tc>
        <w:tc>
          <w:tcPr>
            <w:tcW w:w="1348" w:type="dxa"/>
            <w:tcBorders>
              <w:top w:val="nil"/>
              <w:left w:val="nil"/>
              <w:bottom w:val="single" w:sz="4" w:space="0" w:color="000000"/>
              <w:right w:val="single" w:sz="4" w:space="0" w:color="000000"/>
            </w:tcBorders>
            <w:shd w:val="clear" w:color="auto" w:fill="auto"/>
            <w:vAlign w:val="center"/>
          </w:tcPr>
          <w:p w14:paraId="3AD312F4" w14:textId="77777777" w:rsidR="00B97EB5" w:rsidRPr="00165B97" w:rsidRDefault="008F5FA1" w:rsidP="0045362F">
            <w:pPr>
              <w:spacing w:after="0" w:line="240" w:lineRule="auto"/>
              <w:ind w:firstLine="0"/>
              <w:rPr>
                <w:sz w:val="20"/>
                <w:szCs w:val="20"/>
              </w:rPr>
            </w:pPr>
            <w:r w:rsidRPr="00165B97">
              <w:rPr>
                <w:sz w:val="20"/>
                <w:szCs w:val="20"/>
              </w:rPr>
              <w:t>102</w:t>
            </w:r>
          </w:p>
        </w:tc>
        <w:tc>
          <w:tcPr>
            <w:tcW w:w="1046" w:type="dxa"/>
            <w:tcBorders>
              <w:top w:val="nil"/>
              <w:left w:val="nil"/>
              <w:bottom w:val="single" w:sz="4" w:space="0" w:color="000000"/>
              <w:right w:val="single" w:sz="4" w:space="0" w:color="000000"/>
            </w:tcBorders>
            <w:shd w:val="clear" w:color="auto" w:fill="auto"/>
            <w:vAlign w:val="center"/>
          </w:tcPr>
          <w:p w14:paraId="4E8AF381" w14:textId="77777777" w:rsidR="00B97EB5" w:rsidRPr="00165B97" w:rsidRDefault="008F5FA1" w:rsidP="0045362F">
            <w:pPr>
              <w:spacing w:after="0" w:line="240" w:lineRule="auto"/>
              <w:ind w:firstLine="0"/>
              <w:rPr>
                <w:sz w:val="20"/>
                <w:szCs w:val="20"/>
              </w:rPr>
            </w:pPr>
            <w:r w:rsidRPr="00165B97">
              <w:rPr>
                <w:sz w:val="20"/>
                <w:szCs w:val="20"/>
              </w:rPr>
              <w:t>34%</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43AC8609"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121ECD36"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0865075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26D8745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58F33917"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05E21641" w14:textId="77777777" w:rsidR="00B97EB5" w:rsidRPr="00165B97" w:rsidRDefault="008F5FA1" w:rsidP="0045362F">
            <w:pPr>
              <w:spacing w:after="0" w:line="240" w:lineRule="auto"/>
              <w:ind w:firstLine="0"/>
              <w:rPr>
                <w:sz w:val="20"/>
                <w:szCs w:val="20"/>
              </w:rPr>
            </w:pPr>
            <w:r w:rsidRPr="00165B97">
              <w:rPr>
                <w:sz w:val="20"/>
                <w:szCs w:val="20"/>
              </w:rPr>
              <w:t>Preferido</w:t>
            </w:r>
          </w:p>
        </w:tc>
        <w:tc>
          <w:tcPr>
            <w:tcW w:w="1348" w:type="dxa"/>
            <w:tcBorders>
              <w:top w:val="nil"/>
              <w:left w:val="nil"/>
              <w:bottom w:val="single" w:sz="4" w:space="0" w:color="000000"/>
              <w:right w:val="single" w:sz="4" w:space="0" w:color="000000"/>
            </w:tcBorders>
            <w:shd w:val="clear" w:color="auto" w:fill="auto"/>
            <w:vAlign w:val="center"/>
          </w:tcPr>
          <w:p w14:paraId="4D7C687F" w14:textId="77777777" w:rsidR="00B97EB5" w:rsidRPr="00165B97" w:rsidRDefault="008F5FA1" w:rsidP="0045362F">
            <w:pPr>
              <w:spacing w:after="0" w:line="240" w:lineRule="auto"/>
              <w:ind w:firstLine="0"/>
              <w:rPr>
                <w:sz w:val="20"/>
                <w:szCs w:val="20"/>
              </w:rPr>
            </w:pPr>
            <w:r w:rsidRPr="00165B97">
              <w:rPr>
                <w:sz w:val="20"/>
                <w:szCs w:val="20"/>
              </w:rPr>
              <w:t>60</w:t>
            </w:r>
          </w:p>
        </w:tc>
        <w:tc>
          <w:tcPr>
            <w:tcW w:w="1046" w:type="dxa"/>
            <w:tcBorders>
              <w:top w:val="nil"/>
              <w:left w:val="nil"/>
              <w:bottom w:val="single" w:sz="4" w:space="0" w:color="000000"/>
              <w:right w:val="single" w:sz="4" w:space="0" w:color="000000"/>
            </w:tcBorders>
            <w:shd w:val="clear" w:color="auto" w:fill="auto"/>
            <w:vAlign w:val="center"/>
          </w:tcPr>
          <w:p w14:paraId="38C1A269" w14:textId="77777777" w:rsidR="00B97EB5" w:rsidRPr="00165B97" w:rsidRDefault="008F5FA1" w:rsidP="0045362F">
            <w:pPr>
              <w:spacing w:after="0" w:line="240" w:lineRule="auto"/>
              <w:ind w:firstLine="0"/>
              <w:rPr>
                <w:sz w:val="20"/>
                <w:szCs w:val="20"/>
              </w:rPr>
            </w:pPr>
            <w:r w:rsidRPr="00165B97">
              <w:rPr>
                <w:sz w:val="20"/>
                <w:szCs w:val="20"/>
              </w:rPr>
              <w:t>20%</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77805A8D"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2A390A20"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42B3390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709EB18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130D83E7"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0889F223" w14:textId="77777777" w:rsidR="00B97EB5" w:rsidRPr="00165B97" w:rsidRDefault="008F5FA1" w:rsidP="0045362F">
            <w:pPr>
              <w:spacing w:after="0" w:line="240" w:lineRule="auto"/>
              <w:ind w:firstLine="0"/>
              <w:rPr>
                <w:sz w:val="20"/>
                <w:szCs w:val="20"/>
              </w:rPr>
            </w:pPr>
            <w:r w:rsidRPr="00165B97">
              <w:rPr>
                <w:sz w:val="20"/>
                <w:szCs w:val="20"/>
              </w:rPr>
              <w:t>Neutral</w:t>
            </w:r>
          </w:p>
        </w:tc>
        <w:tc>
          <w:tcPr>
            <w:tcW w:w="1348" w:type="dxa"/>
            <w:tcBorders>
              <w:top w:val="nil"/>
              <w:left w:val="nil"/>
              <w:bottom w:val="single" w:sz="4" w:space="0" w:color="000000"/>
              <w:right w:val="single" w:sz="4" w:space="0" w:color="000000"/>
            </w:tcBorders>
            <w:shd w:val="clear" w:color="auto" w:fill="auto"/>
            <w:vAlign w:val="center"/>
          </w:tcPr>
          <w:p w14:paraId="2F1AEB8D" w14:textId="77777777" w:rsidR="00B97EB5" w:rsidRPr="00165B97" w:rsidRDefault="008F5FA1" w:rsidP="0045362F">
            <w:pPr>
              <w:spacing w:after="0" w:line="240" w:lineRule="auto"/>
              <w:ind w:firstLine="0"/>
              <w:rPr>
                <w:sz w:val="20"/>
                <w:szCs w:val="20"/>
              </w:rPr>
            </w:pPr>
            <w:r w:rsidRPr="00165B97">
              <w:rPr>
                <w:sz w:val="20"/>
                <w:szCs w:val="20"/>
              </w:rPr>
              <w:t>9</w:t>
            </w:r>
          </w:p>
        </w:tc>
        <w:tc>
          <w:tcPr>
            <w:tcW w:w="1046" w:type="dxa"/>
            <w:tcBorders>
              <w:top w:val="nil"/>
              <w:left w:val="nil"/>
              <w:bottom w:val="single" w:sz="4" w:space="0" w:color="000000"/>
              <w:right w:val="single" w:sz="4" w:space="0" w:color="000000"/>
            </w:tcBorders>
            <w:shd w:val="clear" w:color="auto" w:fill="auto"/>
            <w:vAlign w:val="center"/>
          </w:tcPr>
          <w:p w14:paraId="36CB5AF6" w14:textId="77777777" w:rsidR="00B97EB5" w:rsidRPr="00165B97" w:rsidRDefault="008F5FA1" w:rsidP="0045362F">
            <w:pPr>
              <w:spacing w:after="0" w:line="240" w:lineRule="auto"/>
              <w:ind w:firstLine="0"/>
              <w:rPr>
                <w:sz w:val="20"/>
                <w:szCs w:val="20"/>
              </w:rPr>
            </w:pPr>
            <w:r w:rsidRPr="00165B97">
              <w:rPr>
                <w:sz w:val="20"/>
                <w:szCs w:val="20"/>
              </w:rPr>
              <w:t>3%</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326D67E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1C70977A"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6946405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471F5E3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196D38B2"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4" w:space="0" w:color="000000"/>
              <w:right w:val="single" w:sz="4" w:space="0" w:color="000000"/>
            </w:tcBorders>
            <w:shd w:val="clear" w:color="auto" w:fill="auto"/>
            <w:vAlign w:val="center"/>
          </w:tcPr>
          <w:p w14:paraId="0E24D5AA" w14:textId="77777777" w:rsidR="00B97EB5" w:rsidRPr="00165B97" w:rsidRDefault="008F5FA1" w:rsidP="0045362F">
            <w:pPr>
              <w:spacing w:after="0" w:line="240" w:lineRule="auto"/>
              <w:ind w:firstLine="0"/>
              <w:rPr>
                <w:sz w:val="20"/>
                <w:szCs w:val="20"/>
              </w:rPr>
            </w:pPr>
            <w:r w:rsidRPr="00165B97">
              <w:rPr>
                <w:sz w:val="20"/>
                <w:szCs w:val="20"/>
              </w:rPr>
              <w:t>No preferido</w:t>
            </w:r>
          </w:p>
        </w:tc>
        <w:tc>
          <w:tcPr>
            <w:tcW w:w="1348" w:type="dxa"/>
            <w:tcBorders>
              <w:top w:val="nil"/>
              <w:left w:val="nil"/>
              <w:bottom w:val="single" w:sz="4" w:space="0" w:color="000000"/>
              <w:right w:val="single" w:sz="4" w:space="0" w:color="000000"/>
            </w:tcBorders>
            <w:shd w:val="clear" w:color="auto" w:fill="auto"/>
            <w:vAlign w:val="center"/>
          </w:tcPr>
          <w:p w14:paraId="36259BCC" w14:textId="77777777" w:rsidR="00B97EB5" w:rsidRPr="00165B97" w:rsidRDefault="008F5FA1" w:rsidP="0045362F">
            <w:pPr>
              <w:spacing w:after="0" w:line="240" w:lineRule="auto"/>
              <w:ind w:firstLine="0"/>
              <w:rPr>
                <w:sz w:val="20"/>
                <w:szCs w:val="20"/>
              </w:rPr>
            </w:pPr>
            <w:r w:rsidRPr="00165B97">
              <w:rPr>
                <w:sz w:val="20"/>
                <w:szCs w:val="20"/>
              </w:rPr>
              <w:t>12</w:t>
            </w:r>
          </w:p>
        </w:tc>
        <w:tc>
          <w:tcPr>
            <w:tcW w:w="1046" w:type="dxa"/>
            <w:tcBorders>
              <w:top w:val="nil"/>
              <w:left w:val="nil"/>
              <w:bottom w:val="single" w:sz="4" w:space="0" w:color="000000"/>
              <w:right w:val="single" w:sz="4" w:space="0" w:color="000000"/>
            </w:tcBorders>
            <w:shd w:val="clear" w:color="auto" w:fill="auto"/>
            <w:vAlign w:val="center"/>
          </w:tcPr>
          <w:p w14:paraId="5BD6AE0F" w14:textId="77777777" w:rsidR="00B97EB5" w:rsidRPr="00165B97" w:rsidRDefault="008F5FA1" w:rsidP="0045362F">
            <w:pPr>
              <w:spacing w:after="0" w:line="240" w:lineRule="auto"/>
              <w:ind w:firstLine="0"/>
              <w:rPr>
                <w:sz w:val="20"/>
                <w:szCs w:val="20"/>
              </w:rPr>
            </w:pPr>
            <w:r w:rsidRPr="00165B97">
              <w:rPr>
                <w:sz w:val="20"/>
                <w:szCs w:val="20"/>
              </w:rPr>
              <w:t>4%</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55E0643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9F2D499" w14:textId="77777777" w:rsidTr="00FD3664">
        <w:trPr>
          <w:trHeight w:val="2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266FD779"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2BAA009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33E68810" w14:textId="77777777" w:rsidR="00B97EB5" w:rsidRPr="00165B97" w:rsidRDefault="008F5FA1" w:rsidP="0045362F">
            <w:pPr>
              <w:spacing w:after="0" w:line="240" w:lineRule="auto"/>
              <w:ind w:firstLine="0"/>
              <w:rPr>
                <w:sz w:val="20"/>
                <w:szCs w:val="20"/>
              </w:rPr>
            </w:pPr>
            <w:r w:rsidRPr="00165B97">
              <w:rPr>
                <w:sz w:val="20"/>
                <w:szCs w:val="20"/>
              </w:rPr>
              <w:t>5</w:t>
            </w:r>
          </w:p>
        </w:tc>
        <w:tc>
          <w:tcPr>
            <w:tcW w:w="1804" w:type="dxa"/>
            <w:tcBorders>
              <w:top w:val="nil"/>
              <w:left w:val="nil"/>
              <w:bottom w:val="single" w:sz="8" w:space="0" w:color="000000"/>
              <w:right w:val="single" w:sz="4" w:space="0" w:color="000000"/>
            </w:tcBorders>
            <w:shd w:val="clear" w:color="auto" w:fill="auto"/>
            <w:vAlign w:val="center"/>
          </w:tcPr>
          <w:p w14:paraId="2DFE9F69" w14:textId="77777777" w:rsidR="00B97EB5" w:rsidRPr="00165B97" w:rsidRDefault="008F5FA1" w:rsidP="0045362F">
            <w:pPr>
              <w:spacing w:after="0" w:line="240" w:lineRule="auto"/>
              <w:ind w:firstLine="0"/>
              <w:rPr>
                <w:sz w:val="20"/>
                <w:szCs w:val="20"/>
              </w:rPr>
            </w:pPr>
            <w:r w:rsidRPr="00165B97">
              <w:rPr>
                <w:sz w:val="20"/>
                <w:szCs w:val="20"/>
              </w:rPr>
              <w:t>No me gusta</w:t>
            </w:r>
          </w:p>
        </w:tc>
        <w:tc>
          <w:tcPr>
            <w:tcW w:w="1348" w:type="dxa"/>
            <w:tcBorders>
              <w:top w:val="nil"/>
              <w:left w:val="nil"/>
              <w:bottom w:val="single" w:sz="8" w:space="0" w:color="000000"/>
              <w:right w:val="single" w:sz="4" w:space="0" w:color="000000"/>
            </w:tcBorders>
            <w:shd w:val="clear" w:color="auto" w:fill="auto"/>
            <w:vAlign w:val="center"/>
          </w:tcPr>
          <w:p w14:paraId="1C365191" w14:textId="77777777" w:rsidR="00B97EB5" w:rsidRPr="00165B97" w:rsidRDefault="008F5FA1" w:rsidP="0045362F">
            <w:pPr>
              <w:spacing w:after="0" w:line="240" w:lineRule="auto"/>
              <w:ind w:firstLine="0"/>
              <w:rPr>
                <w:sz w:val="20"/>
                <w:szCs w:val="20"/>
              </w:rPr>
            </w:pPr>
            <w:r w:rsidRPr="00165B97">
              <w:rPr>
                <w:sz w:val="20"/>
                <w:szCs w:val="20"/>
              </w:rPr>
              <w:t>115</w:t>
            </w:r>
          </w:p>
        </w:tc>
        <w:tc>
          <w:tcPr>
            <w:tcW w:w="1046" w:type="dxa"/>
            <w:tcBorders>
              <w:top w:val="nil"/>
              <w:left w:val="nil"/>
              <w:bottom w:val="single" w:sz="8" w:space="0" w:color="000000"/>
              <w:right w:val="single" w:sz="4" w:space="0" w:color="000000"/>
            </w:tcBorders>
            <w:shd w:val="clear" w:color="auto" w:fill="auto"/>
            <w:vAlign w:val="center"/>
          </w:tcPr>
          <w:p w14:paraId="6AE3FA05" w14:textId="77777777" w:rsidR="00B97EB5" w:rsidRPr="00165B97" w:rsidRDefault="008F5FA1" w:rsidP="0045362F">
            <w:pPr>
              <w:spacing w:after="0" w:line="240" w:lineRule="auto"/>
              <w:ind w:firstLine="0"/>
              <w:rPr>
                <w:sz w:val="20"/>
                <w:szCs w:val="20"/>
              </w:rPr>
            </w:pPr>
            <w:r w:rsidRPr="00165B97">
              <w:rPr>
                <w:sz w:val="20"/>
                <w:szCs w:val="20"/>
              </w:rPr>
              <w:t>39%</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46FB838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44A33CF5" w14:textId="77777777" w:rsidTr="00FD3664">
        <w:trPr>
          <w:trHeight w:val="2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33D2CEA5" w14:textId="77777777" w:rsidR="00B97EB5" w:rsidRPr="00165B97" w:rsidRDefault="008F5FA1" w:rsidP="0045362F">
            <w:pPr>
              <w:spacing w:after="0" w:line="240" w:lineRule="auto"/>
              <w:ind w:firstLine="0"/>
              <w:rPr>
                <w:sz w:val="20"/>
                <w:szCs w:val="20"/>
              </w:rPr>
            </w:pPr>
            <w:r w:rsidRPr="00165B97">
              <w:rPr>
                <w:sz w:val="20"/>
                <w:szCs w:val="20"/>
              </w:rPr>
              <w:t>Cuál es su nivel de preferencia de jardín botánico</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394E5A59" w14:textId="77777777" w:rsidR="00B97EB5" w:rsidRPr="00165B97" w:rsidRDefault="008F5FA1" w:rsidP="0045362F">
            <w:pPr>
              <w:spacing w:after="0" w:line="240" w:lineRule="auto"/>
              <w:ind w:firstLine="0"/>
              <w:rPr>
                <w:sz w:val="20"/>
                <w:szCs w:val="20"/>
              </w:rPr>
            </w:pPr>
            <w:r w:rsidRPr="00165B97">
              <w:rPr>
                <w:sz w:val="20"/>
                <w:szCs w:val="20"/>
              </w:rPr>
              <w:t>Producto</w:t>
            </w:r>
          </w:p>
        </w:tc>
        <w:tc>
          <w:tcPr>
            <w:tcW w:w="1519" w:type="dxa"/>
            <w:tcBorders>
              <w:top w:val="nil"/>
              <w:left w:val="nil"/>
              <w:bottom w:val="single" w:sz="4" w:space="0" w:color="000000"/>
              <w:right w:val="single" w:sz="4" w:space="0" w:color="000000"/>
            </w:tcBorders>
            <w:shd w:val="clear" w:color="auto" w:fill="auto"/>
            <w:vAlign w:val="center"/>
          </w:tcPr>
          <w:p w14:paraId="0DECC9F9"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500D0D6E" w14:textId="77777777" w:rsidR="00B97EB5" w:rsidRPr="00165B97" w:rsidRDefault="008F5FA1" w:rsidP="0045362F">
            <w:pPr>
              <w:spacing w:after="0" w:line="240" w:lineRule="auto"/>
              <w:ind w:firstLine="0"/>
              <w:rPr>
                <w:sz w:val="20"/>
                <w:szCs w:val="20"/>
              </w:rPr>
            </w:pPr>
            <w:r w:rsidRPr="00165B97">
              <w:rPr>
                <w:sz w:val="20"/>
                <w:szCs w:val="20"/>
              </w:rPr>
              <w:t>Muy preferido</w:t>
            </w:r>
          </w:p>
        </w:tc>
        <w:tc>
          <w:tcPr>
            <w:tcW w:w="1348" w:type="dxa"/>
            <w:tcBorders>
              <w:top w:val="nil"/>
              <w:left w:val="nil"/>
              <w:bottom w:val="single" w:sz="4" w:space="0" w:color="000000"/>
              <w:right w:val="single" w:sz="4" w:space="0" w:color="000000"/>
            </w:tcBorders>
            <w:shd w:val="clear" w:color="auto" w:fill="auto"/>
            <w:vAlign w:val="center"/>
          </w:tcPr>
          <w:p w14:paraId="1FC902BD" w14:textId="77777777" w:rsidR="00B97EB5" w:rsidRPr="00165B97" w:rsidRDefault="008F5FA1" w:rsidP="0045362F">
            <w:pPr>
              <w:spacing w:after="0" w:line="240" w:lineRule="auto"/>
              <w:ind w:firstLine="0"/>
              <w:rPr>
                <w:sz w:val="20"/>
                <w:szCs w:val="20"/>
              </w:rPr>
            </w:pPr>
            <w:r w:rsidRPr="00165B97">
              <w:rPr>
                <w:sz w:val="20"/>
                <w:szCs w:val="20"/>
              </w:rPr>
              <w:t>112</w:t>
            </w:r>
          </w:p>
        </w:tc>
        <w:tc>
          <w:tcPr>
            <w:tcW w:w="1046" w:type="dxa"/>
            <w:tcBorders>
              <w:top w:val="nil"/>
              <w:left w:val="nil"/>
              <w:bottom w:val="single" w:sz="4" w:space="0" w:color="000000"/>
              <w:right w:val="single" w:sz="4" w:space="0" w:color="000000"/>
            </w:tcBorders>
            <w:shd w:val="clear" w:color="auto" w:fill="auto"/>
            <w:vAlign w:val="center"/>
          </w:tcPr>
          <w:p w14:paraId="7D7AD4F6" w14:textId="77777777" w:rsidR="00B97EB5" w:rsidRPr="00165B97" w:rsidRDefault="008F5FA1" w:rsidP="0045362F">
            <w:pPr>
              <w:spacing w:after="0" w:line="240" w:lineRule="auto"/>
              <w:ind w:firstLine="0"/>
              <w:rPr>
                <w:sz w:val="20"/>
                <w:szCs w:val="20"/>
              </w:rPr>
            </w:pPr>
            <w:r w:rsidRPr="00165B97">
              <w:rPr>
                <w:sz w:val="20"/>
                <w:szCs w:val="20"/>
              </w:rPr>
              <w:t>38%</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6C48EC6F"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4EF7A6D2"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45666CBA"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056600BA"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35369B4A"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0AF036CF" w14:textId="77777777" w:rsidR="00B97EB5" w:rsidRPr="00165B97" w:rsidRDefault="008F5FA1" w:rsidP="0045362F">
            <w:pPr>
              <w:spacing w:after="0" w:line="240" w:lineRule="auto"/>
              <w:ind w:firstLine="0"/>
              <w:rPr>
                <w:sz w:val="20"/>
                <w:szCs w:val="20"/>
              </w:rPr>
            </w:pPr>
            <w:r w:rsidRPr="00165B97">
              <w:rPr>
                <w:sz w:val="20"/>
                <w:szCs w:val="20"/>
              </w:rPr>
              <w:t>Preferido</w:t>
            </w:r>
          </w:p>
        </w:tc>
        <w:tc>
          <w:tcPr>
            <w:tcW w:w="1348" w:type="dxa"/>
            <w:tcBorders>
              <w:top w:val="nil"/>
              <w:left w:val="nil"/>
              <w:bottom w:val="single" w:sz="4" w:space="0" w:color="000000"/>
              <w:right w:val="single" w:sz="4" w:space="0" w:color="000000"/>
            </w:tcBorders>
            <w:shd w:val="clear" w:color="auto" w:fill="auto"/>
            <w:vAlign w:val="center"/>
          </w:tcPr>
          <w:p w14:paraId="3C735D45" w14:textId="77777777" w:rsidR="00B97EB5" w:rsidRPr="00165B97" w:rsidRDefault="008F5FA1" w:rsidP="0045362F">
            <w:pPr>
              <w:spacing w:after="0" w:line="240" w:lineRule="auto"/>
              <w:ind w:firstLine="0"/>
              <w:rPr>
                <w:sz w:val="20"/>
                <w:szCs w:val="20"/>
              </w:rPr>
            </w:pPr>
            <w:r w:rsidRPr="00165B97">
              <w:rPr>
                <w:sz w:val="20"/>
                <w:szCs w:val="20"/>
              </w:rPr>
              <w:t>47</w:t>
            </w:r>
          </w:p>
        </w:tc>
        <w:tc>
          <w:tcPr>
            <w:tcW w:w="1046" w:type="dxa"/>
            <w:tcBorders>
              <w:top w:val="nil"/>
              <w:left w:val="nil"/>
              <w:bottom w:val="single" w:sz="4" w:space="0" w:color="000000"/>
              <w:right w:val="single" w:sz="4" w:space="0" w:color="000000"/>
            </w:tcBorders>
            <w:shd w:val="clear" w:color="auto" w:fill="auto"/>
            <w:vAlign w:val="center"/>
          </w:tcPr>
          <w:p w14:paraId="30CDF124" w14:textId="77777777" w:rsidR="00B97EB5" w:rsidRPr="00165B97" w:rsidRDefault="008F5FA1" w:rsidP="0045362F">
            <w:pPr>
              <w:spacing w:after="0" w:line="240" w:lineRule="auto"/>
              <w:ind w:firstLine="0"/>
              <w:rPr>
                <w:sz w:val="20"/>
                <w:szCs w:val="20"/>
              </w:rPr>
            </w:pPr>
            <w:r w:rsidRPr="00165B97">
              <w:rPr>
                <w:sz w:val="20"/>
                <w:szCs w:val="20"/>
              </w:rPr>
              <w:t>16%</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67A8BA15"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49E5546"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0DC7B569"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41873EE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7C861CBB"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40091DD5" w14:textId="77777777" w:rsidR="00B97EB5" w:rsidRPr="00165B97" w:rsidRDefault="008F5FA1" w:rsidP="0045362F">
            <w:pPr>
              <w:spacing w:after="0" w:line="240" w:lineRule="auto"/>
              <w:ind w:firstLine="0"/>
              <w:rPr>
                <w:sz w:val="20"/>
                <w:szCs w:val="20"/>
              </w:rPr>
            </w:pPr>
            <w:r w:rsidRPr="00165B97">
              <w:rPr>
                <w:sz w:val="20"/>
                <w:szCs w:val="20"/>
              </w:rPr>
              <w:t>Neutral</w:t>
            </w:r>
          </w:p>
        </w:tc>
        <w:tc>
          <w:tcPr>
            <w:tcW w:w="1348" w:type="dxa"/>
            <w:tcBorders>
              <w:top w:val="nil"/>
              <w:left w:val="nil"/>
              <w:bottom w:val="single" w:sz="4" w:space="0" w:color="000000"/>
              <w:right w:val="single" w:sz="4" w:space="0" w:color="000000"/>
            </w:tcBorders>
            <w:shd w:val="clear" w:color="auto" w:fill="auto"/>
            <w:vAlign w:val="center"/>
          </w:tcPr>
          <w:p w14:paraId="38CA3D6F" w14:textId="77777777" w:rsidR="00B97EB5" w:rsidRPr="00165B97" w:rsidRDefault="008F5FA1" w:rsidP="0045362F">
            <w:pPr>
              <w:spacing w:after="0" w:line="240" w:lineRule="auto"/>
              <w:ind w:firstLine="0"/>
              <w:rPr>
                <w:sz w:val="20"/>
                <w:szCs w:val="20"/>
              </w:rPr>
            </w:pPr>
            <w:r w:rsidRPr="00165B97">
              <w:rPr>
                <w:sz w:val="20"/>
                <w:szCs w:val="20"/>
              </w:rPr>
              <w:t>6</w:t>
            </w:r>
          </w:p>
        </w:tc>
        <w:tc>
          <w:tcPr>
            <w:tcW w:w="1046" w:type="dxa"/>
            <w:tcBorders>
              <w:top w:val="nil"/>
              <w:left w:val="nil"/>
              <w:bottom w:val="single" w:sz="4" w:space="0" w:color="000000"/>
              <w:right w:val="single" w:sz="4" w:space="0" w:color="000000"/>
            </w:tcBorders>
            <w:shd w:val="clear" w:color="auto" w:fill="auto"/>
            <w:vAlign w:val="center"/>
          </w:tcPr>
          <w:p w14:paraId="41A3A8FC" w14:textId="77777777" w:rsidR="00B97EB5" w:rsidRPr="00165B97" w:rsidRDefault="008F5FA1" w:rsidP="0045362F">
            <w:pPr>
              <w:spacing w:after="0" w:line="240" w:lineRule="auto"/>
              <w:ind w:firstLine="0"/>
              <w:rPr>
                <w:sz w:val="20"/>
                <w:szCs w:val="20"/>
              </w:rPr>
            </w:pPr>
            <w:r w:rsidRPr="00165B97">
              <w:rPr>
                <w:sz w:val="20"/>
                <w:szCs w:val="20"/>
              </w:rPr>
              <w:t>2%</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3E96A756"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04B9621F"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393A3FC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0AACF3CF"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2812091E"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4" w:space="0" w:color="000000"/>
              <w:right w:val="single" w:sz="4" w:space="0" w:color="000000"/>
            </w:tcBorders>
            <w:shd w:val="clear" w:color="auto" w:fill="auto"/>
            <w:vAlign w:val="center"/>
          </w:tcPr>
          <w:p w14:paraId="56F49139" w14:textId="77777777" w:rsidR="00B97EB5" w:rsidRPr="00165B97" w:rsidRDefault="008F5FA1" w:rsidP="0045362F">
            <w:pPr>
              <w:spacing w:after="0" w:line="240" w:lineRule="auto"/>
              <w:ind w:firstLine="0"/>
              <w:rPr>
                <w:sz w:val="20"/>
                <w:szCs w:val="20"/>
              </w:rPr>
            </w:pPr>
            <w:r w:rsidRPr="00165B97">
              <w:rPr>
                <w:sz w:val="20"/>
                <w:szCs w:val="20"/>
              </w:rPr>
              <w:t>No preferido</w:t>
            </w:r>
          </w:p>
        </w:tc>
        <w:tc>
          <w:tcPr>
            <w:tcW w:w="1348" w:type="dxa"/>
            <w:tcBorders>
              <w:top w:val="nil"/>
              <w:left w:val="nil"/>
              <w:bottom w:val="single" w:sz="4" w:space="0" w:color="000000"/>
              <w:right w:val="single" w:sz="4" w:space="0" w:color="000000"/>
            </w:tcBorders>
            <w:shd w:val="clear" w:color="auto" w:fill="auto"/>
            <w:vAlign w:val="center"/>
          </w:tcPr>
          <w:p w14:paraId="7F7422ED" w14:textId="77777777" w:rsidR="00B97EB5" w:rsidRPr="00165B97" w:rsidRDefault="008F5FA1" w:rsidP="0045362F">
            <w:pPr>
              <w:spacing w:after="0" w:line="240" w:lineRule="auto"/>
              <w:ind w:firstLine="0"/>
              <w:rPr>
                <w:sz w:val="20"/>
                <w:szCs w:val="20"/>
              </w:rPr>
            </w:pPr>
            <w:r w:rsidRPr="00165B97">
              <w:rPr>
                <w:sz w:val="20"/>
                <w:szCs w:val="20"/>
              </w:rPr>
              <w:t>13</w:t>
            </w:r>
          </w:p>
        </w:tc>
        <w:tc>
          <w:tcPr>
            <w:tcW w:w="1046" w:type="dxa"/>
            <w:tcBorders>
              <w:top w:val="nil"/>
              <w:left w:val="nil"/>
              <w:bottom w:val="single" w:sz="4" w:space="0" w:color="000000"/>
              <w:right w:val="single" w:sz="4" w:space="0" w:color="000000"/>
            </w:tcBorders>
            <w:shd w:val="clear" w:color="auto" w:fill="auto"/>
            <w:vAlign w:val="center"/>
          </w:tcPr>
          <w:p w14:paraId="256CDB88" w14:textId="77777777" w:rsidR="00B97EB5" w:rsidRPr="00165B97" w:rsidRDefault="008F5FA1" w:rsidP="0045362F">
            <w:pPr>
              <w:spacing w:after="0" w:line="240" w:lineRule="auto"/>
              <w:ind w:firstLine="0"/>
              <w:rPr>
                <w:sz w:val="20"/>
                <w:szCs w:val="20"/>
              </w:rPr>
            </w:pPr>
            <w:r w:rsidRPr="00165B97">
              <w:rPr>
                <w:sz w:val="20"/>
                <w:szCs w:val="20"/>
              </w:rPr>
              <w:t>4%</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5C2EA69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3514B38" w14:textId="77777777" w:rsidTr="00FD3664">
        <w:trPr>
          <w:trHeight w:val="2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56F5F76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520465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3236517E" w14:textId="77777777" w:rsidR="00B97EB5" w:rsidRPr="00165B97" w:rsidRDefault="008F5FA1" w:rsidP="0045362F">
            <w:pPr>
              <w:spacing w:after="0" w:line="240" w:lineRule="auto"/>
              <w:ind w:firstLine="0"/>
              <w:rPr>
                <w:sz w:val="20"/>
                <w:szCs w:val="20"/>
              </w:rPr>
            </w:pPr>
            <w:r w:rsidRPr="00165B97">
              <w:rPr>
                <w:sz w:val="20"/>
                <w:szCs w:val="20"/>
              </w:rPr>
              <w:t>5</w:t>
            </w:r>
          </w:p>
        </w:tc>
        <w:tc>
          <w:tcPr>
            <w:tcW w:w="1804" w:type="dxa"/>
            <w:tcBorders>
              <w:top w:val="nil"/>
              <w:left w:val="nil"/>
              <w:bottom w:val="single" w:sz="8" w:space="0" w:color="000000"/>
              <w:right w:val="single" w:sz="4" w:space="0" w:color="000000"/>
            </w:tcBorders>
            <w:shd w:val="clear" w:color="auto" w:fill="auto"/>
            <w:vAlign w:val="center"/>
          </w:tcPr>
          <w:p w14:paraId="68E10DDC" w14:textId="77777777" w:rsidR="00B97EB5" w:rsidRPr="00165B97" w:rsidRDefault="008F5FA1" w:rsidP="0045362F">
            <w:pPr>
              <w:spacing w:after="0" w:line="240" w:lineRule="auto"/>
              <w:ind w:firstLine="0"/>
              <w:rPr>
                <w:sz w:val="20"/>
                <w:szCs w:val="20"/>
              </w:rPr>
            </w:pPr>
            <w:r w:rsidRPr="00165B97">
              <w:rPr>
                <w:sz w:val="20"/>
                <w:szCs w:val="20"/>
              </w:rPr>
              <w:t>No me gusta</w:t>
            </w:r>
          </w:p>
        </w:tc>
        <w:tc>
          <w:tcPr>
            <w:tcW w:w="1348" w:type="dxa"/>
            <w:tcBorders>
              <w:top w:val="nil"/>
              <w:left w:val="nil"/>
              <w:bottom w:val="single" w:sz="8" w:space="0" w:color="000000"/>
              <w:right w:val="single" w:sz="4" w:space="0" w:color="000000"/>
            </w:tcBorders>
            <w:shd w:val="clear" w:color="auto" w:fill="auto"/>
            <w:vAlign w:val="center"/>
          </w:tcPr>
          <w:p w14:paraId="1CDDAEE1" w14:textId="77777777" w:rsidR="00B97EB5" w:rsidRPr="00165B97" w:rsidRDefault="008F5FA1" w:rsidP="0045362F">
            <w:pPr>
              <w:spacing w:after="0" w:line="240" w:lineRule="auto"/>
              <w:ind w:firstLine="0"/>
              <w:rPr>
                <w:sz w:val="20"/>
                <w:szCs w:val="20"/>
              </w:rPr>
            </w:pPr>
            <w:r w:rsidRPr="00165B97">
              <w:rPr>
                <w:sz w:val="20"/>
                <w:szCs w:val="20"/>
              </w:rPr>
              <w:t>120</w:t>
            </w:r>
          </w:p>
        </w:tc>
        <w:tc>
          <w:tcPr>
            <w:tcW w:w="1046" w:type="dxa"/>
            <w:tcBorders>
              <w:top w:val="nil"/>
              <w:left w:val="nil"/>
              <w:bottom w:val="single" w:sz="8" w:space="0" w:color="000000"/>
              <w:right w:val="single" w:sz="4" w:space="0" w:color="000000"/>
            </w:tcBorders>
            <w:shd w:val="clear" w:color="auto" w:fill="auto"/>
            <w:vAlign w:val="center"/>
          </w:tcPr>
          <w:p w14:paraId="7F8AAE2C" w14:textId="77777777" w:rsidR="00B97EB5" w:rsidRPr="00165B97" w:rsidRDefault="008F5FA1" w:rsidP="0045362F">
            <w:pPr>
              <w:spacing w:after="0" w:line="240" w:lineRule="auto"/>
              <w:ind w:firstLine="0"/>
              <w:rPr>
                <w:sz w:val="20"/>
                <w:szCs w:val="20"/>
              </w:rPr>
            </w:pPr>
            <w:r w:rsidRPr="00165B97">
              <w:rPr>
                <w:sz w:val="20"/>
                <w:szCs w:val="20"/>
              </w:rPr>
              <w:t>40%</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0648D64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633EAB41" w14:textId="77777777" w:rsidTr="00FD3664">
        <w:trPr>
          <w:trHeight w:val="2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50BF6C9F" w14:textId="77777777" w:rsidR="00B97EB5" w:rsidRPr="00165B97" w:rsidRDefault="008F5FA1" w:rsidP="0045362F">
            <w:pPr>
              <w:spacing w:after="0" w:line="240" w:lineRule="auto"/>
              <w:ind w:firstLine="0"/>
              <w:rPr>
                <w:sz w:val="20"/>
                <w:szCs w:val="20"/>
              </w:rPr>
            </w:pPr>
            <w:r w:rsidRPr="00165B97">
              <w:rPr>
                <w:sz w:val="20"/>
                <w:szCs w:val="20"/>
              </w:rPr>
              <w:t>Cuál es su nivel de preferencia para un comedor</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5AB70253" w14:textId="77777777" w:rsidR="00B97EB5" w:rsidRPr="00165B97" w:rsidRDefault="008F5FA1" w:rsidP="0045362F">
            <w:pPr>
              <w:spacing w:after="0" w:line="240" w:lineRule="auto"/>
              <w:ind w:firstLine="0"/>
              <w:rPr>
                <w:sz w:val="20"/>
                <w:szCs w:val="20"/>
              </w:rPr>
            </w:pPr>
            <w:r w:rsidRPr="00165B97">
              <w:rPr>
                <w:sz w:val="20"/>
                <w:szCs w:val="20"/>
              </w:rPr>
              <w:t>Producto</w:t>
            </w:r>
          </w:p>
        </w:tc>
        <w:tc>
          <w:tcPr>
            <w:tcW w:w="1519" w:type="dxa"/>
            <w:tcBorders>
              <w:top w:val="nil"/>
              <w:left w:val="nil"/>
              <w:bottom w:val="single" w:sz="4" w:space="0" w:color="000000"/>
              <w:right w:val="single" w:sz="4" w:space="0" w:color="000000"/>
            </w:tcBorders>
            <w:shd w:val="clear" w:color="auto" w:fill="auto"/>
            <w:vAlign w:val="center"/>
          </w:tcPr>
          <w:p w14:paraId="39E11FF1"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0C9328B6" w14:textId="77777777" w:rsidR="00B97EB5" w:rsidRPr="00165B97" w:rsidRDefault="008F5FA1" w:rsidP="0045362F">
            <w:pPr>
              <w:spacing w:after="0" w:line="240" w:lineRule="auto"/>
              <w:ind w:firstLine="0"/>
              <w:rPr>
                <w:sz w:val="20"/>
                <w:szCs w:val="20"/>
              </w:rPr>
            </w:pPr>
            <w:r w:rsidRPr="00165B97">
              <w:rPr>
                <w:sz w:val="20"/>
                <w:szCs w:val="20"/>
              </w:rPr>
              <w:t>Muy preferido</w:t>
            </w:r>
          </w:p>
        </w:tc>
        <w:tc>
          <w:tcPr>
            <w:tcW w:w="1348" w:type="dxa"/>
            <w:tcBorders>
              <w:top w:val="nil"/>
              <w:left w:val="nil"/>
              <w:bottom w:val="single" w:sz="4" w:space="0" w:color="000000"/>
              <w:right w:val="single" w:sz="4" w:space="0" w:color="000000"/>
            </w:tcBorders>
            <w:shd w:val="clear" w:color="auto" w:fill="auto"/>
            <w:vAlign w:val="center"/>
          </w:tcPr>
          <w:p w14:paraId="048D7E86" w14:textId="77777777" w:rsidR="00B97EB5" w:rsidRPr="00165B97" w:rsidRDefault="008F5FA1" w:rsidP="0045362F">
            <w:pPr>
              <w:spacing w:after="0" w:line="240" w:lineRule="auto"/>
              <w:ind w:firstLine="0"/>
              <w:rPr>
                <w:sz w:val="20"/>
                <w:szCs w:val="20"/>
              </w:rPr>
            </w:pPr>
            <w:r w:rsidRPr="00165B97">
              <w:rPr>
                <w:sz w:val="20"/>
                <w:szCs w:val="20"/>
              </w:rPr>
              <w:t>139</w:t>
            </w:r>
          </w:p>
        </w:tc>
        <w:tc>
          <w:tcPr>
            <w:tcW w:w="1046" w:type="dxa"/>
            <w:tcBorders>
              <w:top w:val="nil"/>
              <w:left w:val="nil"/>
              <w:bottom w:val="single" w:sz="4" w:space="0" w:color="000000"/>
              <w:right w:val="single" w:sz="4" w:space="0" w:color="000000"/>
            </w:tcBorders>
            <w:shd w:val="clear" w:color="auto" w:fill="auto"/>
            <w:vAlign w:val="center"/>
          </w:tcPr>
          <w:p w14:paraId="433B9B31" w14:textId="77777777" w:rsidR="00B97EB5" w:rsidRPr="00165B97" w:rsidRDefault="008F5FA1" w:rsidP="0045362F">
            <w:pPr>
              <w:spacing w:after="0" w:line="240" w:lineRule="auto"/>
              <w:ind w:firstLine="0"/>
              <w:rPr>
                <w:sz w:val="20"/>
                <w:szCs w:val="20"/>
              </w:rPr>
            </w:pPr>
            <w:r w:rsidRPr="00165B97">
              <w:rPr>
                <w:sz w:val="20"/>
                <w:szCs w:val="20"/>
              </w:rPr>
              <w:t>47%</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60BD8FB3"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687FCB83"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763CC5A9"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1477D79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549569D5"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0309E4E7" w14:textId="77777777" w:rsidR="00B97EB5" w:rsidRPr="00165B97" w:rsidRDefault="008F5FA1" w:rsidP="0045362F">
            <w:pPr>
              <w:spacing w:after="0" w:line="240" w:lineRule="auto"/>
              <w:ind w:firstLine="0"/>
              <w:rPr>
                <w:sz w:val="20"/>
                <w:szCs w:val="20"/>
              </w:rPr>
            </w:pPr>
            <w:r w:rsidRPr="00165B97">
              <w:rPr>
                <w:sz w:val="20"/>
                <w:szCs w:val="20"/>
              </w:rPr>
              <w:t>Preferido</w:t>
            </w:r>
          </w:p>
        </w:tc>
        <w:tc>
          <w:tcPr>
            <w:tcW w:w="1348" w:type="dxa"/>
            <w:tcBorders>
              <w:top w:val="nil"/>
              <w:left w:val="nil"/>
              <w:bottom w:val="single" w:sz="4" w:space="0" w:color="000000"/>
              <w:right w:val="single" w:sz="4" w:space="0" w:color="000000"/>
            </w:tcBorders>
            <w:shd w:val="clear" w:color="auto" w:fill="auto"/>
            <w:vAlign w:val="center"/>
          </w:tcPr>
          <w:p w14:paraId="2D9F2133" w14:textId="77777777" w:rsidR="00B97EB5" w:rsidRPr="00165B97" w:rsidRDefault="008F5FA1" w:rsidP="0045362F">
            <w:pPr>
              <w:spacing w:after="0" w:line="240" w:lineRule="auto"/>
              <w:ind w:firstLine="0"/>
              <w:rPr>
                <w:sz w:val="20"/>
                <w:szCs w:val="20"/>
              </w:rPr>
            </w:pPr>
            <w:r w:rsidRPr="00165B97">
              <w:rPr>
                <w:sz w:val="20"/>
                <w:szCs w:val="20"/>
              </w:rPr>
              <w:t>38</w:t>
            </w:r>
          </w:p>
        </w:tc>
        <w:tc>
          <w:tcPr>
            <w:tcW w:w="1046" w:type="dxa"/>
            <w:tcBorders>
              <w:top w:val="nil"/>
              <w:left w:val="nil"/>
              <w:bottom w:val="single" w:sz="4" w:space="0" w:color="000000"/>
              <w:right w:val="single" w:sz="4" w:space="0" w:color="000000"/>
            </w:tcBorders>
            <w:shd w:val="clear" w:color="auto" w:fill="auto"/>
            <w:vAlign w:val="center"/>
          </w:tcPr>
          <w:p w14:paraId="4CC96C9B" w14:textId="77777777" w:rsidR="00B97EB5" w:rsidRPr="00165B97" w:rsidRDefault="008F5FA1" w:rsidP="0045362F">
            <w:pPr>
              <w:spacing w:after="0" w:line="240" w:lineRule="auto"/>
              <w:ind w:firstLine="0"/>
              <w:rPr>
                <w:sz w:val="20"/>
                <w:szCs w:val="20"/>
              </w:rPr>
            </w:pPr>
            <w:r w:rsidRPr="00165B97">
              <w:rPr>
                <w:sz w:val="20"/>
                <w:szCs w:val="20"/>
              </w:rPr>
              <w:t>13%</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6658674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FD0A9EA"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09AF58E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26F34B0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5E90FCBD"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7B3CD245" w14:textId="77777777" w:rsidR="00B97EB5" w:rsidRPr="00165B97" w:rsidRDefault="008F5FA1" w:rsidP="0045362F">
            <w:pPr>
              <w:spacing w:after="0" w:line="240" w:lineRule="auto"/>
              <w:ind w:firstLine="0"/>
              <w:rPr>
                <w:sz w:val="20"/>
                <w:szCs w:val="20"/>
              </w:rPr>
            </w:pPr>
            <w:r w:rsidRPr="00165B97">
              <w:rPr>
                <w:sz w:val="20"/>
                <w:szCs w:val="20"/>
              </w:rPr>
              <w:t>Neutral</w:t>
            </w:r>
          </w:p>
        </w:tc>
        <w:tc>
          <w:tcPr>
            <w:tcW w:w="1348" w:type="dxa"/>
            <w:tcBorders>
              <w:top w:val="nil"/>
              <w:left w:val="nil"/>
              <w:bottom w:val="single" w:sz="4" w:space="0" w:color="000000"/>
              <w:right w:val="single" w:sz="4" w:space="0" w:color="000000"/>
            </w:tcBorders>
            <w:shd w:val="clear" w:color="auto" w:fill="auto"/>
            <w:vAlign w:val="center"/>
          </w:tcPr>
          <w:p w14:paraId="675BABAF" w14:textId="77777777" w:rsidR="00B97EB5" w:rsidRPr="00165B97" w:rsidRDefault="008F5FA1" w:rsidP="0045362F">
            <w:pPr>
              <w:spacing w:after="0" w:line="240" w:lineRule="auto"/>
              <w:ind w:firstLine="0"/>
              <w:rPr>
                <w:sz w:val="20"/>
                <w:szCs w:val="20"/>
              </w:rPr>
            </w:pPr>
            <w:r w:rsidRPr="00165B97">
              <w:rPr>
                <w:sz w:val="20"/>
                <w:szCs w:val="20"/>
              </w:rPr>
              <w:t>3</w:t>
            </w:r>
          </w:p>
        </w:tc>
        <w:tc>
          <w:tcPr>
            <w:tcW w:w="1046" w:type="dxa"/>
            <w:tcBorders>
              <w:top w:val="nil"/>
              <w:left w:val="nil"/>
              <w:bottom w:val="single" w:sz="4" w:space="0" w:color="000000"/>
              <w:right w:val="single" w:sz="4" w:space="0" w:color="000000"/>
            </w:tcBorders>
            <w:shd w:val="clear" w:color="auto" w:fill="auto"/>
            <w:vAlign w:val="center"/>
          </w:tcPr>
          <w:p w14:paraId="42D633E9" w14:textId="77777777" w:rsidR="00B97EB5" w:rsidRPr="00165B97" w:rsidRDefault="008F5FA1" w:rsidP="0045362F">
            <w:pPr>
              <w:spacing w:after="0" w:line="240" w:lineRule="auto"/>
              <w:ind w:firstLine="0"/>
              <w:rPr>
                <w:sz w:val="20"/>
                <w:szCs w:val="20"/>
              </w:rPr>
            </w:pPr>
            <w:r w:rsidRPr="00165B97">
              <w:rPr>
                <w:sz w:val="20"/>
                <w:szCs w:val="20"/>
              </w:rPr>
              <w:t>1%</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2E925B9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60BE02CE"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43134BBA"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564CF09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60B7B344"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4" w:space="0" w:color="000000"/>
              <w:right w:val="single" w:sz="4" w:space="0" w:color="000000"/>
            </w:tcBorders>
            <w:shd w:val="clear" w:color="auto" w:fill="auto"/>
            <w:vAlign w:val="center"/>
          </w:tcPr>
          <w:p w14:paraId="026517B1" w14:textId="77777777" w:rsidR="00B97EB5" w:rsidRPr="00165B97" w:rsidRDefault="008F5FA1" w:rsidP="0045362F">
            <w:pPr>
              <w:spacing w:after="0" w:line="240" w:lineRule="auto"/>
              <w:ind w:firstLine="0"/>
              <w:rPr>
                <w:sz w:val="20"/>
                <w:szCs w:val="20"/>
              </w:rPr>
            </w:pPr>
            <w:r w:rsidRPr="00165B97">
              <w:rPr>
                <w:sz w:val="20"/>
                <w:szCs w:val="20"/>
              </w:rPr>
              <w:t>No preferido</w:t>
            </w:r>
          </w:p>
        </w:tc>
        <w:tc>
          <w:tcPr>
            <w:tcW w:w="1348" w:type="dxa"/>
            <w:tcBorders>
              <w:top w:val="nil"/>
              <w:left w:val="nil"/>
              <w:bottom w:val="single" w:sz="4" w:space="0" w:color="000000"/>
              <w:right w:val="single" w:sz="4" w:space="0" w:color="000000"/>
            </w:tcBorders>
            <w:shd w:val="clear" w:color="auto" w:fill="auto"/>
            <w:vAlign w:val="center"/>
          </w:tcPr>
          <w:p w14:paraId="7B4A888F" w14:textId="77777777" w:rsidR="00B97EB5" w:rsidRPr="00165B97" w:rsidRDefault="008F5FA1" w:rsidP="0045362F">
            <w:pPr>
              <w:spacing w:after="0" w:line="240" w:lineRule="auto"/>
              <w:ind w:firstLine="0"/>
              <w:rPr>
                <w:sz w:val="20"/>
                <w:szCs w:val="20"/>
              </w:rPr>
            </w:pPr>
            <w:r w:rsidRPr="00165B97">
              <w:rPr>
                <w:sz w:val="20"/>
                <w:szCs w:val="20"/>
              </w:rPr>
              <w:t>9</w:t>
            </w:r>
          </w:p>
        </w:tc>
        <w:tc>
          <w:tcPr>
            <w:tcW w:w="1046" w:type="dxa"/>
            <w:tcBorders>
              <w:top w:val="nil"/>
              <w:left w:val="nil"/>
              <w:bottom w:val="single" w:sz="4" w:space="0" w:color="000000"/>
              <w:right w:val="single" w:sz="4" w:space="0" w:color="000000"/>
            </w:tcBorders>
            <w:shd w:val="clear" w:color="auto" w:fill="auto"/>
            <w:vAlign w:val="center"/>
          </w:tcPr>
          <w:p w14:paraId="7565DD0B" w14:textId="77777777" w:rsidR="00B97EB5" w:rsidRPr="00165B97" w:rsidRDefault="008F5FA1" w:rsidP="0045362F">
            <w:pPr>
              <w:spacing w:after="0" w:line="240" w:lineRule="auto"/>
              <w:ind w:firstLine="0"/>
              <w:rPr>
                <w:sz w:val="20"/>
                <w:szCs w:val="20"/>
              </w:rPr>
            </w:pPr>
            <w:r w:rsidRPr="00165B97">
              <w:rPr>
                <w:sz w:val="20"/>
                <w:szCs w:val="20"/>
              </w:rPr>
              <w:t>3%</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5FDDF2F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2DA4810E" w14:textId="77777777" w:rsidTr="00FD3664">
        <w:trPr>
          <w:trHeight w:val="2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747E915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699D3A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46587D10" w14:textId="77777777" w:rsidR="00B97EB5" w:rsidRPr="00165B97" w:rsidRDefault="008F5FA1" w:rsidP="0045362F">
            <w:pPr>
              <w:spacing w:after="0" w:line="240" w:lineRule="auto"/>
              <w:ind w:firstLine="0"/>
              <w:rPr>
                <w:sz w:val="20"/>
                <w:szCs w:val="20"/>
              </w:rPr>
            </w:pPr>
            <w:r w:rsidRPr="00165B97">
              <w:rPr>
                <w:sz w:val="20"/>
                <w:szCs w:val="20"/>
              </w:rPr>
              <w:t>5</w:t>
            </w:r>
          </w:p>
        </w:tc>
        <w:tc>
          <w:tcPr>
            <w:tcW w:w="1804" w:type="dxa"/>
            <w:tcBorders>
              <w:top w:val="nil"/>
              <w:left w:val="nil"/>
              <w:bottom w:val="single" w:sz="8" w:space="0" w:color="000000"/>
              <w:right w:val="single" w:sz="4" w:space="0" w:color="000000"/>
            </w:tcBorders>
            <w:shd w:val="clear" w:color="auto" w:fill="auto"/>
            <w:vAlign w:val="center"/>
          </w:tcPr>
          <w:p w14:paraId="4BC2A3C8" w14:textId="77777777" w:rsidR="00B97EB5" w:rsidRPr="00165B97" w:rsidRDefault="008F5FA1" w:rsidP="0045362F">
            <w:pPr>
              <w:spacing w:after="0" w:line="240" w:lineRule="auto"/>
              <w:ind w:firstLine="0"/>
              <w:rPr>
                <w:sz w:val="20"/>
                <w:szCs w:val="20"/>
              </w:rPr>
            </w:pPr>
            <w:r w:rsidRPr="00165B97">
              <w:rPr>
                <w:sz w:val="20"/>
                <w:szCs w:val="20"/>
              </w:rPr>
              <w:t>No me gusta</w:t>
            </w:r>
          </w:p>
        </w:tc>
        <w:tc>
          <w:tcPr>
            <w:tcW w:w="1348" w:type="dxa"/>
            <w:tcBorders>
              <w:top w:val="nil"/>
              <w:left w:val="nil"/>
              <w:bottom w:val="single" w:sz="8" w:space="0" w:color="000000"/>
              <w:right w:val="single" w:sz="4" w:space="0" w:color="000000"/>
            </w:tcBorders>
            <w:shd w:val="clear" w:color="auto" w:fill="auto"/>
            <w:vAlign w:val="center"/>
          </w:tcPr>
          <w:p w14:paraId="051208C0" w14:textId="77777777" w:rsidR="00B97EB5" w:rsidRPr="00165B97" w:rsidRDefault="008F5FA1" w:rsidP="0045362F">
            <w:pPr>
              <w:spacing w:after="0" w:line="240" w:lineRule="auto"/>
              <w:ind w:firstLine="0"/>
              <w:rPr>
                <w:sz w:val="20"/>
                <w:szCs w:val="20"/>
              </w:rPr>
            </w:pPr>
            <w:r w:rsidRPr="00165B97">
              <w:rPr>
                <w:sz w:val="20"/>
                <w:szCs w:val="20"/>
              </w:rPr>
              <w:t>109</w:t>
            </w:r>
          </w:p>
        </w:tc>
        <w:tc>
          <w:tcPr>
            <w:tcW w:w="1046" w:type="dxa"/>
            <w:tcBorders>
              <w:top w:val="nil"/>
              <w:left w:val="nil"/>
              <w:bottom w:val="single" w:sz="8" w:space="0" w:color="000000"/>
              <w:right w:val="single" w:sz="4" w:space="0" w:color="000000"/>
            </w:tcBorders>
            <w:shd w:val="clear" w:color="auto" w:fill="auto"/>
            <w:vAlign w:val="center"/>
          </w:tcPr>
          <w:p w14:paraId="1FE6601B" w14:textId="77777777" w:rsidR="00B97EB5" w:rsidRPr="00165B97" w:rsidRDefault="008F5FA1" w:rsidP="0045362F">
            <w:pPr>
              <w:spacing w:after="0" w:line="240" w:lineRule="auto"/>
              <w:ind w:firstLine="0"/>
              <w:rPr>
                <w:sz w:val="20"/>
                <w:szCs w:val="20"/>
              </w:rPr>
            </w:pPr>
            <w:r w:rsidRPr="00165B97">
              <w:rPr>
                <w:sz w:val="20"/>
                <w:szCs w:val="20"/>
              </w:rPr>
              <w:t>37%</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6401A1A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731F6C6C" w14:textId="77777777" w:rsidTr="00FD3664">
        <w:trPr>
          <w:trHeight w:val="17"/>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1AF7BEB2" w14:textId="77777777" w:rsidR="00B97EB5" w:rsidRPr="00165B97" w:rsidRDefault="008F5FA1" w:rsidP="0045362F">
            <w:pPr>
              <w:spacing w:after="0" w:line="240" w:lineRule="auto"/>
              <w:ind w:firstLine="0"/>
              <w:rPr>
                <w:sz w:val="20"/>
                <w:szCs w:val="20"/>
              </w:rPr>
            </w:pPr>
            <w:r w:rsidRPr="00165B97">
              <w:rPr>
                <w:sz w:val="20"/>
                <w:szCs w:val="20"/>
              </w:rPr>
              <w:t>¿Cuánto pagaría por uso de lagunas deportivas para uso de canoas?</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2D5B6684" w14:textId="77777777" w:rsidR="00B97EB5" w:rsidRPr="00165B97" w:rsidRDefault="008F5FA1" w:rsidP="0045362F">
            <w:pPr>
              <w:spacing w:after="0" w:line="240" w:lineRule="auto"/>
              <w:ind w:firstLine="0"/>
              <w:rPr>
                <w:sz w:val="20"/>
                <w:szCs w:val="20"/>
              </w:rPr>
            </w:pPr>
            <w:r w:rsidRPr="00165B97">
              <w:rPr>
                <w:sz w:val="20"/>
                <w:szCs w:val="20"/>
              </w:rPr>
              <w:t>Precio</w:t>
            </w:r>
          </w:p>
        </w:tc>
        <w:tc>
          <w:tcPr>
            <w:tcW w:w="1519" w:type="dxa"/>
            <w:tcBorders>
              <w:top w:val="nil"/>
              <w:left w:val="nil"/>
              <w:bottom w:val="single" w:sz="4" w:space="0" w:color="000000"/>
              <w:right w:val="single" w:sz="4" w:space="0" w:color="000000"/>
            </w:tcBorders>
            <w:shd w:val="clear" w:color="auto" w:fill="auto"/>
            <w:vAlign w:val="center"/>
          </w:tcPr>
          <w:p w14:paraId="2678A41B"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7D3C6497" w14:textId="77777777" w:rsidR="00B97EB5" w:rsidRPr="00165B97" w:rsidRDefault="008F5FA1" w:rsidP="0045362F">
            <w:pPr>
              <w:spacing w:after="0" w:line="240" w:lineRule="auto"/>
              <w:ind w:firstLine="0"/>
              <w:rPr>
                <w:sz w:val="20"/>
                <w:szCs w:val="20"/>
              </w:rPr>
            </w:pPr>
            <w:r w:rsidRPr="00165B97">
              <w:rPr>
                <w:sz w:val="20"/>
                <w:szCs w:val="20"/>
              </w:rPr>
              <w:t>50 - 70 lempiras</w:t>
            </w:r>
          </w:p>
        </w:tc>
        <w:tc>
          <w:tcPr>
            <w:tcW w:w="1348" w:type="dxa"/>
            <w:tcBorders>
              <w:top w:val="nil"/>
              <w:left w:val="nil"/>
              <w:bottom w:val="single" w:sz="4" w:space="0" w:color="000000"/>
              <w:right w:val="single" w:sz="4" w:space="0" w:color="000000"/>
            </w:tcBorders>
            <w:shd w:val="clear" w:color="auto" w:fill="auto"/>
            <w:vAlign w:val="center"/>
          </w:tcPr>
          <w:p w14:paraId="10EBEB52" w14:textId="77777777" w:rsidR="00B97EB5" w:rsidRPr="00165B97" w:rsidRDefault="008F5FA1" w:rsidP="0045362F">
            <w:pPr>
              <w:spacing w:after="0" w:line="240" w:lineRule="auto"/>
              <w:ind w:firstLine="0"/>
              <w:rPr>
                <w:sz w:val="20"/>
                <w:szCs w:val="20"/>
              </w:rPr>
            </w:pPr>
            <w:r w:rsidRPr="00165B97">
              <w:rPr>
                <w:sz w:val="20"/>
                <w:szCs w:val="20"/>
              </w:rPr>
              <w:t>188</w:t>
            </w:r>
          </w:p>
        </w:tc>
        <w:tc>
          <w:tcPr>
            <w:tcW w:w="1046" w:type="dxa"/>
            <w:tcBorders>
              <w:top w:val="nil"/>
              <w:left w:val="nil"/>
              <w:bottom w:val="single" w:sz="4" w:space="0" w:color="000000"/>
              <w:right w:val="single" w:sz="4" w:space="0" w:color="000000"/>
            </w:tcBorders>
            <w:shd w:val="clear" w:color="auto" w:fill="auto"/>
            <w:vAlign w:val="center"/>
          </w:tcPr>
          <w:p w14:paraId="45AF6302" w14:textId="77777777" w:rsidR="00B97EB5" w:rsidRPr="00165B97" w:rsidRDefault="008F5FA1" w:rsidP="0045362F">
            <w:pPr>
              <w:spacing w:after="0" w:line="240" w:lineRule="auto"/>
              <w:ind w:firstLine="0"/>
              <w:rPr>
                <w:sz w:val="20"/>
                <w:szCs w:val="20"/>
              </w:rPr>
            </w:pPr>
            <w:r w:rsidRPr="00165B97">
              <w:rPr>
                <w:sz w:val="20"/>
                <w:szCs w:val="20"/>
              </w:rPr>
              <w:t>63%</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747622BC"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65F81518" w14:textId="77777777" w:rsidTr="00FD3664">
        <w:trPr>
          <w:trHeight w:val="17"/>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178F5B4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71AC955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04EB1F4D"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4B1C9308" w14:textId="77777777" w:rsidR="00B97EB5" w:rsidRPr="00165B97" w:rsidRDefault="008F5FA1" w:rsidP="0045362F">
            <w:pPr>
              <w:spacing w:after="0" w:line="240" w:lineRule="auto"/>
              <w:ind w:firstLine="0"/>
              <w:rPr>
                <w:sz w:val="20"/>
                <w:szCs w:val="20"/>
              </w:rPr>
            </w:pPr>
            <w:r w:rsidRPr="00165B97">
              <w:rPr>
                <w:sz w:val="20"/>
                <w:szCs w:val="20"/>
              </w:rPr>
              <w:t>71 - 90 lempiras</w:t>
            </w:r>
          </w:p>
        </w:tc>
        <w:tc>
          <w:tcPr>
            <w:tcW w:w="1348" w:type="dxa"/>
            <w:tcBorders>
              <w:top w:val="nil"/>
              <w:left w:val="nil"/>
              <w:bottom w:val="single" w:sz="4" w:space="0" w:color="000000"/>
              <w:right w:val="single" w:sz="4" w:space="0" w:color="000000"/>
            </w:tcBorders>
            <w:shd w:val="clear" w:color="auto" w:fill="auto"/>
            <w:vAlign w:val="center"/>
          </w:tcPr>
          <w:p w14:paraId="22416D61" w14:textId="77777777" w:rsidR="00B97EB5" w:rsidRPr="00165B97" w:rsidRDefault="008F5FA1" w:rsidP="0045362F">
            <w:pPr>
              <w:spacing w:after="0" w:line="240" w:lineRule="auto"/>
              <w:ind w:firstLine="0"/>
              <w:rPr>
                <w:sz w:val="20"/>
                <w:szCs w:val="20"/>
              </w:rPr>
            </w:pPr>
            <w:r w:rsidRPr="00165B97">
              <w:rPr>
                <w:sz w:val="20"/>
                <w:szCs w:val="20"/>
              </w:rPr>
              <w:t>72</w:t>
            </w:r>
          </w:p>
        </w:tc>
        <w:tc>
          <w:tcPr>
            <w:tcW w:w="1046" w:type="dxa"/>
            <w:tcBorders>
              <w:top w:val="nil"/>
              <w:left w:val="nil"/>
              <w:bottom w:val="single" w:sz="4" w:space="0" w:color="000000"/>
              <w:right w:val="single" w:sz="4" w:space="0" w:color="000000"/>
            </w:tcBorders>
            <w:shd w:val="clear" w:color="auto" w:fill="auto"/>
            <w:vAlign w:val="center"/>
          </w:tcPr>
          <w:p w14:paraId="430DE30D" w14:textId="77777777" w:rsidR="00B97EB5" w:rsidRPr="00165B97" w:rsidRDefault="008F5FA1" w:rsidP="0045362F">
            <w:pPr>
              <w:spacing w:after="0" w:line="240" w:lineRule="auto"/>
              <w:ind w:firstLine="0"/>
              <w:rPr>
                <w:sz w:val="20"/>
                <w:szCs w:val="20"/>
              </w:rPr>
            </w:pPr>
            <w:r w:rsidRPr="00165B97">
              <w:rPr>
                <w:sz w:val="20"/>
                <w:szCs w:val="20"/>
              </w:rPr>
              <w:t>24%</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06CC482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EEECDE5" w14:textId="77777777" w:rsidTr="00FD3664">
        <w:trPr>
          <w:trHeight w:val="4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794E244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45D229C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2A99B8D8"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8" w:space="0" w:color="000000"/>
              <w:right w:val="single" w:sz="4" w:space="0" w:color="000000"/>
            </w:tcBorders>
            <w:shd w:val="clear" w:color="auto" w:fill="auto"/>
            <w:vAlign w:val="center"/>
          </w:tcPr>
          <w:p w14:paraId="6655127B" w14:textId="77777777" w:rsidR="00B97EB5" w:rsidRPr="00165B97" w:rsidRDefault="008F5FA1" w:rsidP="0045362F">
            <w:pPr>
              <w:spacing w:after="0" w:line="240" w:lineRule="auto"/>
              <w:ind w:firstLine="0"/>
              <w:rPr>
                <w:sz w:val="20"/>
                <w:szCs w:val="20"/>
              </w:rPr>
            </w:pPr>
            <w:r w:rsidRPr="00165B97">
              <w:rPr>
                <w:sz w:val="20"/>
                <w:szCs w:val="20"/>
              </w:rPr>
              <w:t>90 - 100 lempiras</w:t>
            </w:r>
          </w:p>
        </w:tc>
        <w:tc>
          <w:tcPr>
            <w:tcW w:w="1348" w:type="dxa"/>
            <w:tcBorders>
              <w:top w:val="nil"/>
              <w:left w:val="nil"/>
              <w:bottom w:val="single" w:sz="8" w:space="0" w:color="000000"/>
              <w:right w:val="single" w:sz="4" w:space="0" w:color="000000"/>
            </w:tcBorders>
            <w:shd w:val="clear" w:color="auto" w:fill="auto"/>
            <w:vAlign w:val="center"/>
          </w:tcPr>
          <w:p w14:paraId="68B2D49E" w14:textId="77777777" w:rsidR="00B97EB5" w:rsidRPr="00165B97" w:rsidRDefault="008F5FA1" w:rsidP="0045362F">
            <w:pPr>
              <w:spacing w:after="0" w:line="240" w:lineRule="auto"/>
              <w:ind w:firstLine="0"/>
              <w:rPr>
                <w:sz w:val="20"/>
                <w:szCs w:val="20"/>
              </w:rPr>
            </w:pPr>
            <w:r w:rsidRPr="00165B97">
              <w:rPr>
                <w:sz w:val="20"/>
                <w:szCs w:val="20"/>
              </w:rPr>
              <w:t>38</w:t>
            </w:r>
          </w:p>
        </w:tc>
        <w:tc>
          <w:tcPr>
            <w:tcW w:w="1046" w:type="dxa"/>
            <w:tcBorders>
              <w:top w:val="nil"/>
              <w:left w:val="nil"/>
              <w:bottom w:val="single" w:sz="8" w:space="0" w:color="000000"/>
              <w:right w:val="single" w:sz="4" w:space="0" w:color="000000"/>
            </w:tcBorders>
            <w:shd w:val="clear" w:color="auto" w:fill="auto"/>
            <w:vAlign w:val="center"/>
          </w:tcPr>
          <w:p w14:paraId="2F93ACBB" w14:textId="77777777" w:rsidR="00B97EB5" w:rsidRPr="00165B97" w:rsidRDefault="008F5FA1" w:rsidP="0045362F">
            <w:pPr>
              <w:spacing w:after="0" w:line="240" w:lineRule="auto"/>
              <w:ind w:firstLine="0"/>
              <w:rPr>
                <w:sz w:val="20"/>
                <w:szCs w:val="20"/>
              </w:rPr>
            </w:pPr>
            <w:r w:rsidRPr="00165B97">
              <w:rPr>
                <w:sz w:val="20"/>
                <w:szCs w:val="20"/>
              </w:rPr>
              <w:t>13%</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4F565B06"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2732B79A" w14:textId="77777777" w:rsidTr="00FD3664">
        <w:trPr>
          <w:trHeight w:val="31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6A5DA66D" w14:textId="77777777" w:rsidR="00B97EB5" w:rsidRPr="00165B97" w:rsidRDefault="008F5FA1" w:rsidP="0045362F">
            <w:pPr>
              <w:spacing w:after="0" w:line="240" w:lineRule="auto"/>
              <w:ind w:firstLine="0"/>
              <w:rPr>
                <w:sz w:val="20"/>
                <w:szCs w:val="20"/>
              </w:rPr>
            </w:pPr>
            <w:r w:rsidRPr="00165B97">
              <w:rPr>
                <w:sz w:val="20"/>
                <w:szCs w:val="20"/>
              </w:rPr>
              <w:t>¿Cuánto pagaría por realizar Senderismo de Montaña para bicicleta?</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25C69471" w14:textId="77777777" w:rsidR="00B97EB5" w:rsidRPr="00165B97" w:rsidRDefault="008F5FA1" w:rsidP="0045362F">
            <w:pPr>
              <w:spacing w:after="0" w:line="240" w:lineRule="auto"/>
              <w:ind w:firstLine="0"/>
              <w:rPr>
                <w:sz w:val="20"/>
                <w:szCs w:val="20"/>
              </w:rPr>
            </w:pPr>
            <w:r w:rsidRPr="00165B97">
              <w:rPr>
                <w:sz w:val="20"/>
                <w:szCs w:val="20"/>
              </w:rPr>
              <w:t>Precio</w:t>
            </w:r>
          </w:p>
        </w:tc>
        <w:tc>
          <w:tcPr>
            <w:tcW w:w="1519" w:type="dxa"/>
            <w:tcBorders>
              <w:top w:val="nil"/>
              <w:left w:val="nil"/>
              <w:bottom w:val="single" w:sz="4" w:space="0" w:color="000000"/>
              <w:right w:val="single" w:sz="4" w:space="0" w:color="000000"/>
            </w:tcBorders>
            <w:shd w:val="clear" w:color="auto" w:fill="auto"/>
            <w:vAlign w:val="center"/>
          </w:tcPr>
          <w:p w14:paraId="4E397BA8"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0E49B640" w14:textId="77777777" w:rsidR="00B97EB5" w:rsidRPr="00165B97" w:rsidRDefault="008F5FA1" w:rsidP="0045362F">
            <w:pPr>
              <w:spacing w:after="0" w:line="240" w:lineRule="auto"/>
              <w:ind w:firstLine="0"/>
              <w:rPr>
                <w:sz w:val="20"/>
                <w:szCs w:val="20"/>
              </w:rPr>
            </w:pPr>
            <w:r w:rsidRPr="00165B97">
              <w:rPr>
                <w:sz w:val="20"/>
                <w:szCs w:val="20"/>
              </w:rPr>
              <w:t>30 - 50 lempiras</w:t>
            </w:r>
          </w:p>
        </w:tc>
        <w:tc>
          <w:tcPr>
            <w:tcW w:w="1348" w:type="dxa"/>
            <w:tcBorders>
              <w:top w:val="nil"/>
              <w:left w:val="nil"/>
              <w:bottom w:val="single" w:sz="4" w:space="0" w:color="000000"/>
              <w:right w:val="single" w:sz="4" w:space="0" w:color="000000"/>
            </w:tcBorders>
            <w:shd w:val="clear" w:color="auto" w:fill="auto"/>
            <w:vAlign w:val="center"/>
          </w:tcPr>
          <w:p w14:paraId="3CE15D0A" w14:textId="77777777" w:rsidR="00B97EB5" w:rsidRPr="00165B97" w:rsidRDefault="008F5FA1" w:rsidP="0045362F">
            <w:pPr>
              <w:spacing w:after="0" w:line="240" w:lineRule="auto"/>
              <w:ind w:firstLine="0"/>
              <w:rPr>
                <w:sz w:val="20"/>
                <w:szCs w:val="20"/>
              </w:rPr>
            </w:pPr>
            <w:r w:rsidRPr="00165B97">
              <w:rPr>
                <w:sz w:val="20"/>
                <w:szCs w:val="20"/>
              </w:rPr>
              <w:t>174</w:t>
            </w:r>
          </w:p>
        </w:tc>
        <w:tc>
          <w:tcPr>
            <w:tcW w:w="1046" w:type="dxa"/>
            <w:tcBorders>
              <w:top w:val="nil"/>
              <w:left w:val="nil"/>
              <w:bottom w:val="single" w:sz="4" w:space="0" w:color="000000"/>
              <w:right w:val="single" w:sz="4" w:space="0" w:color="000000"/>
            </w:tcBorders>
            <w:shd w:val="clear" w:color="auto" w:fill="auto"/>
            <w:vAlign w:val="center"/>
          </w:tcPr>
          <w:p w14:paraId="2CBB0D6B" w14:textId="77777777" w:rsidR="00B97EB5" w:rsidRPr="00165B97" w:rsidRDefault="008F5FA1" w:rsidP="0045362F">
            <w:pPr>
              <w:spacing w:after="0" w:line="240" w:lineRule="auto"/>
              <w:ind w:firstLine="0"/>
              <w:rPr>
                <w:sz w:val="20"/>
                <w:szCs w:val="20"/>
              </w:rPr>
            </w:pPr>
            <w:r w:rsidRPr="00165B97">
              <w:rPr>
                <w:sz w:val="20"/>
                <w:szCs w:val="20"/>
              </w:rPr>
              <w:t>58%</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1EFE91F9"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469E567B" w14:textId="77777777" w:rsidTr="00FD3664">
        <w:trPr>
          <w:trHeight w:val="281"/>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5FBA66F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0D0DBBC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62EA4A50"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5131CAA9" w14:textId="77777777" w:rsidR="00B97EB5" w:rsidRPr="00165B97" w:rsidRDefault="008F5FA1" w:rsidP="0045362F">
            <w:pPr>
              <w:spacing w:after="0" w:line="240" w:lineRule="auto"/>
              <w:ind w:firstLine="0"/>
              <w:rPr>
                <w:sz w:val="20"/>
                <w:szCs w:val="20"/>
              </w:rPr>
            </w:pPr>
            <w:r w:rsidRPr="00165B97">
              <w:rPr>
                <w:sz w:val="20"/>
                <w:szCs w:val="20"/>
              </w:rPr>
              <w:t>50 - 75 lempiras</w:t>
            </w:r>
          </w:p>
        </w:tc>
        <w:tc>
          <w:tcPr>
            <w:tcW w:w="1348" w:type="dxa"/>
            <w:tcBorders>
              <w:top w:val="nil"/>
              <w:left w:val="nil"/>
              <w:bottom w:val="single" w:sz="4" w:space="0" w:color="000000"/>
              <w:right w:val="single" w:sz="4" w:space="0" w:color="000000"/>
            </w:tcBorders>
            <w:shd w:val="clear" w:color="auto" w:fill="auto"/>
            <w:vAlign w:val="center"/>
          </w:tcPr>
          <w:p w14:paraId="7E3888F0" w14:textId="77777777" w:rsidR="00B97EB5" w:rsidRPr="00165B97" w:rsidRDefault="008F5FA1" w:rsidP="0045362F">
            <w:pPr>
              <w:spacing w:after="0" w:line="240" w:lineRule="auto"/>
              <w:ind w:firstLine="0"/>
              <w:rPr>
                <w:sz w:val="20"/>
                <w:szCs w:val="20"/>
              </w:rPr>
            </w:pPr>
            <w:r w:rsidRPr="00165B97">
              <w:rPr>
                <w:sz w:val="20"/>
                <w:szCs w:val="20"/>
              </w:rPr>
              <w:t>89</w:t>
            </w:r>
          </w:p>
        </w:tc>
        <w:tc>
          <w:tcPr>
            <w:tcW w:w="1046" w:type="dxa"/>
            <w:tcBorders>
              <w:top w:val="nil"/>
              <w:left w:val="nil"/>
              <w:bottom w:val="single" w:sz="4" w:space="0" w:color="000000"/>
              <w:right w:val="single" w:sz="4" w:space="0" w:color="000000"/>
            </w:tcBorders>
            <w:shd w:val="clear" w:color="auto" w:fill="auto"/>
            <w:vAlign w:val="center"/>
          </w:tcPr>
          <w:p w14:paraId="59EA4D55" w14:textId="77777777" w:rsidR="00B97EB5" w:rsidRPr="00165B97" w:rsidRDefault="008F5FA1" w:rsidP="0045362F">
            <w:pPr>
              <w:spacing w:after="0" w:line="240" w:lineRule="auto"/>
              <w:ind w:firstLine="0"/>
              <w:rPr>
                <w:sz w:val="20"/>
                <w:szCs w:val="20"/>
              </w:rPr>
            </w:pPr>
            <w:r w:rsidRPr="00165B97">
              <w:rPr>
                <w:sz w:val="20"/>
                <w:szCs w:val="20"/>
              </w:rPr>
              <w:t>30%</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0CA5905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6112553" w14:textId="77777777" w:rsidTr="00FD3664">
        <w:trPr>
          <w:trHeight w:val="4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43688B7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1CBB4BD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585866DE"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8" w:space="0" w:color="000000"/>
              <w:right w:val="single" w:sz="4" w:space="0" w:color="000000"/>
            </w:tcBorders>
            <w:shd w:val="clear" w:color="auto" w:fill="auto"/>
            <w:vAlign w:val="center"/>
          </w:tcPr>
          <w:p w14:paraId="526F3999" w14:textId="77777777" w:rsidR="00B97EB5" w:rsidRPr="00165B97" w:rsidRDefault="008F5FA1" w:rsidP="0045362F">
            <w:pPr>
              <w:spacing w:after="0" w:line="240" w:lineRule="auto"/>
              <w:ind w:firstLine="0"/>
              <w:rPr>
                <w:sz w:val="20"/>
                <w:szCs w:val="20"/>
              </w:rPr>
            </w:pPr>
            <w:r w:rsidRPr="00165B97">
              <w:rPr>
                <w:sz w:val="20"/>
                <w:szCs w:val="20"/>
              </w:rPr>
              <w:t>75 - 100 lempiras</w:t>
            </w:r>
          </w:p>
        </w:tc>
        <w:tc>
          <w:tcPr>
            <w:tcW w:w="1348" w:type="dxa"/>
            <w:tcBorders>
              <w:top w:val="nil"/>
              <w:left w:val="nil"/>
              <w:bottom w:val="single" w:sz="8" w:space="0" w:color="000000"/>
              <w:right w:val="single" w:sz="4" w:space="0" w:color="000000"/>
            </w:tcBorders>
            <w:shd w:val="clear" w:color="auto" w:fill="auto"/>
            <w:vAlign w:val="center"/>
          </w:tcPr>
          <w:p w14:paraId="10019274" w14:textId="77777777" w:rsidR="00B97EB5" w:rsidRPr="00165B97" w:rsidRDefault="008F5FA1" w:rsidP="0045362F">
            <w:pPr>
              <w:spacing w:after="0" w:line="240" w:lineRule="auto"/>
              <w:ind w:firstLine="0"/>
              <w:rPr>
                <w:sz w:val="20"/>
                <w:szCs w:val="20"/>
              </w:rPr>
            </w:pPr>
            <w:r w:rsidRPr="00165B97">
              <w:rPr>
                <w:sz w:val="20"/>
                <w:szCs w:val="20"/>
              </w:rPr>
              <w:t>35</w:t>
            </w:r>
          </w:p>
        </w:tc>
        <w:tc>
          <w:tcPr>
            <w:tcW w:w="1046" w:type="dxa"/>
            <w:tcBorders>
              <w:top w:val="nil"/>
              <w:left w:val="nil"/>
              <w:bottom w:val="single" w:sz="8" w:space="0" w:color="000000"/>
              <w:right w:val="single" w:sz="4" w:space="0" w:color="000000"/>
            </w:tcBorders>
            <w:shd w:val="clear" w:color="auto" w:fill="auto"/>
            <w:vAlign w:val="center"/>
          </w:tcPr>
          <w:p w14:paraId="275C26E3" w14:textId="77777777" w:rsidR="00B97EB5" w:rsidRPr="00165B97" w:rsidRDefault="008F5FA1" w:rsidP="0045362F">
            <w:pPr>
              <w:spacing w:after="0" w:line="240" w:lineRule="auto"/>
              <w:ind w:firstLine="0"/>
              <w:rPr>
                <w:sz w:val="20"/>
                <w:szCs w:val="20"/>
              </w:rPr>
            </w:pPr>
            <w:r w:rsidRPr="00165B97">
              <w:rPr>
                <w:sz w:val="20"/>
                <w:szCs w:val="20"/>
              </w:rPr>
              <w:t>12%</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154C958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0C4C96A5" w14:textId="77777777" w:rsidTr="00FD3664">
        <w:trPr>
          <w:trHeight w:val="225"/>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4AD1AD5B" w14:textId="77777777" w:rsidR="00B97EB5" w:rsidRPr="00165B97" w:rsidRDefault="008F5FA1" w:rsidP="0045362F">
            <w:pPr>
              <w:spacing w:after="0" w:line="240" w:lineRule="auto"/>
              <w:ind w:firstLine="0"/>
              <w:rPr>
                <w:sz w:val="20"/>
                <w:szCs w:val="20"/>
              </w:rPr>
            </w:pPr>
            <w:r w:rsidRPr="00165B97">
              <w:rPr>
                <w:sz w:val="20"/>
                <w:szCs w:val="20"/>
              </w:rPr>
              <w:t>¿Cuánto pagaría por una noche de cabañas?</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68F44B7B" w14:textId="77777777" w:rsidR="00B97EB5" w:rsidRPr="00165B97" w:rsidRDefault="008F5FA1" w:rsidP="0045362F">
            <w:pPr>
              <w:spacing w:after="0" w:line="240" w:lineRule="auto"/>
              <w:ind w:firstLine="0"/>
              <w:rPr>
                <w:sz w:val="20"/>
                <w:szCs w:val="20"/>
              </w:rPr>
            </w:pPr>
            <w:r w:rsidRPr="00165B97">
              <w:rPr>
                <w:sz w:val="20"/>
                <w:szCs w:val="20"/>
              </w:rPr>
              <w:t>Precio</w:t>
            </w:r>
          </w:p>
        </w:tc>
        <w:tc>
          <w:tcPr>
            <w:tcW w:w="1519" w:type="dxa"/>
            <w:tcBorders>
              <w:top w:val="nil"/>
              <w:left w:val="nil"/>
              <w:bottom w:val="single" w:sz="4" w:space="0" w:color="000000"/>
              <w:right w:val="single" w:sz="4" w:space="0" w:color="000000"/>
            </w:tcBorders>
            <w:shd w:val="clear" w:color="auto" w:fill="auto"/>
            <w:vAlign w:val="center"/>
          </w:tcPr>
          <w:p w14:paraId="7F009C33"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55754DA8" w14:textId="77777777" w:rsidR="00B97EB5" w:rsidRPr="00165B97" w:rsidRDefault="008F5FA1" w:rsidP="0045362F">
            <w:pPr>
              <w:spacing w:after="0" w:line="240" w:lineRule="auto"/>
              <w:ind w:firstLine="0"/>
              <w:rPr>
                <w:sz w:val="20"/>
                <w:szCs w:val="20"/>
              </w:rPr>
            </w:pPr>
            <w:r w:rsidRPr="00165B97">
              <w:rPr>
                <w:sz w:val="20"/>
                <w:szCs w:val="20"/>
              </w:rPr>
              <w:t>1000 a 1300 lempiras</w:t>
            </w:r>
          </w:p>
        </w:tc>
        <w:tc>
          <w:tcPr>
            <w:tcW w:w="1348" w:type="dxa"/>
            <w:tcBorders>
              <w:top w:val="nil"/>
              <w:left w:val="nil"/>
              <w:bottom w:val="single" w:sz="4" w:space="0" w:color="000000"/>
              <w:right w:val="single" w:sz="4" w:space="0" w:color="000000"/>
            </w:tcBorders>
            <w:shd w:val="clear" w:color="auto" w:fill="auto"/>
            <w:vAlign w:val="center"/>
          </w:tcPr>
          <w:p w14:paraId="10310D10" w14:textId="77777777" w:rsidR="00B97EB5" w:rsidRPr="00165B97" w:rsidRDefault="008F5FA1" w:rsidP="0045362F">
            <w:pPr>
              <w:spacing w:after="0" w:line="240" w:lineRule="auto"/>
              <w:ind w:firstLine="0"/>
              <w:rPr>
                <w:sz w:val="20"/>
                <w:szCs w:val="20"/>
              </w:rPr>
            </w:pPr>
            <w:r w:rsidRPr="00165B97">
              <w:rPr>
                <w:sz w:val="20"/>
                <w:szCs w:val="20"/>
              </w:rPr>
              <w:t>219</w:t>
            </w:r>
          </w:p>
        </w:tc>
        <w:tc>
          <w:tcPr>
            <w:tcW w:w="1046" w:type="dxa"/>
            <w:tcBorders>
              <w:top w:val="nil"/>
              <w:left w:val="nil"/>
              <w:bottom w:val="single" w:sz="4" w:space="0" w:color="000000"/>
              <w:right w:val="single" w:sz="4" w:space="0" w:color="000000"/>
            </w:tcBorders>
            <w:shd w:val="clear" w:color="auto" w:fill="auto"/>
            <w:vAlign w:val="center"/>
          </w:tcPr>
          <w:p w14:paraId="44CEC8EC" w14:textId="77777777" w:rsidR="00B97EB5" w:rsidRPr="00165B97" w:rsidRDefault="008F5FA1" w:rsidP="0045362F">
            <w:pPr>
              <w:spacing w:after="0" w:line="240" w:lineRule="auto"/>
              <w:ind w:firstLine="0"/>
              <w:rPr>
                <w:sz w:val="20"/>
                <w:szCs w:val="20"/>
              </w:rPr>
            </w:pPr>
            <w:r w:rsidRPr="00165B97">
              <w:rPr>
                <w:sz w:val="20"/>
                <w:szCs w:val="20"/>
              </w:rPr>
              <w:t>73%</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4BFEE2B8"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15BDD93C" w14:textId="77777777" w:rsidTr="00FD3664">
        <w:trPr>
          <w:trHeight w:val="4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713BFDB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258099FD"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51A0505B"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0E379DE9" w14:textId="77777777" w:rsidR="00B97EB5" w:rsidRPr="00165B97" w:rsidRDefault="008F5FA1" w:rsidP="0045362F">
            <w:pPr>
              <w:spacing w:after="0" w:line="240" w:lineRule="auto"/>
              <w:ind w:firstLine="0"/>
              <w:rPr>
                <w:sz w:val="20"/>
                <w:szCs w:val="20"/>
              </w:rPr>
            </w:pPr>
            <w:r w:rsidRPr="00165B97">
              <w:rPr>
                <w:sz w:val="20"/>
                <w:szCs w:val="20"/>
              </w:rPr>
              <w:t>1300 a 1700 lempiras</w:t>
            </w:r>
          </w:p>
        </w:tc>
        <w:tc>
          <w:tcPr>
            <w:tcW w:w="1348" w:type="dxa"/>
            <w:tcBorders>
              <w:top w:val="nil"/>
              <w:left w:val="nil"/>
              <w:bottom w:val="single" w:sz="4" w:space="0" w:color="000000"/>
              <w:right w:val="single" w:sz="4" w:space="0" w:color="000000"/>
            </w:tcBorders>
            <w:shd w:val="clear" w:color="auto" w:fill="auto"/>
            <w:vAlign w:val="center"/>
          </w:tcPr>
          <w:p w14:paraId="06B1A7E0" w14:textId="77777777" w:rsidR="00B97EB5" w:rsidRPr="00165B97" w:rsidRDefault="008F5FA1" w:rsidP="0045362F">
            <w:pPr>
              <w:spacing w:after="0" w:line="240" w:lineRule="auto"/>
              <w:ind w:firstLine="0"/>
              <w:rPr>
                <w:sz w:val="20"/>
                <w:szCs w:val="20"/>
              </w:rPr>
            </w:pPr>
            <w:r w:rsidRPr="00165B97">
              <w:rPr>
                <w:sz w:val="20"/>
                <w:szCs w:val="20"/>
              </w:rPr>
              <w:t>51</w:t>
            </w:r>
          </w:p>
        </w:tc>
        <w:tc>
          <w:tcPr>
            <w:tcW w:w="1046" w:type="dxa"/>
            <w:tcBorders>
              <w:top w:val="nil"/>
              <w:left w:val="nil"/>
              <w:bottom w:val="single" w:sz="4" w:space="0" w:color="000000"/>
              <w:right w:val="single" w:sz="4" w:space="0" w:color="000000"/>
            </w:tcBorders>
            <w:shd w:val="clear" w:color="auto" w:fill="auto"/>
            <w:vAlign w:val="center"/>
          </w:tcPr>
          <w:p w14:paraId="6881E0A3" w14:textId="77777777" w:rsidR="00B97EB5" w:rsidRPr="00165B97" w:rsidRDefault="008F5FA1" w:rsidP="0045362F">
            <w:pPr>
              <w:spacing w:after="0" w:line="240" w:lineRule="auto"/>
              <w:ind w:firstLine="0"/>
              <w:rPr>
                <w:sz w:val="20"/>
                <w:szCs w:val="20"/>
              </w:rPr>
            </w:pPr>
            <w:r w:rsidRPr="00165B97">
              <w:rPr>
                <w:sz w:val="20"/>
                <w:szCs w:val="20"/>
              </w:rPr>
              <w:t>17%</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5993CA1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598A1349" w14:textId="77777777" w:rsidTr="00FD3664">
        <w:trPr>
          <w:trHeight w:val="4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2F43A1B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509F0DC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00E00BD2"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2E32352E" w14:textId="77777777" w:rsidR="00B97EB5" w:rsidRPr="00165B97" w:rsidRDefault="008F5FA1" w:rsidP="0045362F">
            <w:pPr>
              <w:spacing w:after="0" w:line="240" w:lineRule="auto"/>
              <w:ind w:firstLine="0"/>
              <w:rPr>
                <w:sz w:val="20"/>
                <w:szCs w:val="20"/>
              </w:rPr>
            </w:pPr>
            <w:r w:rsidRPr="00165B97">
              <w:rPr>
                <w:sz w:val="20"/>
                <w:szCs w:val="20"/>
              </w:rPr>
              <w:t>1700 a 2000 lempiras</w:t>
            </w:r>
          </w:p>
        </w:tc>
        <w:tc>
          <w:tcPr>
            <w:tcW w:w="1348" w:type="dxa"/>
            <w:tcBorders>
              <w:top w:val="nil"/>
              <w:left w:val="nil"/>
              <w:bottom w:val="single" w:sz="4" w:space="0" w:color="000000"/>
              <w:right w:val="single" w:sz="4" w:space="0" w:color="000000"/>
            </w:tcBorders>
            <w:shd w:val="clear" w:color="auto" w:fill="auto"/>
            <w:vAlign w:val="center"/>
          </w:tcPr>
          <w:p w14:paraId="572F00E6" w14:textId="77777777" w:rsidR="00B97EB5" w:rsidRPr="00165B97" w:rsidRDefault="008F5FA1" w:rsidP="0045362F">
            <w:pPr>
              <w:spacing w:after="0" w:line="240" w:lineRule="auto"/>
              <w:ind w:firstLine="0"/>
              <w:rPr>
                <w:sz w:val="20"/>
                <w:szCs w:val="20"/>
              </w:rPr>
            </w:pPr>
            <w:r w:rsidRPr="00165B97">
              <w:rPr>
                <w:sz w:val="20"/>
                <w:szCs w:val="20"/>
              </w:rPr>
              <w:t>20</w:t>
            </w:r>
          </w:p>
        </w:tc>
        <w:tc>
          <w:tcPr>
            <w:tcW w:w="1046" w:type="dxa"/>
            <w:tcBorders>
              <w:top w:val="nil"/>
              <w:left w:val="nil"/>
              <w:bottom w:val="single" w:sz="4" w:space="0" w:color="000000"/>
              <w:right w:val="single" w:sz="4" w:space="0" w:color="000000"/>
            </w:tcBorders>
            <w:shd w:val="clear" w:color="auto" w:fill="auto"/>
            <w:vAlign w:val="center"/>
          </w:tcPr>
          <w:p w14:paraId="41425F12" w14:textId="77777777" w:rsidR="00B97EB5" w:rsidRPr="00165B97" w:rsidRDefault="008F5FA1" w:rsidP="0045362F">
            <w:pPr>
              <w:spacing w:after="0" w:line="240" w:lineRule="auto"/>
              <w:ind w:firstLine="0"/>
              <w:rPr>
                <w:sz w:val="20"/>
                <w:szCs w:val="20"/>
              </w:rPr>
            </w:pPr>
            <w:r w:rsidRPr="00165B97">
              <w:rPr>
                <w:sz w:val="20"/>
                <w:szCs w:val="20"/>
              </w:rPr>
              <w:t>7%</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2A45F9BA"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B3E99CC" w14:textId="77777777" w:rsidTr="00FD3664">
        <w:trPr>
          <w:trHeight w:val="4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2112B2A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655BC5E5"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0CC3C241"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8" w:space="0" w:color="000000"/>
              <w:right w:val="single" w:sz="4" w:space="0" w:color="000000"/>
            </w:tcBorders>
            <w:shd w:val="clear" w:color="auto" w:fill="auto"/>
            <w:vAlign w:val="center"/>
          </w:tcPr>
          <w:p w14:paraId="4CFFE5D8" w14:textId="77777777" w:rsidR="00B97EB5" w:rsidRPr="00165B97" w:rsidRDefault="008F5FA1" w:rsidP="0045362F">
            <w:pPr>
              <w:spacing w:after="0" w:line="240" w:lineRule="auto"/>
              <w:ind w:firstLine="0"/>
              <w:rPr>
                <w:sz w:val="20"/>
                <w:szCs w:val="20"/>
              </w:rPr>
            </w:pPr>
            <w:r w:rsidRPr="00165B97">
              <w:rPr>
                <w:sz w:val="20"/>
                <w:szCs w:val="20"/>
              </w:rPr>
              <w:t>más de 2000 lempiras</w:t>
            </w:r>
          </w:p>
        </w:tc>
        <w:tc>
          <w:tcPr>
            <w:tcW w:w="1348" w:type="dxa"/>
            <w:tcBorders>
              <w:top w:val="nil"/>
              <w:left w:val="nil"/>
              <w:bottom w:val="single" w:sz="8" w:space="0" w:color="000000"/>
              <w:right w:val="single" w:sz="4" w:space="0" w:color="000000"/>
            </w:tcBorders>
            <w:shd w:val="clear" w:color="auto" w:fill="auto"/>
            <w:vAlign w:val="center"/>
          </w:tcPr>
          <w:p w14:paraId="10216C15" w14:textId="77777777" w:rsidR="00B97EB5" w:rsidRPr="00165B97" w:rsidRDefault="008F5FA1" w:rsidP="0045362F">
            <w:pPr>
              <w:spacing w:after="0" w:line="240" w:lineRule="auto"/>
              <w:ind w:firstLine="0"/>
              <w:rPr>
                <w:sz w:val="20"/>
                <w:szCs w:val="20"/>
              </w:rPr>
            </w:pPr>
            <w:r w:rsidRPr="00165B97">
              <w:rPr>
                <w:sz w:val="20"/>
                <w:szCs w:val="20"/>
              </w:rPr>
              <w:t>8</w:t>
            </w:r>
          </w:p>
        </w:tc>
        <w:tc>
          <w:tcPr>
            <w:tcW w:w="1046" w:type="dxa"/>
            <w:tcBorders>
              <w:top w:val="nil"/>
              <w:left w:val="nil"/>
              <w:bottom w:val="single" w:sz="8" w:space="0" w:color="000000"/>
              <w:right w:val="single" w:sz="4" w:space="0" w:color="000000"/>
            </w:tcBorders>
            <w:shd w:val="clear" w:color="auto" w:fill="auto"/>
            <w:vAlign w:val="center"/>
          </w:tcPr>
          <w:p w14:paraId="6D3C2895" w14:textId="77777777" w:rsidR="00B97EB5" w:rsidRPr="00165B97" w:rsidRDefault="008F5FA1" w:rsidP="0045362F">
            <w:pPr>
              <w:spacing w:after="0" w:line="240" w:lineRule="auto"/>
              <w:ind w:firstLine="0"/>
              <w:rPr>
                <w:sz w:val="20"/>
                <w:szCs w:val="20"/>
              </w:rPr>
            </w:pPr>
            <w:r w:rsidRPr="00165B97">
              <w:rPr>
                <w:sz w:val="20"/>
                <w:szCs w:val="20"/>
              </w:rPr>
              <w:t>3%</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37EDDCDB"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50A4C7C0" w14:textId="77777777" w:rsidTr="00FD3664">
        <w:trPr>
          <w:trHeight w:val="4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6B9EF196" w14:textId="77777777" w:rsidR="00B97EB5" w:rsidRPr="00165B97" w:rsidRDefault="008F5FA1" w:rsidP="0045362F">
            <w:pPr>
              <w:spacing w:after="0" w:line="240" w:lineRule="auto"/>
              <w:ind w:firstLine="0"/>
              <w:rPr>
                <w:sz w:val="20"/>
                <w:szCs w:val="20"/>
              </w:rPr>
            </w:pPr>
            <w:r w:rsidRPr="00165B97">
              <w:rPr>
                <w:sz w:val="20"/>
                <w:szCs w:val="20"/>
              </w:rPr>
              <w:t>¿Cuánto pagaría por alquiler de quiosco para eventos?</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4BA6F676" w14:textId="77777777" w:rsidR="00B97EB5" w:rsidRPr="00165B97" w:rsidRDefault="008F5FA1" w:rsidP="0045362F">
            <w:pPr>
              <w:spacing w:after="0" w:line="240" w:lineRule="auto"/>
              <w:ind w:firstLine="0"/>
              <w:rPr>
                <w:sz w:val="20"/>
                <w:szCs w:val="20"/>
              </w:rPr>
            </w:pPr>
            <w:r w:rsidRPr="00165B97">
              <w:rPr>
                <w:sz w:val="20"/>
                <w:szCs w:val="20"/>
              </w:rPr>
              <w:t>Precio</w:t>
            </w:r>
          </w:p>
        </w:tc>
        <w:tc>
          <w:tcPr>
            <w:tcW w:w="1519" w:type="dxa"/>
            <w:tcBorders>
              <w:top w:val="nil"/>
              <w:left w:val="nil"/>
              <w:bottom w:val="single" w:sz="4" w:space="0" w:color="000000"/>
              <w:right w:val="single" w:sz="4" w:space="0" w:color="000000"/>
            </w:tcBorders>
            <w:shd w:val="clear" w:color="auto" w:fill="auto"/>
            <w:vAlign w:val="center"/>
          </w:tcPr>
          <w:p w14:paraId="5F49E727"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3135BEA7" w14:textId="77777777" w:rsidR="00B97EB5" w:rsidRPr="00165B97" w:rsidRDefault="008F5FA1" w:rsidP="0045362F">
            <w:pPr>
              <w:spacing w:after="0" w:line="240" w:lineRule="auto"/>
              <w:ind w:firstLine="0"/>
              <w:rPr>
                <w:sz w:val="20"/>
                <w:szCs w:val="20"/>
              </w:rPr>
            </w:pPr>
            <w:r w:rsidRPr="00165B97">
              <w:rPr>
                <w:sz w:val="20"/>
                <w:szCs w:val="20"/>
              </w:rPr>
              <w:t>400 - 500 lempiras</w:t>
            </w:r>
          </w:p>
        </w:tc>
        <w:tc>
          <w:tcPr>
            <w:tcW w:w="1348" w:type="dxa"/>
            <w:tcBorders>
              <w:top w:val="nil"/>
              <w:left w:val="nil"/>
              <w:bottom w:val="single" w:sz="4" w:space="0" w:color="000000"/>
              <w:right w:val="single" w:sz="4" w:space="0" w:color="000000"/>
            </w:tcBorders>
            <w:shd w:val="clear" w:color="auto" w:fill="auto"/>
            <w:vAlign w:val="center"/>
          </w:tcPr>
          <w:p w14:paraId="75DFCD54" w14:textId="77777777" w:rsidR="00B97EB5" w:rsidRPr="00165B97" w:rsidRDefault="008F5FA1" w:rsidP="0045362F">
            <w:pPr>
              <w:spacing w:after="0" w:line="240" w:lineRule="auto"/>
              <w:ind w:firstLine="0"/>
              <w:rPr>
                <w:sz w:val="20"/>
                <w:szCs w:val="20"/>
              </w:rPr>
            </w:pPr>
            <w:r w:rsidRPr="00165B97">
              <w:rPr>
                <w:sz w:val="20"/>
                <w:szCs w:val="20"/>
              </w:rPr>
              <w:t>187</w:t>
            </w:r>
          </w:p>
        </w:tc>
        <w:tc>
          <w:tcPr>
            <w:tcW w:w="1046" w:type="dxa"/>
            <w:tcBorders>
              <w:top w:val="nil"/>
              <w:left w:val="nil"/>
              <w:bottom w:val="single" w:sz="4" w:space="0" w:color="000000"/>
              <w:right w:val="single" w:sz="4" w:space="0" w:color="000000"/>
            </w:tcBorders>
            <w:shd w:val="clear" w:color="auto" w:fill="auto"/>
            <w:vAlign w:val="center"/>
          </w:tcPr>
          <w:p w14:paraId="25D5065B" w14:textId="77777777" w:rsidR="00B97EB5" w:rsidRPr="00165B97" w:rsidRDefault="008F5FA1" w:rsidP="0045362F">
            <w:pPr>
              <w:spacing w:after="0" w:line="240" w:lineRule="auto"/>
              <w:ind w:firstLine="0"/>
              <w:rPr>
                <w:sz w:val="20"/>
                <w:szCs w:val="20"/>
              </w:rPr>
            </w:pPr>
            <w:r w:rsidRPr="00165B97">
              <w:rPr>
                <w:sz w:val="20"/>
                <w:szCs w:val="20"/>
              </w:rPr>
              <w:t>63%</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786187D4"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35F6E269" w14:textId="77777777" w:rsidTr="00FD3664">
        <w:trPr>
          <w:trHeight w:val="4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5C8FF4C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19AE62F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52167990"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43426420" w14:textId="77777777" w:rsidR="00B97EB5" w:rsidRPr="00165B97" w:rsidRDefault="008F5FA1" w:rsidP="0045362F">
            <w:pPr>
              <w:spacing w:after="0" w:line="240" w:lineRule="auto"/>
              <w:ind w:firstLine="0"/>
              <w:rPr>
                <w:sz w:val="20"/>
                <w:szCs w:val="20"/>
              </w:rPr>
            </w:pPr>
            <w:r w:rsidRPr="00165B97">
              <w:rPr>
                <w:sz w:val="20"/>
                <w:szCs w:val="20"/>
              </w:rPr>
              <w:t>500 - 600 lempiras</w:t>
            </w:r>
          </w:p>
        </w:tc>
        <w:tc>
          <w:tcPr>
            <w:tcW w:w="1348" w:type="dxa"/>
            <w:tcBorders>
              <w:top w:val="nil"/>
              <w:left w:val="nil"/>
              <w:bottom w:val="single" w:sz="4" w:space="0" w:color="000000"/>
              <w:right w:val="single" w:sz="4" w:space="0" w:color="000000"/>
            </w:tcBorders>
            <w:shd w:val="clear" w:color="auto" w:fill="auto"/>
            <w:vAlign w:val="center"/>
          </w:tcPr>
          <w:p w14:paraId="6507FF28" w14:textId="77777777" w:rsidR="00B97EB5" w:rsidRPr="00165B97" w:rsidRDefault="008F5FA1" w:rsidP="0045362F">
            <w:pPr>
              <w:spacing w:after="0" w:line="240" w:lineRule="auto"/>
              <w:ind w:firstLine="0"/>
              <w:rPr>
                <w:sz w:val="20"/>
                <w:szCs w:val="20"/>
              </w:rPr>
            </w:pPr>
            <w:r w:rsidRPr="00165B97">
              <w:rPr>
                <w:sz w:val="20"/>
                <w:szCs w:val="20"/>
              </w:rPr>
              <w:t>59</w:t>
            </w:r>
          </w:p>
        </w:tc>
        <w:tc>
          <w:tcPr>
            <w:tcW w:w="1046" w:type="dxa"/>
            <w:tcBorders>
              <w:top w:val="nil"/>
              <w:left w:val="nil"/>
              <w:bottom w:val="single" w:sz="4" w:space="0" w:color="000000"/>
              <w:right w:val="single" w:sz="4" w:space="0" w:color="000000"/>
            </w:tcBorders>
            <w:shd w:val="clear" w:color="auto" w:fill="auto"/>
            <w:vAlign w:val="center"/>
          </w:tcPr>
          <w:p w14:paraId="7ED49212" w14:textId="77777777" w:rsidR="00B97EB5" w:rsidRPr="00165B97" w:rsidRDefault="008F5FA1" w:rsidP="0045362F">
            <w:pPr>
              <w:spacing w:after="0" w:line="240" w:lineRule="auto"/>
              <w:ind w:firstLine="0"/>
              <w:rPr>
                <w:sz w:val="20"/>
                <w:szCs w:val="20"/>
              </w:rPr>
            </w:pPr>
            <w:r w:rsidRPr="00165B97">
              <w:rPr>
                <w:sz w:val="20"/>
                <w:szCs w:val="20"/>
              </w:rPr>
              <w:t>20%</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3BF4B60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66EBED59" w14:textId="77777777" w:rsidTr="00FD3664">
        <w:trPr>
          <w:trHeight w:val="4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5B58A9C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737592F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009370D0"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335B8AD8" w14:textId="77777777" w:rsidR="00B97EB5" w:rsidRPr="00165B97" w:rsidRDefault="008F5FA1" w:rsidP="0045362F">
            <w:pPr>
              <w:spacing w:after="0" w:line="240" w:lineRule="auto"/>
              <w:ind w:firstLine="0"/>
              <w:rPr>
                <w:sz w:val="20"/>
                <w:szCs w:val="20"/>
              </w:rPr>
            </w:pPr>
            <w:r w:rsidRPr="00165B97">
              <w:rPr>
                <w:sz w:val="20"/>
                <w:szCs w:val="20"/>
              </w:rPr>
              <w:t>600 - 700 lempiras</w:t>
            </w:r>
          </w:p>
        </w:tc>
        <w:tc>
          <w:tcPr>
            <w:tcW w:w="1348" w:type="dxa"/>
            <w:tcBorders>
              <w:top w:val="nil"/>
              <w:left w:val="nil"/>
              <w:bottom w:val="single" w:sz="4" w:space="0" w:color="000000"/>
              <w:right w:val="single" w:sz="4" w:space="0" w:color="000000"/>
            </w:tcBorders>
            <w:shd w:val="clear" w:color="auto" w:fill="auto"/>
            <w:vAlign w:val="center"/>
          </w:tcPr>
          <w:p w14:paraId="59EA4B8C" w14:textId="77777777" w:rsidR="00B97EB5" w:rsidRPr="00165B97" w:rsidRDefault="008F5FA1" w:rsidP="0045362F">
            <w:pPr>
              <w:spacing w:after="0" w:line="240" w:lineRule="auto"/>
              <w:ind w:firstLine="0"/>
              <w:rPr>
                <w:sz w:val="20"/>
                <w:szCs w:val="20"/>
              </w:rPr>
            </w:pPr>
            <w:r w:rsidRPr="00165B97">
              <w:rPr>
                <w:sz w:val="20"/>
                <w:szCs w:val="20"/>
              </w:rPr>
              <w:t>28</w:t>
            </w:r>
          </w:p>
        </w:tc>
        <w:tc>
          <w:tcPr>
            <w:tcW w:w="1046" w:type="dxa"/>
            <w:tcBorders>
              <w:top w:val="nil"/>
              <w:left w:val="nil"/>
              <w:bottom w:val="single" w:sz="4" w:space="0" w:color="000000"/>
              <w:right w:val="single" w:sz="4" w:space="0" w:color="000000"/>
            </w:tcBorders>
            <w:shd w:val="clear" w:color="auto" w:fill="auto"/>
            <w:vAlign w:val="center"/>
          </w:tcPr>
          <w:p w14:paraId="0C611F5A" w14:textId="77777777" w:rsidR="00B97EB5" w:rsidRPr="00165B97" w:rsidRDefault="008F5FA1" w:rsidP="0045362F">
            <w:pPr>
              <w:spacing w:after="0" w:line="240" w:lineRule="auto"/>
              <w:ind w:firstLine="0"/>
              <w:rPr>
                <w:sz w:val="20"/>
                <w:szCs w:val="20"/>
              </w:rPr>
            </w:pPr>
            <w:r w:rsidRPr="00165B97">
              <w:rPr>
                <w:sz w:val="20"/>
                <w:szCs w:val="20"/>
              </w:rPr>
              <w:t>9%</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04FC87A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625FCEE4" w14:textId="77777777" w:rsidTr="00FD3664">
        <w:trPr>
          <w:trHeight w:val="4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03FD629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2ABB62D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71CAB55A"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8" w:space="0" w:color="000000"/>
              <w:right w:val="single" w:sz="4" w:space="0" w:color="000000"/>
            </w:tcBorders>
            <w:shd w:val="clear" w:color="auto" w:fill="auto"/>
            <w:vAlign w:val="center"/>
          </w:tcPr>
          <w:p w14:paraId="089C3E33" w14:textId="77777777" w:rsidR="00B97EB5" w:rsidRPr="00165B97" w:rsidRDefault="008F5FA1" w:rsidP="0045362F">
            <w:pPr>
              <w:spacing w:after="0" w:line="240" w:lineRule="auto"/>
              <w:ind w:firstLine="0"/>
              <w:rPr>
                <w:sz w:val="20"/>
                <w:szCs w:val="20"/>
              </w:rPr>
            </w:pPr>
            <w:r w:rsidRPr="00165B97">
              <w:rPr>
                <w:sz w:val="20"/>
                <w:szCs w:val="20"/>
              </w:rPr>
              <w:t>más de 700 lempiras</w:t>
            </w:r>
          </w:p>
        </w:tc>
        <w:tc>
          <w:tcPr>
            <w:tcW w:w="1348" w:type="dxa"/>
            <w:tcBorders>
              <w:top w:val="nil"/>
              <w:left w:val="nil"/>
              <w:bottom w:val="single" w:sz="8" w:space="0" w:color="000000"/>
              <w:right w:val="single" w:sz="4" w:space="0" w:color="000000"/>
            </w:tcBorders>
            <w:shd w:val="clear" w:color="auto" w:fill="auto"/>
            <w:vAlign w:val="center"/>
          </w:tcPr>
          <w:p w14:paraId="6D0AF1C8" w14:textId="77777777" w:rsidR="00B97EB5" w:rsidRPr="00165B97" w:rsidRDefault="008F5FA1" w:rsidP="0045362F">
            <w:pPr>
              <w:spacing w:after="0" w:line="240" w:lineRule="auto"/>
              <w:ind w:firstLine="0"/>
              <w:rPr>
                <w:sz w:val="20"/>
                <w:szCs w:val="20"/>
              </w:rPr>
            </w:pPr>
            <w:r w:rsidRPr="00165B97">
              <w:rPr>
                <w:sz w:val="20"/>
                <w:szCs w:val="20"/>
              </w:rPr>
              <w:t>24</w:t>
            </w:r>
          </w:p>
        </w:tc>
        <w:tc>
          <w:tcPr>
            <w:tcW w:w="1046" w:type="dxa"/>
            <w:tcBorders>
              <w:top w:val="nil"/>
              <w:left w:val="nil"/>
              <w:bottom w:val="single" w:sz="8" w:space="0" w:color="000000"/>
              <w:right w:val="single" w:sz="4" w:space="0" w:color="000000"/>
            </w:tcBorders>
            <w:shd w:val="clear" w:color="auto" w:fill="auto"/>
            <w:vAlign w:val="center"/>
          </w:tcPr>
          <w:p w14:paraId="57EA7BE4" w14:textId="77777777" w:rsidR="00B97EB5" w:rsidRPr="00165B97" w:rsidRDefault="008F5FA1" w:rsidP="0045362F">
            <w:pPr>
              <w:spacing w:after="0" w:line="240" w:lineRule="auto"/>
              <w:ind w:firstLine="0"/>
              <w:rPr>
                <w:sz w:val="20"/>
                <w:szCs w:val="20"/>
              </w:rPr>
            </w:pPr>
            <w:r w:rsidRPr="00165B97">
              <w:rPr>
                <w:sz w:val="20"/>
                <w:szCs w:val="20"/>
              </w:rPr>
              <w:t>8%</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599FCBF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18E6135" w14:textId="77777777" w:rsidTr="00FD3664">
        <w:trPr>
          <w:trHeight w:val="17"/>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1090E1B7" w14:textId="77777777" w:rsidR="00B97EB5" w:rsidRPr="00165B97" w:rsidRDefault="008F5FA1" w:rsidP="0045362F">
            <w:pPr>
              <w:spacing w:after="0" w:line="240" w:lineRule="auto"/>
              <w:ind w:firstLine="0"/>
              <w:rPr>
                <w:sz w:val="20"/>
                <w:szCs w:val="20"/>
              </w:rPr>
            </w:pPr>
            <w:r w:rsidRPr="00165B97">
              <w:rPr>
                <w:sz w:val="20"/>
                <w:szCs w:val="20"/>
              </w:rPr>
              <w:t xml:space="preserve">¿Cuánto pagaría por entrada al Jardín Botánico? </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212FD7A3" w14:textId="77777777" w:rsidR="00B97EB5" w:rsidRPr="00165B97" w:rsidRDefault="008F5FA1" w:rsidP="0045362F">
            <w:pPr>
              <w:spacing w:after="0" w:line="240" w:lineRule="auto"/>
              <w:ind w:firstLine="0"/>
              <w:rPr>
                <w:sz w:val="20"/>
                <w:szCs w:val="20"/>
              </w:rPr>
            </w:pPr>
            <w:r w:rsidRPr="00165B97">
              <w:rPr>
                <w:sz w:val="20"/>
                <w:szCs w:val="20"/>
              </w:rPr>
              <w:t>Precio</w:t>
            </w:r>
          </w:p>
        </w:tc>
        <w:tc>
          <w:tcPr>
            <w:tcW w:w="1519" w:type="dxa"/>
            <w:tcBorders>
              <w:top w:val="nil"/>
              <w:left w:val="nil"/>
              <w:bottom w:val="single" w:sz="4" w:space="0" w:color="000000"/>
              <w:right w:val="single" w:sz="4" w:space="0" w:color="000000"/>
            </w:tcBorders>
            <w:shd w:val="clear" w:color="auto" w:fill="auto"/>
            <w:vAlign w:val="center"/>
          </w:tcPr>
          <w:p w14:paraId="43705DDC"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48CD8C00" w14:textId="77777777" w:rsidR="00B97EB5" w:rsidRPr="00165B97" w:rsidRDefault="008F5FA1" w:rsidP="0045362F">
            <w:pPr>
              <w:spacing w:after="0" w:line="240" w:lineRule="auto"/>
              <w:ind w:firstLine="0"/>
              <w:rPr>
                <w:sz w:val="20"/>
                <w:szCs w:val="20"/>
              </w:rPr>
            </w:pPr>
            <w:r w:rsidRPr="00165B97">
              <w:rPr>
                <w:sz w:val="20"/>
                <w:szCs w:val="20"/>
              </w:rPr>
              <w:t>10 - 20 lempiras</w:t>
            </w:r>
          </w:p>
        </w:tc>
        <w:tc>
          <w:tcPr>
            <w:tcW w:w="1348" w:type="dxa"/>
            <w:tcBorders>
              <w:top w:val="nil"/>
              <w:left w:val="nil"/>
              <w:bottom w:val="single" w:sz="4" w:space="0" w:color="000000"/>
              <w:right w:val="single" w:sz="4" w:space="0" w:color="000000"/>
            </w:tcBorders>
            <w:shd w:val="clear" w:color="auto" w:fill="auto"/>
            <w:vAlign w:val="center"/>
          </w:tcPr>
          <w:p w14:paraId="1080B5FE" w14:textId="77777777" w:rsidR="00B97EB5" w:rsidRPr="00165B97" w:rsidRDefault="008F5FA1" w:rsidP="0045362F">
            <w:pPr>
              <w:spacing w:after="0" w:line="240" w:lineRule="auto"/>
              <w:ind w:firstLine="0"/>
              <w:rPr>
                <w:sz w:val="20"/>
                <w:szCs w:val="20"/>
              </w:rPr>
            </w:pPr>
            <w:r w:rsidRPr="00165B97">
              <w:rPr>
                <w:sz w:val="20"/>
                <w:szCs w:val="20"/>
              </w:rPr>
              <w:t>105</w:t>
            </w:r>
          </w:p>
        </w:tc>
        <w:tc>
          <w:tcPr>
            <w:tcW w:w="1046" w:type="dxa"/>
            <w:tcBorders>
              <w:top w:val="nil"/>
              <w:left w:val="nil"/>
              <w:bottom w:val="single" w:sz="4" w:space="0" w:color="000000"/>
              <w:right w:val="single" w:sz="4" w:space="0" w:color="000000"/>
            </w:tcBorders>
            <w:shd w:val="clear" w:color="auto" w:fill="auto"/>
            <w:vAlign w:val="center"/>
          </w:tcPr>
          <w:p w14:paraId="34D28A85" w14:textId="77777777" w:rsidR="00B97EB5" w:rsidRPr="00165B97" w:rsidRDefault="008F5FA1" w:rsidP="0045362F">
            <w:pPr>
              <w:spacing w:after="0" w:line="240" w:lineRule="auto"/>
              <w:ind w:firstLine="0"/>
              <w:rPr>
                <w:sz w:val="20"/>
                <w:szCs w:val="20"/>
              </w:rPr>
            </w:pPr>
            <w:r w:rsidRPr="00165B97">
              <w:rPr>
                <w:sz w:val="20"/>
                <w:szCs w:val="20"/>
              </w:rPr>
              <w:t>35%</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0C18E178"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376FC310" w14:textId="77777777" w:rsidTr="00FD3664">
        <w:trPr>
          <w:trHeight w:val="17"/>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3E33F2F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69FCB6D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1EFFFA8E"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5D3BCAE3" w14:textId="77777777" w:rsidR="00B97EB5" w:rsidRPr="00165B97" w:rsidRDefault="008F5FA1" w:rsidP="0045362F">
            <w:pPr>
              <w:spacing w:after="0" w:line="240" w:lineRule="auto"/>
              <w:ind w:firstLine="0"/>
              <w:rPr>
                <w:sz w:val="20"/>
                <w:szCs w:val="20"/>
              </w:rPr>
            </w:pPr>
            <w:r w:rsidRPr="00165B97">
              <w:rPr>
                <w:sz w:val="20"/>
                <w:szCs w:val="20"/>
              </w:rPr>
              <w:t>20 - 30 lempiras</w:t>
            </w:r>
          </w:p>
        </w:tc>
        <w:tc>
          <w:tcPr>
            <w:tcW w:w="1348" w:type="dxa"/>
            <w:tcBorders>
              <w:top w:val="nil"/>
              <w:left w:val="nil"/>
              <w:bottom w:val="single" w:sz="4" w:space="0" w:color="000000"/>
              <w:right w:val="single" w:sz="4" w:space="0" w:color="000000"/>
            </w:tcBorders>
            <w:shd w:val="clear" w:color="auto" w:fill="auto"/>
            <w:vAlign w:val="center"/>
          </w:tcPr>
          <w:p w14:paraId="59E3543C" w14:textId="77777777" w:rsidR="00B97EB5" w:rsidRPr="00165B97" w:rsidRDefault="008F5FA1" w:rsidP="0045362F">
            <w:pPr>
              <w:spacing w:after="0" w:line="240" w:lineRule="auto"/>
              <w:ind w:firstLine="0"/>
              <w:rPr>
                <w:sz w:val="20"/>
                <w:szCs w:val="20"/>
              </w:rPr>
            </w:pPr>
            <w:r w:rsidRPr="00165B97">
              <w:rPr>
                <w:sz w:val="20"/>
                <w:szCs w:val="20"/>
              </w:rPr>
              <w:t>134</w:t>
            </w:r>
          </w:p>
        </w:tc>
        <w:tc>
          <w:tcPr>
            <w:tcW w:w="1046" w:type="dxa"/>
            <w:tcBorders>
              <w:top w:val="nil"/>
              <w:left w:val="nil"/>
              <w:bottom w:val="single" w:sz="4" w:space="0" w:color="000000"/>
              <w:right w:val="single" w:sz="4" w:space="0" w:color="000000"/>
            </w:tcBorders>
            <w:shd w:val="clear" w:color="auto" w:fill="auto"/>
            <w:vAlign w:val="center"/>
          </w:tcPr>
          <w:p w14:paraId="01235F9C" w14:textId="77777777" w:rsidR="00B97EB5" w:rsidRPr="00165B97" w:rsidRDefault="008F5FA1" w:rsidP="0045362F">
            <w:pPr>
              <w:spacing w:after="0" w:line="240" w:lineRule="auto"/>
              <w:ind w:firstLine="0"/>
              <w:rPr>
                <w:sz w:val="20"/>
                <w:szCs w:val="20"/>
              </w:rPr>
            </w:pPr>
            <w:r w:rsidRPr="00165B97">
              <w:rPr>
                <w:sz w:val="20"/>
                <w:szCs w:val="20"/>
              </w:rPr>
              <w:t>45%</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4517A70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D7A1A59" w14:textId="77777777" w:rsidTr="00FD3664">
        <w:trPr>
          <w:trHeight w:val="115"/>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559B03F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6F5168B"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736EA238"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8" w:space="0" w:color="000000"/>
              <w:right w:val="single" w:sz="4" w:space="0" w:color="000000"/>
            </w:tcBorders>
            <w:shd w:val="clear" w:color="auto" w:fill="auto"/>
            <w:vAlign w:val="center"/>
          </w:tcPr>
          <w:p w14:paraId="7652225F" w14:textId="77777777" w:rsidR="00B97EB5" w:rsidRPr="00165B97" w:rsidRDefault="008F5FA1" w:rsidP="0045362F">
            <w:pPr>
              <w:spacing w:after="0" w:line="240" w:lineRule="auto"/>
              <w:ind w:firstLine="0"/>
              <w:rPr>
                <w:sz w:val="20"/>
                <w:szCs w:val="20"/>
              </w:rPr>
            </w:pPr>
            <w:r w:rsidRPr="00165B97">
              <w:rPr>
                <w:sz w:val="20"/>
                <w:szCs w:val="20"/>
              </w:rPr>
              <w:t>más de 30 lempiras</w:t>
            </w:r>
          </w:p>
        </w:tc>
        <w:tc>
          <w:tcPr>
            <w:tcW w:w="1348" w:type="dxa"/>
            <w:tcBorders>
              <w:top w:val="nil"/>
              <w:left w:val="nil"/>
              <w:bottom w:val="single" w:sz="8" w:space="0" w:color="000000"/>
              <w:right w:val="single" w:sz="4" w:space="0" w:color="000000"/>
            </w:tcBorders>
            <w:shd w:val="clear" w:color="auto" w:fill="auto"/>
            <w:vAlign w:val="center"/>
          </w:tcPr>
          <w:p w14:paraId="47FD833C" w14:textId="77777777" w:rsidR="00B97EB5" w:rsidRPr="00165B97" w:rsidRDefault="008F5FA1" w:rsidP="0045362F">
            <w:pPr>
              <w:spacing w:after="0" w:line="240" w:lineRule="auto"/>
              <w:ind w:firstLine="0"/>
              <w:rPr>
                <w:sz w:val="20"/>
                <w:szCs w:val="20"/>
              </w:rPr>
            </w:pPr>
            <w:r w:rsidRPr="00165B97">
              <w:rPr>
                <w:sz w:val="20"/>
                <w:szCs w:val="20"/>
              </w:rPr>
              <w:t>59</w:t>
            </w:r>
          </w:p>
        </w:tc>
        <w:tc>
          <w:tcPr>
            <w:tcW w:w="1046" w:type="dxa"/>
            <w:tcBorders>
              <w:top w:val="nil"/>
              <w:left w:val="nil"/>
              <w:bottom w:val="single" w:sz="8" w:space="0" w:color="000000"/>
              <w:right w:val="single" w:sz="4" w:space="0" w:color="000000"/>
            </w:tcBorders>
            <w:shd w:val="clear" w:color="auto" w:fill="auto"/>
            <w:vAlign w:val="center"/>
          </w:tcPr>
          <w:p w14:paraId="63A05DDA" w14:textId="77777777" w:rsidR="00B97EB5" w:rsidRPr="00165B97" w:rsidRDefault="008F5FA1" w:rsidP="0045362F">
            <w:pPr>
              <w:spacing w:after="0" w:line="240" w:lineRule="auto"/>
              <w:ind w:firstLine="0"/>
              <w:rPr>
                <w:sz w:val="20"/>
                <w:szCs w:val="20"/>
              </w:rPr>
            </w:pPr>
            <w:r w:rsidRPr="00165B97">
              <w:rPr>
                <w:sz w:val="20"/>
                <w:szCs w:val="20"/>
              </w:rPr>
              <w:t>20%</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1A3D51DC"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6B4F8350" w14:textId="77777777" w:rsidTr="00FD3664">
        <w:trPr>
          <w:trHeight w:val="90"/>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10518F5E" w14:textId="77777777" w:rsidR="00B97EB5" w:rsidRPr="00165B97" w:rsidRDefault="008F5FA1" w:rsidP="0045362F">
            <w:pPr>
              <w:spacing w:after="0" w:line="240" w:lineRule="auto"/>
              <w:ind w:firstLine="0"/>
              <w:rPr>
                <w:sz w:val="20"/>
                <w:szCs w:val="20"/>
              </w:rPr>
            </w:pPr>
            <w:r w:rsidRPr="00165B97">
              <w:rPr>
                <w:sz w:val="20"/>
                <w:szCs w:val="20"/>
              </w:rPr>
              <w:t>¿Cuánto pagaría por un plato de comida?</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23F5C41E" w14:textId="77777777" w:rsidR="00B97EB5" w:rsidRPr="00165B97" w:rsidRDefault="008F5FA1" w:rsidP="0045362F">
            <w:pPr>
              <w:spacing w:after="0" w:line="240" w:lineRule="auto"/>
              <w:ind w:firstLine="0"/>
              <w:rPr>
                <w:sz w:val="20"/>
                <w:szCs w:val="20"/>
              </w:rPr>
            </w:pPr>
            <w:r w:rsidRPr="00165B97">
              <w:rPr>
                <w:sz w:val="20"/>
                <w:szCs w:val="20"/>
              </w:rPr>
              <w:t>Precio</w:t>
            </w:r>
          </w:p>
        </w:tc>
        <w:tc>
          <w:tcPr>
            <w:tcW w:w="1519" w:type="dxa"/>
            <w:tcBorders>
              <w:top w:val="nil"/>
              <w:left w:val="nil"/>
              <w:bottom w:val="single" w:sz="4" w:space="0" w:color="000000"/>
              <w:right w:val="single" w:sz="4" w:space="0" w:color="000000"/>
            </w:tcBorders>
            <w:shd w:val="clear" w:color="auto" w:fill="auto"/>
            <w:vAlign w:val="center"/>
          </w:tcPr>
          <w:p w14:paraId="26718ADE"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6CE92390" w14:textId="77777777" w:rsidR="00B97EB5" w:rsidRPr="00165B97" w:rsidRDefault="008F5FA1" w:rsidP="0045362F">
            <w:pPr>
              <w:spacing w:after="0" w:line="240" w:lineRule="auto"/>
              <w:ind w:firstLine="0"/>
              <w:rPr>
                <w:sz w:val="20"/>
                <w:szCs w:val="20"/>
              </w:rPr>
            </w:pPr>
            <w:r w:rsidRPr="00165B97">
              <w:rPr>
                <w:sz w:val="20"/>
                <w:szCs w:val="20"/>
              </w:rPr>
              <w:t>110 - 130 lempiras</w:t>
            </w:r>
          </w:p>
        </w:tc>
        <w:tc>
          <w:tcPr>
            <w:tcW w:w="1348" w:type="dxa"/>
            <w:tcBorders>
              <w:top w:val="nil"/>
              <w:left w:val="nil"/>
              <w:bottom w:val="single" w:sz="4" w:space="0" w:color="000000"/>
              <w:right w:val="single" w:sz="4" w:space="0" w:color="000000"/>
            </w:tcBorders>
            <w:shd w:val="clear" w:color="auto" w:fill="auto"/>
            <w:vAlign w:val="center"/>
          </w:tcPr>
          <w:p w14:paraId="47063F00" w14:textId="77777777" w:rsidR="00B97EB5" w:rsidRPr="00165B97" w:rsidRDefault="008F5FA1" w:rsidP="0045362F">
            <w:pPr>
              <w:spacing w:after="0" w:line="240" w:lineRule="auto"/>
              <w:ind w:firstLine="0"/>
              <w:rPr>
                <w:sz w:val="20"/>
                <w:szCs w:val="20"/>
              </w:rPr>
            </w:pPr>
            <w:r w:rsidRPr="00165B97">
              <w:rPr>
                <w:sz w:val="20"/>
                <w:szCs w:val="20"/>
              </w:rPr>
              <w:t>183</w:t>
            </w:r>
          </w:p>
        </w:tc>
        <w:tc>
          <w:tcPr>
            <w:tcW w:w="1046" w:type="dxa"/>
            <w:tcBorders>
              <w:top w:val="nil"/>
              <w:left w:val="nil"/>
              <w:bottom w:val="single" w:sz="4" w:space="0" w:color="000000"/>
              <w:right w:val="single" w:sz="4" w:space="0" w:color="000000"/>
            </w:tcBorders>
            <w:shd w:val="clear" w:color="auto" w:fill="auto"/>
            <w:vAlign w:val="center"/>
          </w:tcPr>
          <w:p w14:paraId="55ABCE39" w14:textId="77777777" w:rsidR="00B97EB5" w:rsidRPr="00165B97" w:rsidRDefault="008F5FA1" w:rsidP="0045362F">
            <w:pPr>
              <w:spacing w:after="0" w:line="240" w:lineRule="auto"/>
              <w:ind w:firstLine="0"/>
              <w:rPr>
                <w:sz w:val="20"/>
                <w:szCs w:val="20"/>
              </w:rPr>
            </w:pPr>
            <w:r w:rsidRPr="00165B97">
              <w:rPr>
                <w:sz w:val="20"/>
                <w:szCs w:val="20"/>
              </w:rPr>
              <w:t>61%</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3B1337C6"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5B847D98" w14:textId="77777777" w:rsidTr="00FD3664">
        <w:trPr>
          <w:trHeight w:val="123"/>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646D92D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5AA728D5"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59D64E57"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0D884D14" w14:textId="77777777" w:rsidR="00B97EB5" w:rsidRPr="00165B97" w:rsidRDefault="008F5FA1" w:rsidP="0045362F">
            <w:pPr>
              <w:spacing w:after="0" w:line="240" w:lineRule="auto"/>
              <w:ind w:firstLine="0"/>
              <w:rPr>
                <w:sz w:val="20"/>
                <w:szCs w:val="20"/>
              </w:rPr>
            </w:pPr>
            <w:r w:rsidRPr="00165B97">
              <w:rPr>
                <w:sz w:val="20"/>
                <w:szCs w:val="20"/>
              </w:rPr>
              <w:t>131 - 150 lempiras</w:t>
            </w:r>
          </w:p>
        </w:tc>
        <w:tc>
          <w:tcPr>
            <w:tcW w:w="1348" w:type="dxa"/>
            <w:tcBorders>
              <w:top w:val="nil"/>
              <w:left w:val="nil"/>
              <w:bottom w:val="single" w:sz="4" w:space="0" w:color="000000"/>
              <w:right w:val="single" w:sz="4" w:space="0" w:color="000000"/>
            </w:tcBorders>
            <w:shd w:val="clear" w:color="auto" w:fill="auto"/>
            <w:vAlign w:val="center"/>
          </w:tcPr>
          <w:p w14:paraId="4101BA34" w14:textId="77777777" w:rsidR="00B97EB5" w:rsidRPr="00165B97" w:rsidRDefault="008F5FA1" w:rsidP="0045362F">
            <w:pPr>
              <w:spacing w:after="0" w:line="240" w:lineRule="auto"/>
              <w:ind w:firstLine="0"/>
              <w:rPr>
                <w:sz w:val="20"/>
                <w:szCs w:val="20"/>
              </w:rPr>
            </w:pPr>
            <w:r w:rsidRPr="00165B97">
              <w:rPr>
                <w:sz w:val="20"/>
                <w:szCs w:val="20"/>
              </w:rPr>
              <w:t>76</w:t>
            </w:r>
          </w:p>
        </w:tc>
        <w:tc>
          <w:tcPr>
            <w:tcW w:w="1046" w:type="dxa"/>
            <w:tcBorders>
              <w:top w:val="nil"/>
              <w:left w:val="nil"/>
              <w:bottom w:val="single" w:sz="4" w:space="0" w:color="000000"/>
              <w:right w:val="single" w:sz="4" w:space="0" w:color="000000"/>
            </w:tcBorders>
            <w:shd w:val="clear" w:color="auto" w:fill="auto"/>
            <w:vAlign w:val="center"/>
          </w:tcPr>
          <w:p w14:paraId="7A5130BB" w14:textId="77777777" w:rsidR="00B97EB5" w:rsidRPr="00165B97" w:rsidRDefault="008F5FA1" w:rsidP="0045362F">
            <w:pPr>
              <w:spacing w:after="0" w:line="240" w:lineRule="auto"/>
              <w:ind w:firstLine="0"/>
              <w:rPr>
                <w:sz w:val="20"/>
                <w:szCs w:val="20"/>
              </w:rPr>
            </w:pPr>
            <w:r w:rsidRPr="00165B97">
              <w:rPr>
                <w:sz w:val="20"/>
                <w:szCs w:val="20"/>
              </w:rPr>
              <w:t>26%</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17C77FF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B9C39A4" w14:textId="77777777" w:rsidTr="00FD3664">
        <w:trPr>
          <w:trHeight w:val="45"/>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04D314C7"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0D0C0A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537AAC04"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8" w:space="0" w:color="000000"/>
              <w:right w:val="single" w:sz="4" w:space="0" w:color="000000"/>
            </w:tcBorders>
            <w:shd w:val="clear" w:color="auto" w:fill="auto"/>
            <w:vAlign w:val="center"/>
          </w:tcPr>
          <w:p w14:paraId="2425F2E4" w14:textId="77777777" w:rsidR="00B97EB5" w:rsidRPr="00165B97" w:rsidRDefault="008F5FA1" w:rsidP="0045362F">
            <w:pPr>
              <w:spacing w:after="0" w:line="240" w:lineRule="auto"/>
              <w:ind w:firstLine="0"/>
              <w:rPr>
                <w:sz w:val="20"/>
                <w:szCs w:val="20"/>
              </w:rPr>
            </w:pPr>
            <w:r w:rsidRPr="00165B97">
              <w:rPr>
                <w:sz w:val="20"/>
                <w:szCs w:val="20"/>
              </w:rPr>
              <w:t>151 - 180 lempiras</w:t>
            </w:r>
          </w:p>
        </w:tc>
        <w:tc>
          <w:tcPr>
            <w:tcW w:w="1348" w:type="dxa"/>
            <w:tcBorders>
              <w:top w:val="nil"/>
              <w:left w:val="nil"/>
              <w:bottom w:val="single" w:sz="8" w:space="0" w:color="000000"/>
              <w:right w:val="single" w:sz="4" w:space="0" w:color="000000"/>
            </w:tcBorders>
            <w:shd w:val="clear" w:color="auto" w:fill="auto"/>
            <w:vAlign w:val="center"/>
          </w:tcPr>
          <w:p w14:paraId="5EE3DBB5" w14:textId="77777777" w:rsidR="00B97EB5" w:rsidRPr="00165B97" w:rsidRDefault="008F5FA1" w:rsidP="0045362F">
            <w:pPr>
              <w:spacing w:after="0" w:line="240" w:lineRule="auto"/>
              <w:ind w:firstLine="0"/>
              <w:rPr>
                <w:sz w:val="20"/>
                <w:szCs w:val="20"/>
              </w:rPr>
            </w:pPr>
            <w:r w:rsidRPr="00165B97">
              <w:rPr>
                <w:sz w:val="20"/>
                <w:szCs w:val="20"/>
              </w:rPr>
              <w:t>39</w:t>
            </w:r>
          </w:p>
        </w:tc>
        <w:tc>
          <w:tcPr>
            <w:tcW w:w="1046" w:type="dxa"/>
            <w:tcBorders>
              <w:top w:val="nil"/>
              <w:left w:val="nil"/>
              <w:bottom w:val="single" w:sz="8" w:space="0" w:color="000000"/>
              <w:right w:val="single" w:sz="4" w:space="0" w:color="000000"/>
            </w:tcBorders>
            <w:shd w:val="clear" w:color="auto" w:fill="auto"/>
            <w:vAlign w:val="center"/>
          </w:tcPr>
          <w:p w14:paraId="6670A883" w14:textId="77777777" w:rsidR="00B97EB5" w:rsidRPr="00165B97" w:rsidRDefault="008F5FA1" w:rsidP="0045362F">
            <w:pPr>
              <w:spacing w:after="0" w:line="240" w:lineRule="auto"/>
              <w:ind w:firstLine="0"/>
              <w:rPr>
                <w:sz w:val="20"/>
                <w:szCs w:val="20"/>
              </w:rPr>
            </w:pPr>
            <w:r w:rsidRPr="00165B97">
              <w:rPr>
                <w:sz w:val="20"/>
                <w:szCs w:val="20"/>
              </w:rPr>
              <w:t>13%</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0AFD89CD"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7C0150DE" w14:textId="77777777" w:rsidTr="00FD3664">
        <w:trPr>
          <w:trHeight w:val="2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735C1CF2" w14:textId="77777777" w:rsidR="00B97EB5" w:rsidRPr="00165B97" w:rsidRDefault="008F5FA1" w:rsidP="0045362F">
            <w:pPr>
              <w:spacing w:after="0" w:line="240" w:lineRule="auto"/>
              <w:ind w:firstLine="0"/>
              <w:rPr>
                <w:sz w:val="20"/>
                <w:szCs w:val="20"/>
              </w:rPr>
            </w:pPr>
            <w:r w:rsidRPr="00165B97">
              <w:rPr>
                <w:sz w:val="20"/>
                <w:szCs w:val="20"/>
              </w:rPr>
              <w:t>¿Pagaría una membresía?</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2FCF5DFC" w14:textId="77777777" w:rsidR="00B97EB5" w:rsidRPr="00165B97" w:rsidRDefault="008F5FA1" w:rsidP="0045362F">
            <w:pPr>
              <w:spacing w:after="0" w:line="240" w:lineRule="auto"/>
              <w:ind w:firstLine="0"/>
              <w:rPr>
                <w:sz w:val="20"/>
                <w:szCs w:val="20"/>
              </w:rPr>
            </w:pPr>
            <w:r w:rsidRPr="00165B97">
              <w:rPr>
                <w:sz w:val="20"/>
                <w:szCs w:val="20"/>
              </w:rPr>
              <w:t>Producto</w:t>
            </w:r>
          </w:p>
        </w:tc>
        <w:tc>
          <w:tcPr>
            <w:tcW w:w="1519" w:type="dxa"/>
            <w:tcBorders>
              <w:top w:val="nil"/>
              <w:left w:val="nil"/>
              <w:bottom w:val="single" w:sz="4" w:space="0" w:color="000000"/>
              <w:right w:val="single" w:sz="4" w:space="0" w:color="000000"/>
            </w:tcBorders>
            <w:shd w:val="clear" w:color="auto" w:fill="auto"/>
            <w:vAlign w:val="center"/>
          </w:tcPr>
          <w:p w14:paraId="41555FF1"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034E80C3" w14:textId="77777777" w:rsidR="00B97EB5" w:rsidRPr="00165B97" w:rsidRDefault="008F5FA1" w:rsidP="0045362F">
            <w:pPr>
              <w:spacing w:after="0" w:line="240" w:lineRule="auto"/>
              <w:ind w:firstLine="0"/>
              <w:rPr>
                <w:sz w:val="20"/>
                <w:szCs w:val="20"/>
              </w:rPr>
            </w:pPr>
            <w:r w:rsidRPr="00165B97">
              <w:rPr>
                <w:sz w:val="20"/>
                <w:szCs w:val="20"/>
              </w:rPr>
              <w:t>Por mes</w:t>
            </w:r>
          </w:p>
        </w:tc>
        <w:tc>
          <w:tcPr>
            <w:tcW w:w="1348" w:type="dxa"/>
            <w:tcBorders>
              <w:top w:val="nil"/>
              <w:left w:val="nil"/>
              <w:bottom w:val="single" w:sz="4" w:space="0" w:color="000000"/>
              <w:right w:val="single" w:sz="4" w:space="0" w:color="000000"/>
            </w:tcBorders>
            <w:shd w:val="clear" w:color="auto" w:fill="auto"/>
            <w:vAlign w:val="center"/>
          </w:tcPr>
          <w:p w14:paraId="75AE7501" w14:textId="77777777" w:rsidR="00B97EB5" w:rsidRPr="00165B97" w:rsidRDefault="008F5FA1" w:rsidP="0045362F">
            <w:pPr>
              <w:spacing w:after="0" w:line="240" w:lineRule="auto"/>
              <w:ind w:firstLine="0"/>
              <w:rPr>
                <w:sz w:val="20"/>
                <w:szCs w:val="20"/>
              </w:rPr>
            </w:pPr>
            <w:r w:rsidRPr="00165B97">
              <w:rPr>
                <w:sz w:val="20"/>
                <w:szCs w:val="20"/>
              </w:rPr>
              <w:t>35</w:t>
            </w:r>
          </w:p>
        </w:tc>
        <w:tc>
          <w:tcPr>
            <w:tcW w:w="1046" w:type="dxa"/>
            <w:tcBorders>
              <w:top w:val="nil"/>
              <w:left w:val="nil"/>
              <w:bottom w:val="single" w:sz="4" w:space="0" w:color="000000"/>
              <w:right w:val="single" w:sz="4" w:space="0" w:color="000000"/>
            </w:tcBorders>
            <w:shd w:val="clear" w:color="auto" w:fill="auto"/>
            <w:vAlign w:val="center"/>
          </w:tcPr>
          <w:p w14:paraId="40CBA219" w14:textId="77777777" w:rsidR="00B97EB5" w:rsidRPr="00165B97" w:rsidRDefault="008F5FA1" w:rsidP="0045362F">
            <w:pPr>
              <w:spacing w:after="0" w:line="240" w:lineRule="auto"/>
              <w:ind w:firstLine="0"/>
              <w:rPr>
                <w:sz w:val="20"/>
                <w:szCs w:val="20"/>
              </w:rPr>
            </w:pPr>
            <w:r w:rsidRPr="00165B97">
              <w:rPr>
                <w:sz w:val="20"/>
                <w:szCs w:val="20"/>
              </w:rPr>
              <w:t>12%</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5F1677DD"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5DF2D1F1"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598850F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5D9687AA"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72DF7B97"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02955335" w14:textId="77777777" w:rsidR="00B97EB5" w:rsidRPr="00165B97" w:rsidRDefault="008F5FA1" w:rsidP="0045362F">
            <w:pPr>
              <w:spacing w:after="0" w:line="240" w:lineRule="auto"/>
              <w:ind w:firstLine="0"/>
              <w:rPr>
                <w:sz w:val="20"/>
                <w:szCs w:val="20"/>
              </w:rPr>
            </w:pPr>
            <w:r w:rsidRPr="00165B97">
              <w:rPr>
                <w:sz w:val="20"/>
                <w:szCs w:val="20"/>
              </w:rPr>
              <w:t>Por año</w:t>
            </w:r>
          </w:p>
        </w:tc>
        <w:tc>
          <w:tcPr>
            <w:tcW w:w="1348" w:type="dxa"/>
            <w:tcBorders>
              <w:top w:val="nil"/>
              <w:left w:val="nil"/>
              <w:bottom w:val="single" w:sz="4" w:space="0" w:color="000000"/>
              <w:right w:val="single" w:sz="4" w:space="0" w:color="000000"/>
            </w:tcBorders>
            <w:shd w:val="clear" w:color="auto" w:fill="auto"/>
            <w:vAlign w:val="center"/>
          </w:tcPr>
          <w:p w14:paraId="35A5DBC4" w14:textId="77777777" w:rsidR="00B97EB5" w:rsidRPr="00165B97" w:rsidRDefault="008F5FA1" w:rsidP="0045362F">
            <w:pPr>
              <w:spacing w:after="0" w:line="240" w:lineRule="auto"/>
              <w:ind w:firstLine="0"/>
              <w:rPr>
                <w:sz w:val="20"/>
                <w:szCs w:val="20"/>
              </w:rPr>
            </w:pPr>
            <w:r w:rsidRPr="00165B97">
              <w:rPr>
                <w:sz w:val="20"/>
                <w:szCs w:val="20"/>
              </w:rPr>
              <w:t>90</w:t>
            </w:r>
          </w:p>
        </w:tc>
        <w:tc>
          <w:tcPr>
            <w:tcW w:w="1046" w:type="dxa"/>
            <w:tcBorders>
              <w:top w:val="nil"/>
              <w:left w:val="nil"/>
              <w:bottom w:val="single" w:sz="4" w:space="0" w:color="000000"/>
              <w:right w:val="single" w:sz="4" w:space="0" w:color="000000"/>
            </w:tcBorders>
            <w:shd w:val="clear" w:color="auto" w:fill="auto"/>
            <w:vAlign w:val="center"/>
          </w:tcPr>
          <w:p w14:paraId="36ECBAEF" w14:textId="77777777" w:rsidR="00B97EB5" w:rsidRPr="00165B97" w:rsidRDefault="008F5FA1" w:rsidP="0045362F">
            <w:pPr>
              <w:spacing w:after="0" w:line="240" w:lineRule="auto"/>
              <w:ind w:firstLine="0"/>
              <w:rPr>
                <w:sz w:val="20"/>
                <w:szCs w:val="20"/>
              </w:rPr>
            </w:pPr>
            <w:r w:rsidRPr="00165B97">
              <w:rPr>
                <w:sz w:val="20"/>
                <w:szCs w:val="20"/>
              </w:rPr>
              <w:t>30%</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32CC2D4E"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7DAB062B" w14:textId="77777777" w:rsidTr="00FD3664">
        <w:trPr>
          <w:trHeight w:val="21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476CE4C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3791015B"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50EDC4D8"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8" w:space="0" w:color="000000"/>
              <w:right w:val="single" w:sz="4" w:space="0" w:color="000000"/>
            </w:tcBorders>
            <w:shd w:val="clear" w:color="auto" w:fill="auto"/>
            <w:vAlign w:val="center"/>
          </w:tcPr>
          <w:p w14:paraId="4CA56291" w14:textId="77777777" w:rsidR="00B97EB5" w:rsidRPr="00165B97" w:rsidRDefault="008F5FA1" w:rsidP="0045362F">
            <w:pPr>
              <w:spacing w:after="0" w:line="240" w:lineRule="auto"/>
              <w:ind w:firstLine="0"/>
              <w:rPr>
                <w:sz w:val="20"/>
                <w:szCs w:val="20"/>
              </w:rPr>
            </w:pPr>
            <w:r w:rsidRPr="00165B97">
              <w:rPr>
                <w:sz w:val="20"/>
                <w:szCs w:val="20"/>
              </w:rPr>
              <w:t>No pagaría</w:t>
            </w:r>
          </w:p>
        </w:tc>
        <w:tc>
          <w:tcPr>
            <w:tcW w:w="1348" w:type="dxa"/>
            <w:tcBorders>
              <w:top w:val="nil"/>
              <w:left w:val="nil"/>
              <w:bottom w:val="single" w:sz="8" w:space="0" w:color="000000"/>
              <w:right w:val="single" w:sz="4" w:space="0" w:color="000000"/>
            </w:tcBorders>
            <w:shd w:val="clear" w:color="auto" w:fill="auto"/>
            <w:vAlign w:val="center"/>
          </w:tcPr>
          <w:p w14:paraId="7FC3352E" w14:textId="77777777" w:rsidR="00B97EB5" w:rsidRPr="00165B97" w:rsidRDefault="008F5FA1" w:rsidP="0045362F">
            <w:pPr>
              <w:spacing w:after="0" w:line="240" w:lineRule="auto"/>
              <w:ind w:firstLine="0"/>
              <w:rPr>
                <w:sz w:val="20"/>
                <w:szCs w:val="20"/>
              </w:rPr>
            </w:pPr>
            <w:r w:rsidRPr="00165B97">
              <w:rPr>
                <w:sz w:val="20"/>
                <w:szCs w:val="20"/>
              </w:rPr>
              <w:t>173</w:t>
            </w:r>
          </w:p>
        </w:tc>
        <w:tc>
          <w:tcPr>
            <w:tcW w:w="1046" w:type="dxa"/>
            <w:tcBorders>
              <w:top w:val="nil"/>
              <w:left w:val="nil"/>
              <w:bottom w:val="single" w:sz="8" w:space="0" w:color="000000"/>
              <w:right w:val="single" w:sz="4" w:space="0" w:color="000000"/>
            </w:tcBorders>
            <w:shd w:val="clear" w:color="auto" w:fill="auto"/>
            <w:vAlign w:val="center"/>
          </w:tcPr>
          <w:p w14:paraId="7EDC241D" w14:textId="77777777" w:rsidR="00B97EB5" w:rsidRPr="00165B97" w:rsidRDefault="008F5FA1" w:rsidP="0045362F">
            <w:pPr>
              <w:spacing w:after="0" w:line="240" w:lineRule="auto"/>
              <w:ind w:firstLine="0"/>
              <w:rPr>
                <w:sz w:val="20"/>
                <w:szCs w:val="20"/>
              </w:rPr>
            </w:pPr>
            <w:r w:rsidRPr="00165B97">
              <w:rPr>
                <w:sz w:val="20"/>
                <w:szCs w:val="20"/>
              </w:rPr>
              <w:t>58%</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5E6256DB"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2B6DD040" w14:textId="77777777" w:rsidTr="00FD3664">
        <w:trPr>
          <w:trHeight w:val="406"/>
          <w:jc w:val="center"/>
        </w:trPr>
        <w:tc>
          <w:tcPr>
            <w:tcW w:w="1540" w:type="dxa"/>
            <w:vMerge w:val="restart"/>
            <w:tcBorders>
              <w:top w:val="nil"/>
              <w:left w:val="single" w:sz="8" w:space="0" w:color="000000"/>
              <w:bottom w:val="single" w:sz="8" w:space="0" w:color="000000"/>
              <w:right w:val="single" w:sz="4" w:space="0" w:color="000000"/>
            </w:tcBorders>
            <w:shd w:val="clear" w:color="auto" w:fill="auto"/>
            <w:vAlign w:val="center"/>
          </w:tcPr>
          <w:p w14:paraId="25188E11" w14:textId="7C74F3E4" w:rsidR="00B97EB5" w:rsidRPr="00165B97" w:rsidRDefault="008F5FA1" w:rsidP="0045362F">
            <w:pPr>
              <w:spacing w:after="0" w:line="240" w:lineRule="auto"/>
              <w:ind w:firstLine="0"/>
              <w:rPr>
                <w:sz w:val="20"/>
                <w:szCs w:val="20"/>
              </w:rPr>
            </w:pPr>
            <w:r w:rsidRPr="00165B97">
              <w:rPr>
                <w:sz w:val="20"/>
                <w:szCs w:val="20"/>
              </w:rPr>
              <w:t xml:space="preserve">Que otra alternativa le gustaría que ofreciera el Centro Nacional de Conservación y </w:t>
            </w:r>
            <w:r w:rsidR="00201DBD" w:rsidRPr="00165B97">
              <w:rPr>
                <w:sz w:val="20"/>
                <w:szCs w:val="20"/>
              </w:rPr>
              <w:t>Recuperación de Especies</w:t>
            </w:r>
            <w:r w:rsidRPr="00165B97">
              <w:rPr>
                <w:sz w:val="20"/>
                <w:szCs w:val="20"/>
              </w:rPr>
              <w:t xml:space="preserve"> Rosy Walther</w:t>
            </w:r>
          </w:p>
        </w:tc>
        <w:tc>
          <w:tcPr>
            <w:tcW w:w="1515" w:type="dxa"/>
            <w:vMerge w:val="restart"/>
            <w:tcBorders>
              <w:top w:val="nil"/>
              <w:left w:val="single" w:sz="4" w:space="0" w:color="000000"/>
              <w:bottom w:val="single" w:sz="8" w:space="0" w:color="000000"/>
              <w:right w:val="single" w:sz="4" w:space="0" w:color="000000"/>
            </w:tcBorders>
            <w:shd w:val="clear" w:color="auto" w:fill="auto"/>
            <w:vAlign w:val="center"/>
          </w:tcPr>
          <w:p w14:paraId="3A0EF220" w14:textId="77777777" w:rsidR="00B97EB5" w:rsidRPr="00165B97" w:rsidRDefault="008F5FA1" w:rsidP="0045362F">
            <w:pPr>
              <w:spacing w:after="0" w:line="240" w:lineRule="auto"/>
              <w:ind w:firstLine="0"/>
              <w:rPr>
                <w:sz w:val="20"/>
                <w:szCs w:val="20"/>
              </w:rPr>
            </w:pPr>
            <w:r w:rsidRPr="00165B97">
              <w:rPr>
                <w:sz w:val="20"/>
                <w:szCs w:val="20"/>
              </w:rPr>
              <w:t>Producto</w:t>
            </w:r>
          </w:p>
        </w:tc>
        <w:tc>
          <w:tcPr>
            <w:tcW w:w="1519" w:type="dxa"/>
            <w:tcBorders>
              <w:top w:val="nil"/>
              <w:left w:val="nil"/>
              <w:bottom w:val="single" w:sz="4" w:space="0" w:color="000000"/>
              <w:right w:val="single" w:sz="4" w:space="0" w:color="000000"/>
            </w:tcBorders>
            <w:shd w:val="clear" w:color="auto" w:fill="auto"/>
            <w:vAlign w:val="center"/>
          </w:tcPr>
          <w:p w14:paraId="6A6B8832" w14:textId="77777777" w:rsidR="00B97EB5" w:rsidRPr="00165B97" w:rsidRDefault="008F5FA1" w:rsidP="0045362F">
            <w:pPr>
              <w:spacing w:after="0" w:line="240" w:lineRule="auto"/>
              <w:ind w:firstLine="0"/>
              <w:rPr>
                <w:sz w:val="20"/>
                <w:szCs w:val="20"/>
              </w:rPr>
            </w:pPr>
            <w:r w:rsidRPr="00165B97">
              <w:rPr>
                <w:sz w:val="20"/>
                <w:szCs w:val="20"/>
              </w:rPr>
              <w:t>1</w:t>
            </w:r>
          </w:p>
        </w:tc>
        <w:tc>
          <w:tcPr>
            <w:tcW w:w="1804" w:type="dxa"/>
            <w:tcBorders>
              <w:top w:val="nil"/>
              <w:left w:val="nil"/>
              <w:bottom w:val="single" w:sz="4" w:space="0" w:color="000000"/>
              <w:right w:val="single" w:sz="4" w:space="0" w:color="000000"/>
            </w:tcBorders>
            <w:shd w:val="clear" w:color="auto" w:fill="auto"/>
            <w:vAlign w:val="center"/>
          </w:tcPr>
          <w:p w14:paraId="3A54C673" w14:textId="77777777" w:rsidR="00B97EB5" w:rsidRPr="00165B97" w:rsidRDefault="008F5FA1" w:rsidP="0045362F">
            <w:pPr>
              <w:spacing w:after="0" w:line="240" w:lineRule="auto"/>
              <w:ind w:firstLine="0"/>
              <w:rPr>
                <w:sz w:val="20"/>
                <w:szCs w:val="20"/>
              </w:rPr>
            </w:pPr>
            <w:r w:rsidRPr="00165B97">
              <w:rPr>
                <w:sz w:val="20"/>
                <w:szCs w:val="20"/>
              </w:rPr>
              <w:t>Área de eventos</w:t>
            </w:r>
          </w:p>
        </w:tc>
        <w:tc>
          <w:tcPr>
            <w:tcW w:w="1348" w:type="dxa"/>
            <w:tcBorders>
              <w:top w:val="nil"/>
              <w:left w:val="nil"/>
              <w:bottom w:val="single" w:sz="4" w:space="0" w:color="000000"/>
              <w:right w:val="single" w:sz="4" w:space="0" w:color="000000"/>
            </w:tcBorders>
            <w:shd w:val="clear" w:color="auto" w:fill="auto"/>
            <w:vAlign w:val="center"/>
          </w:tcPr>
          <w:p w14:paraId="614DECE9" w14:textId="77777777" w:rsidR="00B97EB5" w:rsidRPr="00165B97" w:rsidRDefault="008F5FA1" w:rsidP="0045362F">
            <w:pPr>
              <w:spacing w:after="0" w:line="240" w:lineRule="auto"/>
              <w:ind w:firstLine="0"/>
              <w:rPr>
                <w:sz w:val="20"/>
                <w:szCs w:val="20"/>
              </w:rPr>
            </w:pPr>
            <w:r w:rsidRPr="00165B97">
              <w:rPr>
                <w:sz w:val="20"/>
                <w:szCs w:val="20"/>
              </w:rPr>
              <w:t>42</w:t>
            </w:r>
          </w:p>
        </w:tc>
        <w:tc>
          <w:tcPr>
            <w:tcW w:w="1046" w:type="dxa"/>
            <w:tcBorders>
              <w:top w:val="nil"/>
              <w:left w:val="nil"/>
              <w:bottom w:val="single" w:sz="4" w:space="0" w:color="000000"/>
              <w:right w:val="single" w:sz="4" w:space="0" w:color="000000"/>
            </w:tcBorders>
            <w:shd w:val="clear" w:color="auto" w:fill="auto"/>
            <w:vAlign w:val="center"/>
          </w:tcPr>
          <w:p w14:paraId="05869D43" w14:textId="77777777" w:rsidR="00B97EB5" w:rsidRPr="00165B97" w:rsidRDefault="008F5FA1" w:rsidP="0045362F">
            <w:pPr>
              <w:spacing w:after="0" w:line="240" w:lineRule="auto"/>
              <w:ind w:firstLine="0"/>
              <w:rPr>
                <w:sz w:val="20"/>
                <w:szCs w:val="20"/>
              </w:rPr>
            </w:pPr>
            <w:r w:rsidRPr="00165B97">
              <w:rPr>
                <w:sz w:val="20"/>
                <w:szCs w:val="20"/>
              </w:rPr>
              <w:t>14%</w:t>
            </w:r>
          </w:p>
        </w:tc>
        <w:tc>
          <w:tcPr>
            <w:tcW w:w="1163" w:type="dxa"/>
            <w:vMerge w:val="restart"/>
            <w:tcBorders>
              <w:top w:val="nil"/>
              <w:left w:val="single" w:sz="4" w:space="0" w:color="000000"/>
              <w:bottom w:val="single" w:sz="8" w:space="0" w:color="000000"/>
              <w:right w:val="single" w:sz="8" w:space="0" w:color="000000"/>
            </w:tcBorders>
            <w:shd w:val="clear" w:color="auto" w:fill="auto"/>
            <w:vAlign w:val="center"/>
          </w:tcPr>
          <w:p w14:paraId="184BB50F" w14:textId="77777777" w:rsidR="00B97EB5" w:rsidRPr="00165B97" w:rsidRDefault="008F5FA1" w:rsidP="0045362F">
            <w:pPr>
              <w:spacing w:after="0" w:line="240" w:lineRule="auto"/>
              <w:ind w:firstLine="0"/>
              <w:rPr>
                <w:sz w:val="20"/>
                <w:szCs w:val="20"/>
              </w:rPr>
            </w:pPr>
            <w:r w:rsidRPr="00165B97">
              <w:rPr>
                <w:sz w:val="20"/>
                <w:szCs w:val="20"/>
              </w:rPr>
              <w:t>100%</w:t>
            </w:r>
          </w:p>
        </w:tc>
      </w:tr>
      <w:tr w:rsidR="00B97EB5" w:rsidRPr="00165B97" w14:paraId="07693F8F" w14:textId="77777777" w:rsidTr="00FD3664">
        <w:trPr>
          <w:trHeight w:val="609"/>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2EDAEBE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1F9825A1"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2AE853E0" w14:textId="77777777" w:rsidR="00B97EB5" w:rsidRPr="00165B97" w:rsidRDefault="008F5FA1" w:rsidP="0045362F">
            <w:pPr>
              <w:spacing w:after="0" w:line="240" w:lineRule="auto"/>
              <w:ind w:firstLine="0"/>
              <w:rPr>
                <w:sz w:val="20"/>
                <w:szCs w:val="20"/>
              </w:rPr>
            </w:pPr>
            <w:r w:rsidRPr="00165B97">
              <w:rPr>
                <w:sz w:val="20"/>
                <w:szCs w:val="20"/>
              </w:rPr>
              <w:t>2</w:t>
            </w:r>
          </w:p>
        </w:tc>
        <w:tc>
          <w:tcPr>
            <w:tcW w:w="1804" w:type="dxa"/>
            <w:tcBorders>
              <w:top w:val="nil"/>
              <w:left w:val="nil"/>
              <w:bottom w:val="single" w:sz="4" w:space="0" w:color="000000"/>
              <w:right w:val="single" w:sz="4" w:space="0" w:color="000000"/>
            </w:tcBorders>
            <w:shd w:val="clear" w:color="auto" w:fill="auto"/>
            <w:vAlign w:val="center"/>
          </w:tcPr>
          <w:p w14:paraId="2DE68FAB" w14:textId="77777777" w:rsidR="00B97EB5" w:rsidRPr="00165B97" w:rsidRDefault="008F5FA1" w:rsidP="0045362F">
            <w:pPr>
              <w:spacing w:after="0" w:line="240" w:lineRule="auto"/>
              <w:ind w:firstLine="0"/>
              <w:rPr>
                <w:sz w:val="20"/>
                <w:szCs w:val="20"/>
              </w:rPr>
            </w:pPr>
            <w:r w:rsidRPr="00165B97">
              <w:rPr>
                <w:sz w:val="20"/>
                <w:szCs w:val="20"/>
              </w:rPr>
              <w:t>Área con juegos infantiles</w:t>
            </w:r>
          </w:p>
        </w:tc>
        <w:tc>
          <w:tcPr>
            <w:tcW w:w="1348" w:type="dxa"/>
            <w:tcBorders>
              <w:top w:val="nil"/>
              <w:left w:val="nil"/>
              <w:bottom w:val="single" w:sz="4" w:space="0" w:color="000000"/>
              <w:right w:val="single" w:sz="4" w:space="0" w:color="000000"/>
            </w:tcBorders>
            <w:shd w:val="clear" w:color="auto" w:fill="auto"/>
            <w:vAlign w:val="center"/>
          </w:tcPr>
          <w:p w14:paraId="01225E0E" w14:textId="77777777" w:rsidR="00B97EB5" w:rsidRPr="00165B97" w:rsidRDefault="008F5FA1" w:rsidP="0045362F">
            <w:pPr>
              <w:spacing w:after="0" w:line="240" w:lineRule="auto"/>
              <w:ind w:firstLine="0"/>
              <w:rPr>
                <w:sz w:val="20"/>
                <w:szCs w:val="20"/>
              </w:rPr>
            </w:pPr>
            <w:r w:rsidRPr="00165B97">
              <w:rPr>
                <w:sz w:val="20"/>
                <w:szCs w:val="20"/>
              </w:rPr>
              <w:t>56</w:t>
            </w:r>
          </w:p>
        </w:tc>
        <w:tc>
          <w:tcPr>
            <w:tcW w:w="1046" w:type="dxa"/>
            <w:tcBorders>
              <w:top w:val="nil"/>
              <w:left w:val="nil"/>
              <w:bottom w:val="single" w:sz="4" w:space="0" w:color="000000"/>
              <w:right w:val="single" w:sz="4" w:space="0" w:color="000000"/>
            </w:tcBorders>
            <w:shd w:val="clear" w:color="auto" w:fill="auto"/>
            <w:vAlign w:val="center"/>
          </w:tcPr>
          <w:p w14:paraId="1E7EE4C7" w14:textId="77777777" w:rsidR="00B97EB5" w:rsidRPr="00165B97" w:rsidRDefault="008F5FA1" w:rsidP="0045362F">
            <w:pPr>
              <w:spacing w:after="0" w:line="240" w:lineRule="auto"/>
              <w:ind w:firstLine="0"/>
              <w:rPr>
                <w:sz w:val="20"/>
                <w:szCs w:val="20"/>
              </w:rPr>
            </w:pPr>
            <w:r w:rsidRPr="00165B97">
              <w:rPr>
                <w:sz w:val="20"/>
                <w:szCs w:val="20"/>
              </w:rPr>
              <w:t>19%</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051B67C9"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36770D3E" w14:textId="77777777" w:rsidTr="00FD3664">
        <w:trPr>
          <w:trHeight w:val="2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6BB80F4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0F2DF896"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71A644C4" w14:textId="77777777" w:rsidR="00B97EB5" w:rsidRPr="00165B97" w:rsidRDefault="008F5FA1" w:rsidP="0045362F">
            <w:pPr>
              <w:spacing w:after="0" w:line="240" w:lineRule="auto"/>
              <w:ind w:firstLine="0"/>
              <w:rPr>
                <w:sz w:val="20"/>
                <w:szCs w:val="20"/>
              </w:rPr>
            </w:pPr>
            <w:r w:rsidRPr="00165B97">
              <w:rPr>
                <w:sz w:val="20"/>
                <w:szCs w:val="20"/>
              </w:rPr>
              <w:t>3</w:t>
            </w:r>
          </w:p>
        </w:tc>
        <w:tc>
          <w:tcPr>
            <w:tcW w:w="1804" w:type="dxa"/>
            <w:tcBorders>
              <w:top w:val="nil"/>
              <w:left w:val="nil"/>
              <w:bottom w:val="single" w:sz="4" w:space="0" w:color="000000"/>
              <w:right w:val="single" w:sz="4" w:space="0" w:color="000000"/>
            </w:tcBorders>
            <w:shd w:val="clear" w:color="auto" w:fill="auto"/>
            <w:vAlign w:val="center"/>
          </w:tcPr>
          <w:p w14:paraId="12A90ED7" w14:textId="77777777" w:rsidR="00B97EB5" w:rsidRPr="00165B97" w:rsidRDefault="008F5FA1" w:rsidP="0045362F">
            <w:pPr>
              <w:spacing w:after="0" w:line="240" w:lineRule="auto"/>
              <w:ind w:firstLine="0"/>
              <w:rPr>
                <w:sz w:val="20"/>
                <w:szCs w:val="20"/>
              </w:rPr>
            </w:pPr>
            <w:r w:rsidRPr="00165B97">
              <w:rPr>
                <w:sz w:val="20"/>
                <w:szCs w:val="20"/>
              </w:rPr>
              <w:t>Balneario</w:t>
            </w:r>
          </w:p>
        </w:tc>
        <w:tc>
          <w:tcPr>
            <w:tcW w:w="1348" w:type="dxa"/>
            <w:tcBorders>
              <w:top w:val="nil"/>
              <w:left w:val="nil"/>
              <w:bottom w:val="single" w:sz="4" w:space="0" w:color="000000"/>
              <w:right w:val="single" w:sz="4" w:space="0" w:color="000000"/>
            </w:tcBorders>
            <w:shd w:val="clear" w:color="auto" w:fill="auto"/>
            <w:vAlign w:val="center"/>
          </w:tcPr>
          <w:p w14:paraId="7AAAF67D" w14:textId="77777777" w:rsidR="00B97EB5" w:rsidRPr="00165B97" w:rsidRDefault="008F5FA1" w:rsidP="0045362F">
            <w:pPr>
              <w:spacing w:after="0" w:line="240" w:lineRule="auto"/>
              <w:ind w:firstLine="0"/>
              <w:rPr>
                <w:sz w:val="20"/>
                <w:szCs w:val="20"/>
              </w:rPr>
            </w:pPr>
            <w:r w:rsidRPr="00165B97">
              <w:rPr>
                <w:sz w:val="20"/>
                <w:szCs w:val="20"/>
              </w:rPr>
              <w:t>107</w:t>
            </w:r>
          </w:p>
        </w:tc>
        <w:tc>
          <w:tcPr>
            <w:tcW w:w="1046" w:type="dxa"/>
            <w:tcBorders>
              <w:top w:val="nil"/>
              <w:left w:val="nil"/>
              <w:bottom w:val="single" w:sz="4" w:space="0" w:color="000000"/>
              <w:right w:val="single" w:sz="4" w:space="0" w:color="000000"/>
            </w:tcBorders>
            <w:shd w:val="clear" w:color="auto" w:fill="auto"/>
            <w:vAlign w:val="center"/>
          </w:tcPr>
          <w:p w14:paraId="0BBF15F2" w14:textId="77777777" w:rsidR="00B97EB5" w:rsidRPr="00165B97" w:rsidRDefault="008F5FA1" w:rsidP="0045362F">
            <w:pPr>
              <w:spacing w:after="0" w:line="240" w:lineRule="auto"/>
              <w:ind w:firstLine="0"/>
              <w:rPr>
                <w:sz w:val="20"/>
                <w:szCs w:val="20"/>
              </w:rPr>
            </w:pPr>
            <w:r w:rsidRPr="00165B97">
              <w:rPr>
                <w:sz w:val="20"/>
                <w:szCs w:val="20"/>
              </w:rPr>
              <w:t>36%</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3CB99432"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4DE2DB2D" w14:textId="77777777" w:rsidTr="00FD3664">
        <w:trPr>
          <w:trHeight w:val="406"/>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1043DD8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1695CA34"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4" w:space="0" w:color="000000"/>
              <w:right w:val="single" w:sz="4" w:space="0" w:color="000000"/>
            </w:tcBorders>
            <w:shd w:val="clear" w:color="auto" w:fill="auto"/>
            <w:vAlign w:val="center"/>
          </w:tcPr>
          <w:p w14:paraId="0B7AD7AE" w14:textId="77777777" w:rsidR="00B97EB5" w:rsidRPr="00165B97" w:rsidRDefault="008F5FA1" w:rsidP="0045362F">
            <w:pPr>
              <w:spacing w:after="0" w:line="240" w:lineRule="auto"/>
              <w:ind w:firstLine="0"/>
              <w:rPr>
                <w:sz w:val="20"/>
                <w:szCs w:val="20"/>
              </w:rPr>
            </w:pPr>
            <w:r w:rsidRPr="00165B97">
              <w:rPr>
                <w:sz w:val="20"/>
                <w:szCs w:val="20"/>
              </w:rPr>
              <w:t>4</w:t>
            </w:r>
          </w:p>
        </w:tc>
        <w:tc>
          <w:tcPr>
            <w:tcW w:w="1804" w:type="dxa"/>
            <w:tcBorders>
              <w:top w:val="nil"/>
              <w:left w:val="nil"/>
              <w:bottom w:val="single" w:sz="4" w:space="0" w:color="000000"/>
              <w:right w:val="single" w:sz="4" w:space="0" w:color="000000"/>
            </w:tcBorders>
            <w:shd w:val="clear" w:color="auto" w:fill="auto"/>
            <w:vAlign w:val="center"/>
          </w:tcPr>
          <w:p w14:paraId="02B0D6D3" w14:textId="77777777" w:rsidR="00B97EB5" w:rsidRPr="00165B97" w:rsidRDefault="008F5FA1" w:rsidP="0045362F">
            <w:pPr>
              <w:spacing w:after="0" w:line="240" w:lineRule="auto"/>
              <w:ind w:firstLine="0"/>
              <w:rPr>
                <w:sz w:val="20"/>
                <w:szCs w:val="20"/>
              </w:rPr>
            </w:pPr>
            <w:r w:rsidRPr="00165B97">
              <w:rPr>
                <w:sz w:val="20"/>
                <w:szCs w:val="20"/>
              </w:rPr>
              <w:t>Canchas deportivas</w:t>
            </w:r>
          </w:p>
        </w:tc>
        <w:tc>
          <w:tcPr>
            <w:tcW w:w="1348" w:type="dxa"/>
            <w:tcBorders>
              <w:top w:val="nil"/>
              <w:left w:val="nil"/>
              <w:bottom w:val="single" w:sz="4" w:space="0" w:color="000000"/>
              <w:right w:val="single" w:sz="4" w:space="0" w:color="000000"/>
            </w:tcBorders>
            <w:shd w:val="clear" w:color="auto" w:fill="auto"/>
            <w:vAlign w:val="center"/>
          </w:tcPr>
          <w:p w14:paraId="552E215C" w14:textId="77777777" w:rsidR="00B97EB5" w:rsidRPr="00165B97" w:rsidRDefault="008F5FA1" w:rsidP="0045362F">
            <w:pPr>
              <w:spacing w:after="0" w:line="240" w:lineRule="auto"/>
              <w:ind w:firstLine="0"/>
              <w:rPr>
                <w:sz w:val="20"/>
                <w:szCs w:val="20"/>
              </w:rPr>
            </w:pPr>
            <w:r w:rsidRPr="00165B97">
              <w:rPr>
                <w:sz w:val="20"/>
                <w:szCs w:val="20"/>
              </w:rPr>
              <w:t>50</w:t>
            </w:r>
          </w:p>
        </w:tc>
        <w:tc>
          <w:tcPr>
            <w:tcW w:w="1046" w:type="dxa"/>
            <w:tcBorders>
              <w:top w:val="nil"/>
              <w:left w:val="nil"/>
              <w:bottom w:val="single" w:sz="4" w:space="0" w:color="000000"/>
              <w:right w:val="single" w:sz="4" w:space="0" w:color="000000"/>
            </w:tcBorders>
            <w:shd w:val="clear" w:color="auto" w:fill="auto"/>
            <w:vAlign w:val="center"/>
          </w:tcPr>
          <w:p w14:paraId="65C2B5EA" w14:textId="77777777" w:rsidR="00B97EB5" w:rsidRPr="00165B97" w:rsidRDefault="008F5FA1" w:rsidP="0045362F">
            <w:pPr>
              <w:spacing w:after="0" w:line="240" w:lineRule="auto"/>
              <w:ind w:firstLine="0"/>
              <w:rPr>
                <w:sz w:val="20"/>
                <w:szCs w:val="20"/>
              </w:rPr>
            </w:pPr>
            <w:r w:rsidRPr="00165B97">
              <w:rPr>
                <w:sz w:val="20"/>
                <w:szCs w:val="20"/>
              </w:rPr>
              <w:t>17%</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79C9CDA3"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r w:rsidR="00B97EB5" w:rsidRPr="00165B97" w14:paraId="70FBFCF7" w14:textId="77777777" w:rsidTr="00FD3664">
        <w:trPr>
          <w:trHeight w:val="17"/>
          <w:jc w:val="center"/>
        </w:trPr>
        <w:tc>
          <w:tcPr>
            <w:tcW w:w="1540" w:type="dxa"/>
            <w:vMerge/>
            <w:tcBorders>
              <w:top w:val="nil"/>
              <w:left w:val="single" w:sz="8" w:space="0" w:color="000000"/>
              <w:bottom w:val="single" w:sz="8" w:space="0" w:color="000000"/>
              <w:right w:val="single" w:sz="4" w:space="0" w:color="000000"/>
            </w:tcBorders>
            <w:shd w:val="clear" w:color="auto" w:fill="auto"/>
            <w:vAlign w:val="center"/>
          </w:tcPr>
          <w:p w14:paraId="12FF3C05"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5" w:type="dxa"/>
            <w:vMerge/>
            <w:tcBorders>
              <w:top w:val="nil"/>
              <w:left w:val="single" w:sz="4" w:space="0" w:color="000000"/>
              <w:bottom w:val="single" w:sz="8" w:space="0" w:color="000000"/>
              <w:right w:val="single" w:sz="4" w:space="0" w:color="000000"/>
            </w:tcBorders>
            <w:shd w:val="clear" w:color="auto" w:fill="auto"/>
            <w:vAlign w:val="center"/>
          </w:tcPr>
          <w:p w14:paraId="64AE4A28"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c>
          <w:tcPr>
            <w:tcW w:w="1519" w:type="dxa"/>
            <w:tcBorders>
              <w:top w:val="nil"/>
              <w:left w:val="nil"/>
              <w:bottom w:val="single" w:sz="8" w:space="0" w:color="000000"/>
              <w:right w:val="single" w:sz="4" w:space="0" w:color="000000"/>
            </w:tcBorders>
            <w:shd w:val="clear" w:color="auto" w:fill="auto"/>
            <w:vAlign w:val="center"/>
          </w:tcPr>
          <w:p w14:paraId="0D5FBF2B" w14:textId="77777777" w:rsidR="00B97EB5" w:rsidRPr="00165B97" w:rsidRDefault="008F5FA1" w:rsidP="0045362F">
            <w:pPr>
              <w:spacing w:after="0" w:line="240" w:lineRule="auto"/>
              <w:ind w:firstLine="0"/>
              <w:rPr>
                <w:sz w:val="20"/>
                <w:szCs w:val="20"/>
              </w:rPr>
            </w:pPr>
            <w:r w:rsidRPr="00165B97">
              <w:rPr>
                <w:sz w:val="20"/>
                <w:szCs w:val="20"/>
              </w:rPr>
              <w:t>5</w:t>
            </w:r>
          </w:p>
        </w:tc>
        <w:tc>
          <w:tcPr>
            <w:tcW w:w="1804" w:type="dxa"/>
            <w:tcBorders>
              <w:top w:val="nil"/>
              <w:left w:val="nil"/>
              <w:bottom w:val="single" w:sz="8" w:space="0" w:color="000000"/>
              <w:right w:val="single" w:sz="4" w:space="0" w:color="000000"/>
            </w:tcBorders>
            <w:shd w:val="clear" w:color="auto" w:fill="auto"/>
            <w:vAlign w:val="center"/>
          </w:tcPr>
          <w:p w14:paraId="2D3597E8" w14:textId="77777777" w:rsidR="00B97EB5" w:rsidRPr="00165B97" w:rsidRDefault="008F5FA1" w:rsidP="0045362F">
            <w:pPr>
              <w:spacing w:after="0" w:line="240" w:lineRule="auto"/>
              <w:ind w:firstLine="0"/>
              <w:rPr>
                <w:sz w:val="20"/>
                <w:szCs w:val="20"/>
              </w:rPr>
            </w:pPr>
            <w:r w:rsidRPr="00165B97">
              <w:rPr>
                <w:sz w:val="20"/>
                <w:szCs w:val="20"/>
              </w:rPr>
              <w:t>Canopy</w:t>
            </w:r>
          </w:p>
        </w:tc>
        <w:tc>
          <w:tcPr>
            <w:tcW w:w="1348" w:type="dxa"/>
            <w:tcBorders>
              <w:top w:val="nil"/>
              <w:left w:val="nil"/>
              <w:bottom w:val="single" w:sz="8" w:space="0" w:color="000000"/>
              <w:right w:val="single" w:sz="4" w:space="0" w:color="000000"/>
            </w:tcBorders>
            <w:shd w:val="clear" w:color="auto" w:fill="auto"/>
            <w:vAlign w:val="center"/>
          </w:tcPr>
          <w:p w14:paraId="7C117D76" w14:textId="77777777" w:rsidR="00B97EB5" w:rsidRPr="00165B97" w:rsidRDefault="008F5FA1" w:rsidP="0045362F">
            <w:pPr>
              <w:spacing w:after="0" w:line="240" w:lineRule="auto"/>
              <w:ind w:firstLine="0"/>
              <w:rPr>
                <w:sz w:val="20"/>
                <w:szCs w:val="20"/>
              </w:rPr>
            </w:pPr>
            <w:r w:rsidRPr="00165B97">
              <w:rPr>
                <w:sz w:val="20"/>
                <w:szCs w:val="20"/>
              </w:rPr>
              <w:t>43</w:t>
            </w:r>
          </w:p>
        </w:tc>
        <w:tc>
          <w:tcPr>
            <w:tcW w:w="1046" w:type="dxa"/>
            <w:tcBorders>
              <w:top w:val="nil"/>
              <w:left w:val="nil"/>
              <w:bottom w:val="single" w:sz="8" w:space="0" w:color="000000"/>
              <w:right w:val="single" w:sz="4" w:space="0" w:color="000000"/>
            </w:tcBorders>
            <w:shd w:val="clear" w:color="auto" w:fill="auto"/>
            <w:vAlign w:val="center"/>
          </w:tcPr>
          <w:p w14:paraId="4607246F" w14:textId="77777777" w:rsidR="00B97EB5" w:rsidRPr="00165B97" w:rsidRDefault="008F5FA1" w:rsidP="0045362F">
            <w:pPr>
              <w:spacing w:after="0" w:line="240" w:lineRule="auto"/>
              <w:ind w:firstLine="0"/>
              <w:rPr>
                <w:sz w:val="20"/>
                <w:szCs w:val="20"/>
              </w:rPr>
            </w:pPr>
            <w:r w:rsidRPr="00165B97">
              <w:rPr>
                <w:sz w:val="20"/>
                <w:szCs w:val="20"/>
              </w:rPr>
              <w:t>14%</w:t>
            </w:r>
          </w:p>
        </w:tc>
        <w:tc>
          <w:tcPr>
            <w:tcW w:w="1163" w:type="dxa"/>
            <w:vMerge/>
            <w:tcBorders>
              <w:top w:val="nil"/>
              <w:left w:val="single" w:sz="4" w:space="0" w:color="000000"/>
              <w:bottom w:val="single" w:sz="8" w:space="0" w:color="000000"/>
              <w:right w:val="single" w:sz="8" w:space="0" w:color="000000"/>
            </w:tcBorders>
            <w:shd w:val="clear" w:color="auto" w:fill="auto"/>
            <w:vAlign w:val="center"/>
          </w:tcPr>
          <w:p w14:paraId="1B0D86E0" w14:textId="77777777" w:rsidR="00B97EB5" w:rsidRPr="00165B97" w:rsidRDefault="00B97EB5" w:rsidP="0045362F">
            <w:pPr>
              <w:widowControl w:val="0"/>
              <w:pBdr>
                <w:top w:val="nil"/>
                <w:left w:val="nil"/>
                <w:bottom w:val="nil"/>
                <w:right w:val="nil"/>
                <w:between w:val="nil"/>
              </w:pBdr>
              <w:spacing w:after="0" w:line="240" w:lineRule="auto"/>
              <w:ind w:firstLine="0"/>
              <w:jc w:val="left"/>
              <w:rPr>
                <w:sz w:val="20"/>
                <w:szCs w:val="20"/>
              </w:rPr>
            </w:pPr>
          </w:p>
        </w:tc>
      </w:tr>
    </w:tbl>
    <w:p w14:paraId="27B9035B" w14:textId="14A75C55" w:rsidR="00B97EB5" w:rsidRPr="00165B97" w:rsidRDefault="008F5FA1" w:rsidP="0085724D">
      <w:pPr>
        <w:spacing w:line="358" w:lineRule="auto"/>
        <w:ind w:firstLine="0"/>
        <w:rPr>
          <w:sz w:val="20"/>
          <w:szCs w:val="20"/>
        </w:rPr>
      </w:pPr>
      <w:r w:rsidRPr="00165B97">
        <w:rPr>
          <w:sz w:val="20"/>
          <w:szCs w:val="20"/>
        </w:rPr>
        <w:t>Fuente: Base de datos, 202</w:t>
      </w:r>
      <w:r w:rsidR="003C10AA" w:rsidRPr="00165B97">
        <w:rPr>
          <w:sz w:val="20"/>
          <w:szCs w:val="20"/>
        </w:rPr>
        <w:t>4</w:t>
      </w:r>
      <w:r w:rsidRPr="00165B97">
        <w:rPr>
          <w:sz w:val="20"/>
          <w:szCs w:val="20"/>
        </w:rPr>
        <w:t>.</w:t>
      </w:r>
    </w:p>
    <w:p w14:paraId="79A63B74" w14:textId="64418FBE" w:rsidR="00B97EB5" w:rsidRPr="00165B97" w:rsidRDefault="008F5FA1" w:rsidP="00C61230">
      <w:pPr>
        <w:pStyle w:val="Ttulo3"/>
        <w:spacing w:line="264" w:lineRule="auto"/>
        <w:ind w:left="0" w:firstLine="567"/>
        <w:rPr>
          <w:bCs/>
        </w:rPr>
      </w:pPr>
      <w:r w:rsidRPr="00165B97">
        <w:rPr>
          <w:bCs/>
        </w:rPr>
        <w:t>4.1.2 RESULTADOS GRÁFICOS DE LA INFORMACIÓN</w:t>
      </w:r>
    </w:p>
    <w:p w14:paraId="7943B8FD" w14:textId="77777777" w:rsidR="00B97EB5" w:rsidRPr="00165B97" w:rsidRDefault="00B97EB5">
      <w:pPr>
        <w:spacing w:after="3" w:line="265" w:lineRule="auto"/>
        <w:ind w:left="-5" w:hanging="10"/>
        <w:rPr>
          <w:color w:val="000000"/>
        </w:rPr>
      </w:pPr>
    </w:p>
    <w:p w14:paraId="22F2DC96" w14:textId="4E23C07C" w:rsidR="0043132D" w:rsidRPr="00165B97" w:rsidRDefault="0043132D" w:rsidP="001B4CB8">
      <w:pPr>
        <w:spacing w:after="3" w:line="264" w:lineRule="auto"/>
        <w:ind w:firstLine="0"/>
        <w:jc w:val="center"/>
        <w:rPr>
          <w:color w:val="000000"/>
        </w:rPr>
      </w:pPr>
      <w:r w:rsidRPr="00165B97">
        <w:rPr>
          <w:noProof/>
          <w:color w:val="000000"/>
          <w:lang w:val="en-US" w:eastAsia="en-US"/>
        </w:rPr>
        <w:drawing>
          <wp:inline distT="0" distB="0" distL="0" distR="0" wp14:anchorId="5CAA7486" wp14:editId="43DE0393">
            <wp:extent cx="4133850" cy="2479966"/>
            <wp:effectExtent l="0" t="0" r="0" b="0"/>
            <wp:docPr id="9514139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40062" cy="2483692"/>
                    </a:xfrm>
                    <a:prstGeom prst="rect">
                      <a:avLst/>
                    </a:prstGeom>
                    <a:noFill/>
                  </pic:spPr>
                </pic:pic>
              </a:graphicData>
            </a:graphic>
          </wp:inline>
        </w:drawing>
      </w:r>
    </w:p>
    <w:p w14:paraId="4A02BD85" w14:textId="43D7816E" w:rsidR="003B14A3" w:rsidRPr="00165B97" w:rsidRDefault="003B14A3" w:rsidP="003B14A3">
      <w:pPr>
        <w:pStyle w:val="Descripcin"/>
        <w:ind w:firstLine="0"/>
        <w:rPr>
          <w:b/>
          <w:bCs/>
          <w:i w:val="0"/>
          <w:iCs w:val="0"/>
          <w:color w:val="auto"/>
          <w:sz w:val="24"/>
          <w:szCs w:val="24"/>
        </w:rPr>
      </w:pPr>
      <w:bookmarkStart w:id="102" w:name="_Toc166326034"/>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4</w:t>
      </w:r>
      <w:r w:rsidRPr="00165B97">
        <w:rPr>
          <w:b/>
          <w:bCs/>
          <w:i w:val="0"/>
          <w:iCs w:val="0"/>
          <w:color w:val="auto"/>
          <w:sz w:val="24"/>
          <w:szCs w:val="24"/>
        </w:rPr>
        <w:fldChar w:fldCharType="end"/>
      </w:r>
      <w:r w:rsidRPr="00165B97">
        <w:rPr>
          <w:b/>
          <w:bCs/>
          <w:i w:val="0"/>
          <w:iCs w:val="0"/>
          <w:color w:val="auto"/>
          <w:sz w:val="24"/>
          <w:szCs w:val="24"/>
        </w:rPr>
        <w:t xml:space="preserve"> Rango de Edades de Personas Encuestadas</w:t>
      </w:r>
      <w:bookmarkEnd w:id="102"/>
    </w:p>
    <w:p w14:paraId="53842D6E" w14:textId="0C0F4FFC" w:rsidR="00B97EB5" w:rsidRPr="00165B97" w:rsidRDefault="008F5FA1" w:rsidP="003B14A3">
      <w:pPr>
        <w:ind w:firstLine="0"/>
        <w:jc w:val="left"/>
        <w:rPr>
          <w:sz w:val="20"/>
          <w:szCs w:val="20"/>
        </w:rPr>
      </w:pPr>
      <w:bookmarkStart w:id="103" w:name="_zu0gcz" w:colFirst="0" w:colLast="0"/>
      <w:bookmarkEnd w:id="103"/>
      <w:r w:rsidRPr="00165B97">
        <w:rPr>
          <w:sz w:val="20"/>
          <w:szCs w:val="20"/>
        </w:rPr>
        <w:t>Fuente: Base de datos, 202</w:t>
      </w:r>
      <w:r w:rsidR="00DE0FC4" w:rsidRPr="00165B97">
        <w:rPr>
          <w:sz w:val="20"/>
          <w:szCs w:val="20"/>
        </w:rPr>
        <w:t>4</w:t>
      </w:r>
      <w:r w:rsidRPr="00165B97">
        <w:rPr>
          <w:sz w:val="20"/>
          <w:szCs w:val="20"/>
        </w:rPr>
        <w:t>.</w:t>
      </w:r>
    </w:p>
    <w:p w14:paraId="10CFC788" w14:textId="77777777" w:rsidR="00B97EB5" w:rsidRPr="00165B97" w:rsidRDefault="008F5FA1" w:rsidP="00024C0B">
      <w:pPr>
        <w:spacing w:line="358" w:lineRule="auto"/>
        <w:ind w:firstLine="567"/>
      </w:pPr>
      <w:r w:rsidRPr="00165B97">
        <w:t>Con los datos obtenidos se puede observar que la mayoría, 43% de las personas encuestadas está en el rango de 18– 29 años, y el segundo grupo de edad más encuestado es de 30-45 años con 36% personas y la minoría son 16% personas entre las edades de 45-60 años y solo 5% personas mayores de 60 años.</w:t>
      </w:r>
    </w:p>
    <w:p w14:paraId="15AC24B9" w14:textId="77777777" w:rsidR="00B97EB5" w:rsidRPr="00165B97" w:rsidRDefault="00B97EB5">
      <w:pPr>
        <w:spacing w:after="3" w:line="265" w:lineRule="auto"/>
        <w:ind w:left="-5" w:hanging="10"/>
      </w:pPr>
    </w:p>
    <w:p w14:paraId="29D0A42B" w14:textId="77777777" w:rsidR="00024C0B" w:rsidRPr="00165B97" w:rsidRDefault="00FC426F" w:rsidP="001B4CB8">
      <w:pPr>
        <w:keepNext/>
        <w:spacing w:after="3" w:line="264" w:lineRule="auto"/>
        <w:ind w:firstLine="0"/>
        <w:jc w:val="center"/>
      </w:pPr>
      <w:r w:rsidRPr="00165B97">
        <w:rPr>
          <w:noProof/>
          <w:lang w:val="en-US" w:eastAsia="en-US"/>
        </w:rPr>
        <w:drawing>
          <wp:inline distT="0" distB="0" distL="0" distR="0" wp14:anchorId="5A6B6BD6" wp14:editId="4B905F71">
            <wp:extent cx="4162425" cy="2462864"/>
            <wp:effectExtent l="0" t="0" r="0" b="0"/>
            <wp:docPr id="12981845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70709" cy="2467766"/>
                    </a:xfrm>
                    <a:prstGeom prst="rect">
                      <a:avLst/>
                    </a:prstGeom>
                    <a:noFill/>
                  </pic:spPr>
                </pic:pic>
              </a:graphicData>
            </a:graphic>
          </wp:inline>
        </w:drawing>
      </w:r>
    </w:p>
    <w:p w14:paraId="0E508C71" w14:textId="7CCA5BF1" w:rsidR="00C10219" w:rsidRPr="00165B97" w:rsidRDefault="00024C0B" w:rsidP="00024C0B">
      <w:pPr>
        <w:pStyle w:val="Descripcin"/>
        <w:ind w:firstLine="0"/>
        <w:jc w:val="left"/>
        <w:rPr>
          <w:b/>
          <w:bCs/>
          <w:i w:val="0"/>
          <w:iCs w:val="0"/>
          <w:color w:val="auto"/>
          <w:sz w:val="24"/>
          <w:szCs w:val="24"/>
        </w:rPr>
      </w:pPr>
      <w:bookmarkStart w:id="104" w:name="_Toc166326035"/>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5</w:t>
      </w:r>
      <w:r w:rsidRPr="00165B97">
        <w:rPr>
          <w:b/>
          <w:bCs/>
          <w:i w:val="0"/>
          <w:iCs w:val="0"/>
          <w:color w:val="auto"/>
          <w:sz w:val="24"/>
          <w:szCs w:val="24"/>
        </w:rPr>
        <w:fldChar w:fldCharType="end"/>
      </w:r>
      <w:r w:rsidRPr="00165B97">
        <w:rPr>
          <w:b/>
          <w:bCs/>
          <w:i w:val="0"/>
          <w:iCs w:val="0"/>
          <w:color w:val="auto"/>
          <w:sz w:val="24"/>
          <w:szCs w:val="24"/>
        </w:rPr>
        <w:t xml:space="preserve"> Género de personas encuestadas</w:t>
      </w:r>
      <w:bookmarkEnd w:id="104"/>
    </w:p>
    <w:p w14:paraId="43EE039A" w14:textId="1E2350D0" w:rsidR="00B97EB5" w:rsidRPr="00165B97" w:rsidRDefault="008F5FA1">
      <w:pPr>
        <w:ind w:firstLine="0"/>
        <w:rPr>
          <w:sz w:val="20"/>
          <w:szCs w:val="20"/>
        </w:rPr>
      </w:pPr>
      <w:r w:rsidRPr="00165B97">
        <w:rPr>
          <w:sz w:val="20"/>
          <w:szCs w:val="20"/>
        </w:rPr>
        <w:t>Fuente: Base de datos, 202</w:t>
      </w:r>
      <w:r w:rsidR="0005559F" w:rsidRPr="00165B97">
        <w:rPr>
          <w:sz w:val="20"/>
          <w:szCs w:val="20"/>
        </w:rPr>
        <w:t>4</w:t>
      </w:r>
      <w:r w:rsidRPr="00165B97">
        <w:rPr>
          <w:sz w:val="20"/>
          <w:szCs w:val="20"/>
        </w:rPr>
        <w:t>.</w:t>
      </w:r>
    </w:p>
    <w:p w14:paraId="1D0D0024" w14:textId="77777777" w:rsidR="00B97EB5" w:rsidRPr="00165B97" w:rsidRDefault="008F5FA1" w:rsidP="00024C0B">
      <w:pPr>
        <w:ind w:firstLine="567"/>
      </w:pPr>
      <w:r w:rsidRPr="00165B97">
        <w:t xml:space="preserve">Los datos obtenidos referente al género nos dieron los resultados que el 48% tienen género masculino 48% de las personas encuestadas es de género femenino, el 4% pertenecen a otro género. </w:t>
      </w:r>
    </w:p>
    <w:p w14:paraId="1C33FE84" w14:textId="77777777" w:rsidR="008D76B5" w:rsidRPr="00165B97" w:rsidRDefault="009528B1" w:rsidP="001B4CB8">
      <w:pPr>
        <w:keepNext/>
        <w:spacing w:after="3" w:line="240" w:lineRule="auto"/>
        <w:ind w:firstLine="0"/>
        <w:jc w:val="center"/>
      </w:pPr>
      <w:r w:rsidRPr="00165B97">
        <w:rPr>
          <w:noProof/>
          <w:lang w:val="en-US" w:eastAsia="en-US"/>
        </w:rPr>
        <w:drawing>
          <wp:inline distT="0" distB="0" distL="0" distR="0" wp14:anchorId="185C41B4" wp14:editId="7BF1616D">
            <wp:extent cx="4175125" cy="2504727"/>
            <wp:effectExtent l="0" t="0" r="0" b="0"/>
            <wp:docPr id="210740051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82442" cy="2509117"/>
                    </a:xfrm>
                    <a:prstGeom prst="rect">
                      <a:avLst/>
                    </a:prstGeom>
                    <a:noFill/>
                  </pic:spPr>
                </pic:pic>
              </a:graphicData>
            </a:graphic>
          </wp:inline>
        </w:drawing>
      </w:r>
    </w:p>
    <w:p w14:paraId="4595BCA7" w14:textId="0561C1F5" w:rsidR="00B97EB5" w:rsidRPr="00165B97" w:rsidRDefault="008D76B5" w:rsidP="002B6236">
      <w:pPr>
        <w:pStyle w:val="Descripcin"/>
        <w:ind w:firstLine="0"/>
        <w:jc w:val="left"/>
        <w:rPr>
          <w:b/>
          <w:bCs/>
          <w:i w:val="0"/>
          <w:iCs w:val="0"/>
          <w:color w:val="auto"/>
          <w:sz w:val="24"/>
          <w:szCs w:val="24"/>
        </w:rPr>
      </w:pPr>
      <w:bookmarkStart w:id="105" w:name="_Toc166326036"/>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6</w:t>
      </w:r>
      <w:r w:rsidRPr="00165B97">
        <w:rPr>
          <w:b/>
          <w:bCs/>
          <w:i w:val="0"/>
          <w:iCs w:val="0"/>
          <w:color w:val="auto"/>
          <w:sz w:val="24"/>
          <w:szCs w:val="24"/>
        </w:rPr>
        <w:fldChar w:fldCharType="end"/>
      </w:r>
      <w:r w:rsidRPr="00165B97">
        <w:rPr>
          <w:b/>
          <w:bCs/>
          <w:i w:val="0"/>
          <w:iCs w:val="0"/>
          <w:color w:val="auto"/>
          <w:sz w:val="24"/>
          <w:szCs w:val="24"/>
        </w:rPr>
        <w:t xml:space="preserve"> Nivel académico de personas encuestadas</w:t>
      </w:r>
      <w:bookmarkEnd w:id="105"/>
    </w:p>
    <w:p w14:paraId="30805D10" w14:textId="18503832" w:rsidR="00B97EB5" w:rsidRPr="00165B97" w:rsidRDefault="008F5FA1">
      <w:pPr>
        <w:ind w:firstLine="0"/>
        <w:rPr>
          <w:sz w:val="20"/>
          <w:szCs w:val="20"/>
        </w:rPr>
      </w:pPr>
      <w:r w:rsidRPr="00165B97">
        <w:rPr>
          <w:sz w:val="20"/>
          <w:szCs w:val="20"/>
        </w:rPr>
        <w:t>Fuente: Base de datos, 202</w:t>
      </w:r>
      <w:r w:rsidR="00785F4C" w:rsidRPr="00165B97">
        <w:rPr>
          <w:sz w:val="20"/>
          <w:szCs w:val="20"/>
        </w:rPr>
        <w:t>4</w:t>
      </w:r>
      <w:r w:rsidRPr="00165B97">
        <w:rPr>
          <w:sz w:val="20"/>
          <w:szCs w:val="20"/>
        </w:rPr>
        <w:t>.</w:t>
      </w:r>
    </w:p>
    <w:p w14:paraId="477F04D4" w14:textId="77777777" w:rsidR="00B97EB5" w:rsidRPr="00165B97" w:rsidRDefault="008F5FA1" w:rsidP="002B6236">
      <w:pPr>
        <w:spacing w:line="358" w:lineRule="auto"/>
        <w:ind w:firstLine="567"/>
      </w:pPr>
      <w:r w:rsidRPr="00165B97">
        <w:t>Los resultados obtenidos en relación con el nivel educativo, 49% personas tienen nivel educativo de secundaria completa, 23% las personas encuestadas están a nivel de pregrado completo, 18% personas están en nivel de primaria completa, 9% personas tienen un nivel de postgrado completo.</w:t>
      </w:r>
    </w:p>
    <w:p w14:paraId="43E18AB3" w14:textId="77777777" w:rsidR="00A419D4" w:rsidRPr="00165B97" w:rsidRDefault="009528B1" w:rsidP="001B4CB8">
      <w:pPr>
        <w:keepNext/>
        <w:ind w:firstLine="0"/>
        <w:jc w:val="center"/>
      </w:pPr>
      <w:r w:rsidRPr="00165B97">
        <w:rPr>
          <w:noProof/>
          <w:lang w:val="en-US" w:eastAsia="en-US"/>
        </w:rPr>
        <w:drawing>
          <wp:inline distT="0" distB="0" distL="0" distR="0" wp14:anchorId="4D882F12" wp14:editId="697FB14E">
            <wp:extent cx="4095750" cy="2457109"/>
            <wp:effectExtent l="0" t="0" r="0" b="635"/>
            <wp:docPr id="183596526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02250" cy="2461008"/>
                    </a:xfrm>
                    <a:prstGeom prst="rect">
                      <a:avLst/>
                    </a:prstGeom>
                    <a:noFill/>
                  </pic:spPr>
                </pic:pic>
              </a:graphicData>
            </a:graphic>
          </wp:inline>
        </w:drawing>
      </w:r>
    </w:p>
    <w:p w14:paraId="5A060080" w14:textId="4BB94860" w:rsidR="00B97EB5" w:rsidRPr="00165B97" w:rsidRDefault="00A419D4" w:rsidP="00A419D4">
      <w:pPr>
        <w:pStyle w:val="Descripcin"/>
        <w:ind w:firstLine="0"/>
        <w:jc w:val="left"/>
        <w:rPr>
          <w:b/>
          <w:bCs/>
          <w:i w:val="0"/>
          <w:iCs w:val="0"/>
          <w:color w:val="auto"/>
          <w:sz w:val="24"/>
          <w:szCs w:val="24"/>
        </w:rPr>
      </w:pPr>
      <w:bookmarkStart w:id="106" w:name="_Toc166326037"/>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7</w:t>
      </w:r>
      <w:r w:rsidRPr="00165B97">
        <w:rPr>
          <w:b/>
          <w:bCs/>
          <w:i w:val="0"/>
          <w:iCs w:val="0"/>
          <w:color w:val="auto"/>
          <w:sz w:val="24"/>
          <w:szCs w:val="24"/>
        </w:rPr>
        <w:fldChar w:fldCharType="end"/>
      </w:r>
      <w:r w:rsidRPr="00165B97">
        <w:rPr>
          <w:b/>
          <w:bCs/>
          <w:i w:val="0"/>
          <w:iCs w:val="0"/>
          <w:color w:val="auto"/>
          <w:sz w:val="24"/>
          <w:szCs w:val="24"/>
        </w:rPr>
        <w:t xml:space="preserve"> Frecuencia de visita</w:t>
      </w:r>
      <w:bookmarkEnd w:id="106"/>
    </w:p>
    <w:p w14:paraId="54019F02" w14:textId="7F0D6B64" w:rsidR="00B97EB5" w:rsidRPr="00165B97" w:rsidRDefault="008F5FA1">
      <w:pPr>
        <w:ind w:firstLine="0"/>
        <w:rPr>
          <w:sz w:val="20"/>
          <w:szCs w:val="20"/>
        </w:rPr>
      </w:pPr>
      <w:r w:rsidRPr="00165B97">
        <w:rPr>
          <w:sz w:val="20"/>
          <w:szCs w:val="20"/>
        </w:rPr>
        <w:t>Fuente: Base de datos, 202</w:t>
      </w:r>
      <w:r w:rsidR="00785F4C" w:rsidRPr="00165B97">
        <w:rPr>
          <w:sz w:val="20"/>
          <w:szCs w:val="20"/>
        </w:rPr>
        <w:t>4</w:t>
      </w:r>
      <w:r w:rsidRPr="00165B97">
        <w:rPr>
          <w:sz w:val="20"/>
          <w:szCs w:val="20"/>
        </w:rPr>
        <w:t>.</w:t>
      </w:r>
    </w:p>
    <w:p w14:paraId="5D3DFA93" w14:textId="77777777" w:rsidR="00B97EB5" w:rsidRPr="00165B97" w:rsidRDefault="008F5FA1" w:rsidP="00972F45">
      <w:pPr>
        <w:spacing w:line="358" w:lineRule="auto"/>
        <w:ind w:firstLine="567"/>
      </w:pPr>
      <w:r w:rsidRPr="00165B97">
        <w:t>En cuanto a la frecuencia con la que visita cada persona el centro encontramos frecuencias muy alentadoras, 108 personas visitan el centro más de 3 veces al año representando el 36%, 102 personas la visitan una vez al año que representa el 34% y 88 personas 2 veces al año representando el 30%.</w:t>
      </w:r>
    </w:p>
    <w:p w14:paraId="24E90877" w14:textId="77777777" w:rsidR="00972F45" w:rsidRPr="00165B97" w:rsidRDefault="00785F4C" w:rsidP="001B4CB8">
      <w:pPr>
        <w:keepNext/>
        <w:ind w:firstLine="0"/>
        <w:jc w:val="center"/>
      </w:pPr>
      <w:r w:rsidRPr="00165B97">
        <w:rPr>
          <w:noProof/>
          <w:lang w:val="en-US" w:eastAsia="en-US"/>
        </w:rPr>
        <w:drawing>
          <wp:inline distT="0" distB="0" distL="0" distR="0" wp14:anchorId="7046E1AB" wp14:editId="3AEEA2BD">
            <wp:extent cx="4140200" cy="2483775"/>
            <wp:effectExtent l="0" t="0" r="0" b="0"/>
            <wp:docPr id="98395788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48325" cy="2488650"/>
                    </a:xfrm>
                    <a:prstGeom prst="rect">
                      <a:avLst/>
                    </a:prstGeom>
                    <a:noFill/>
                  </pic:spPr>
                </pic:pic>
              </a:graphicData>
            </a:graphic>
          </wp:inline>
        </w:drawing>
      </w:r>
    </w:p>
    <w:p w14:paraId="1306A632" w14:textId="30A6DBE1" w:rsidR="00B97EB5" w:rsidRPr="00165B97" w:rsidRDefault="00972F45" w:rsidP="00972F45">
      <w:pPr>
        <w:pStyle w:val="Descripcin"/>
        <w:ind w:firstLine="0"/>
        <w:jc w:val="left"/>
        <w:rPr>
          <w:b/>
          <w:bCs/>
          <w:i w:val="0"/>
          <w:iCs w:val="0"/>
          <w:color w:val="auto"/>
          <w:sz w:val="24"/>
          <w:szCs w:val="24"/>
        </w:rPr>
      </w:pPr>
      <w:bookmarkStart w:id="107" w:name="_Toc166326038"/>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8</w:t>
      </w:r>
      <w:r w:rsidRPr="00165B97">
        <w:rPr>
          <w:b/>
          <w:bCs/>
          <w:i w:val="0"/>
          <w:iCs w:val="0"/>
          <w:color w:val="auto"/>
          <w:sz w:val="24"/>
          <w:szCs w:val="24"/>
        </w:rPr>
        <w:fldChar w:fldCharType="end"/>
      </w:r>
      <w:r w:rsidRPr="00165B97">
        <w:rPr>
          <w:b/>
          <w:bCs/>
          <w:i w:val="0"/>
          <w:iCs w:val="0"/>
          <w:color w:val="auto"/>
          <w:sz w:val="24"/>
          <w:szCs w:val="24"/>
        </w:rPr>
        <w:t xml:space="preserve"> Preferido de las lagunas deportivas para uso de canoas</w:t>
      </w:r>
      <w:bookmarkEnd w:id="107"/>
    </w:p>
    <w:p w14:paraId="255093B0" w14:textId="508B76D1" w:rsidR="00B97EB5" w:rsidRPr="00165B97" w:rsidRDefault="008F5FA1">
      <w:pPr>
        <w:ind w:firstLine="0"/>
        <w:rPr>
          <w:sz w:val="20"/>
          <w:szCs w:val="20"/>
        </w:rPr>
      </w:pPr>
      <w:r w:rsidRPr="00165B97">
        <w:rPr>
          <w:sz w:val="20"/>
          <w:szCs w:val="20"/>
        </w:rPr>
        <w:t>Fuente: Base de datos, 202</w:t>
      </w:r>
      <w:r w:rsidR="00785F4C" w:rsidRPr="00165B97">
        <w:rPr>
          <w:sz w:val="20"/>
          <w:szCs w:val="20"/>
        </w:rPr>
        <w:t>4</w:t>
      </w:r>
      <w:r w:rsidRPr="00165B97">
        <w:rPr>
          <w:sz w:val="20"/>
          <w:szCs w:val="20"/>
        </w:rPr>
        <w:t>.</w:t>
      </w:r>
    </w:p>
    <w:p w14:paraId="1F3E9D42" w14:textId="77777777" w:rsidR="00B97EB5" w:rsidRPr="00165B97" w:rsidRDefault="008F5FA1" w:rsidP="00972F45">
      <w:pPr>
        <w:spacing w:line="358" w:lineRule="auto"/>
        <w:ind w:firstLine="567"/>
      </w:pPr>
      <w:r w:rsidRPr="00165B97">
        <w:t>Según los resultados obtenidos en relación con el indicador referido a la preferencia de las alternativas, el 40% considera las lagunas como muy preferidas, el 34% como preferido, y el 19% lo toman como neutral, el 4% personas no le gusta y al 3% no le parece nada preferido.</w:t>
      </w:r>
    </w:p>
    <w:p w14:paraId="2A1F2F98" w14:textId="77777777" w:rsidR="00972F45" w:rsidRPr="00165B97" w:rsidRDefault="00785F4C" w:rsidP="001B4CB8">
      <w:pPr>
        <w:keepNext/>
        <w:pBdr>
          <w:top w:val="nil"/>
          <w:left w:val="nil"/>
          <w:bottom w:val="nil"/>
          <w:right w:val="nil"/>
          <w:between w:val="nil"/>
        </w:pBdr>
        <w:spacing w:after="200" w:line="240" w:lineRule="auto"/>
        <w:ind w:firstLine="0"/>
        <w:jc w:val="center"/>
      </w:pPr>
      <w:bookmarkStart w:id="108" w:name="_1d96cc0" w:colFirst="0" w:colLast="0"/>
      <w:bookmarkEnd w:id="108"/>
      <w:r w:rsidRPr="00165B97">
        <w:rPr>
          <w:b/>
          <w:noProof/>
          <w:color w:val="000000"/>
          <w:lang w:val="en-US" w:eastAsia="en-US"/>
        </w:rPr>
        <w:drawing>
          <wp:inline distT="0" distB="0" distL="0" distR="0" wp14:anchorId="443036CF" wp14:editId="3983FED4">
            <wp:extent cx="4140200" cy="2483775"/>
            <wp:effectExtent l="0" t="0" r="0" b="0"/>
            <wp:docPr id="110928186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49826" cy="2489550"/>
                    </a:xfrm>
                    <a:prstGeom prst="rect">
                      <a:avLst/>
                    </a:prstGeom>
                    <a:noFill/>
                  </pic:spPr>
                </pic:pic>
              </a:graphicData>
            </a:graphic>
          </wp:inline>
        </w:drawing>
      </w:r>
    </w:p>
    <w:p w14:paraId="1148DEAB" w14:textId="36A174AF" w:rsidR="00B97EB5" w:rsidRPr="00165B97" w:rsidRDefault="00972F45" w:rsidP="009C2DC8">
      <w:pPr>
        <w:pStyle w:val="Descripcin"/>
        <w:ind w:firstLine="0"/>
        <w:jc w:val="left"/>
        <w:rPr>
          <w:b/>
          <w:bCs/>
          <w:i w:val="0"/>
          <w:iCs w:val="0"/>
          <w:color w:val="auto"/>
          <w:sz w:val="24"/>
          <w:szCs w:val="24"/>
        </w:rPr>
      </w:pPr>
      <w:bookmarkStart w:id="109" w:name="_Toc166326039"/>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9</w:t>
      </w:r>
      <w:r w:rsidRPr="00165B97">
        <w:rPr>
          <w:b/>
          <w:bCs/>
          <w:i w:val="0"/>
          <w:iCs w:val="0"/>
          <w:color w:val="auto"/>
          <w:sz w:val="24"/>
          <w:szCs w:val="24"/>
        </w:rPr>
        <w:fldChar w:fldCharType="end"/>
      </w:r>
      <w:r w:rsidRPr="00165B97">
        <w:rPr>
          <w:b/>
          <w:bCs/>
          <w:i w:val="0"/>
          <w:iCs w:val="0"/>
          <w:color w:val="auto"/>
          <w:sz w:val="24"/>
          <w:szCs w:val="24"/>
        </w:rPr>
        <w:t xml:space="preserve"> Preferido del Senderismo de montaña para bicicleta</w:t>
      </w:r>
      <w:bookmarkEnd w:id="109"/>
    </w:p>
    <w:p w14:paraId="2C01EBC7" w14:textId="2811DBC8" w:rsidR="00B97EB5" w:rsidRPr="00165B97" w:rsidRDefault="008F5FA1" w:rsidP="009C2DC8">
      <w:pPr>
        <w:ind w:firstLine="0"/>
        <w:rPr>
          <w:sz w:val="20"/>
          <w:szCs w:val="20"/>
        </w:rPr>
      </w:pPr>
      <w:r w:rsidRPr="00165B97">
        <w:rPr>
          <w:sz w:val="20"/>
          <w:szCs w:val="20"/>
        </w:rPr>
        <w:t>Fuente: Base de datos, 202</w:t>
      </w:r>
      <w:r w:rsidR="00785F4C" w:rsidRPr="00165B97">
        <w:rPr>
          <w:sz w:val="20"/>
          <w:szCs w:val="20"/>
        </w:rPr>
        <w:t>4</w:t>
      </w:r>
      <w:r w:rsidRPr="00165B97">
        <w:rPr>
          <w:sz w:val="20"/>
          <w:szCs w:val="20"/>
        </w:rPr>
        <w:t>.</w:t>
      </w:r>
    </w:p>
    <w:p w14:paraId="60BEF2C7" w14:textId="77777777" w:rsidR="00B97EB5" w:rsidRPr="00165B97" w:rsidRDefault="008F5FA1" w:rsidP="009C2DC8">
      <w:pPr>
        <w:spacing w:line="358" w:lineRule="auto"/>
        <w:ind w:firstLine="567"/>
      </w:pPr>
      <w:r w:rsidRPr="00165B97">
        <w:t>Respecto a la preferencia de senderismo de montaña para bicicleta, tenemos que el 38% prefieren esta actividad, 34% lo tienen como muy preferido, 21% personas tienen una opinión neutral acerca de la actividad y 4 personas tienen esta actividad como no preferida, y el 3% considera que no les gusta.</w:t>
      </w:r>
    </w:p>
    <w:p w14:paraId="39F13DB7" w14:textId="77777777" w:rsidR="00B97EB5" w:rsidRPr="00165B97" w:rsidRDefault="00B97EB5">
      <w:pPr>
        <w:spacing w:after="3" w:line="265" w:lineRule="auto"/>
        <w:ind w:left="-5" w:hanging="10"/>
        <w:rPr>
          <w:color w:val="000000"/>
        </w:rPr>
      </w:pPr>
    </w:p>
    <w:p w14:paraId="76D96C8B" w14:textId="77777777" w:rsidR="00B97EB5" w:rsidRPr="00165B97" w:rsidRDefault="00B97EB5">
      <w:pPr>
        <w:spacing w:after="3" w:line="265" w:lineRule="auto"/>
        <w:ind w:left="-5" w:hanging="10"/>
        <w:rPr>
          <w:color w:val="000000"/>
        </w:rPr>
      </w:pPr>
    </w:p>
    <w:p w14:paraId="0E261340" w14:textId="77777777" w:rsidR="00B97EB5" w:rsidRPr="00165B97" w:rsidRDefault="00B97EB5">
      <w:pPr>
        <w:spacing w:after="3" w:line="265" w:lineRule="auto"/>
        <w:ind w:left="-5" w:hanging="10"/>
        <w:rPr>
          <w:color w:val="000000"/>
        </w:rPr>
      </w:pPr>
    </w:p>
    <w:p w14:paraId="65BD3060" w14:textId="77777777" w:rsidR="00B97EB5" w:rsidRPr="00165B97" w:rsidRDefault="00B97EB5">
      <w:pPr>
        <w:spacing w:after="3" w:line="265" w:lineRule="auto"/>
        <w:ind w:left="-5" w:hanging="10"/>
        <w:rPr>
          <w:color w:val="000000"/>
        </w:rPr>
      </w:pPr>
    </w:p>
    <w:p w14:paraId="25F5C092" w14:textId="77777777" w:rsidR="00B97EB5" w:rsidRPr="00165B97" w:rsidRDefault="00B97EB5">
      <w:pPr>
        <w:spacing w:after="3" w:line="265" w:lineRule="auto"/>
        <w:ind w:left="-5" w:hanging="10"/>
        <w:rPr>
          <w:color w:val="000000"/>
        </w:rPr>
      </w:pPr>
    </w:p>
    <w:p w14:paraId="5FE977E1" w14:textId="77777777" w:rsidR="00B97EB5" w:rsidRPr="00165B97" w:rsidRDefault="00B97EB5">
      <w:pPr>
        <w:spacing w:after="3" w:line="265" w:lineRule="auto"/>
        <w:ind w:left="-5" w:hanging="10"/>
        <w:rPr>
          <w:color w:val="000000"/>
        </w:rPr>
      </w:pPr>
    </w:p>
    <w:p w14:paraId="1AA8E096" w14:textId="77777777" w:rsidR="00B97EB5" w:rsidRPr="00165B97" w:rsidRDefault="00B97EB5">
      <w:pPr>
        <w:spacing w:after="3" w:line="265" w:lineRule="auto"/>
        <w:ind w:left="-5" w:hanging="10"/>
        <w:rPr>
          <w:color w:val="000000"/>
        </w:rPr>
      </w:pPr>
    </w:p>
    <w:p w14:paraId="5BBC98E8" w14:textId="77777777" w:rsidR="00B97EB5" w:rsidRPr="00165B97" w:rsidRDefault="00B97EB5">
      <w:pPr>
        <w:spacing w:after="3" w:line="265" w:lineRule="auto"/>
        <w:ind w:left="-5" w:hanging="10"/>
        <w:rPr>
          <w:color w:val="000000"/>
        </w:rPr>
      </w:pPr>
    </w:p>
    <w:p w14:paraId="6D42E1E2" w14:textId="77777777" w:rsidR="00B97EB5" w:rsidRPr="00165B97" w:rsidRDefault="00B97EB5">
      <w:pPr>
        <w:spacing w:after="3" w:line="265" w:lineRule="auto"/>
        <w:ind w:firstLine="0"/>
        <w:rPr>
          <w:color w:val="000000"/>
        </w:rPr>
      </w:pPr>
    </w:p>
    <w:p w14:paraId="7BFEB561" w14:textId="77777777" w:rsidR="009C2DC8" w:rsidRPr="00165B97" w:rsidRDefault="00525E21" w:rsidP="001B4CB8">
      <w:pPr>
        <w:keepNext/>
        <w:spacing w:after="3" w:line="264" w:lineRule="auto"/>
        <w:ind w:firstLine="0"/>
        <w:jc w:val="center"/>
      </w:pPr>
      <w:r w:rsidRPr="00165B97">
        <w:rPr>
          <w:noProof/>
          <w:color w:val="000000"/>
          <w:lang w:val="en-US" w:eastAsia="en-US"/>
        </w:rPr>
        <w:drawing>
          <wp:inline distT="0" distB="0" distL="0" distR="0" wp14:anchorId="57A87E2E" wp14:editId="6A710DDB">
            <wp:extent cx="4076700" cy="2445680"/>
            <wp:effectExtent l="0" t="0" r="0" b="0"/>
            <wp:docPr id="98185275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88046" cy="2452487"/>
                    </a:xfrm>
                    <a:prstGeom prst="rect">
                      <a:avLst/>
                    </a:prstGeom>
                    <a:noFill/>
                  </pic:spPr>
                </pic:pic>
              </a:graphicData>
            </a:graphic>
          </wp:inline>
        </w:drawing>
      </w:r>
    </w:p>
    <w:p w14:paraId="22C97BE3" w14:textId="3C226547" w:rsidR="00B97EB5" w:rsidRPr="00165B97" w:rsidRDefault="009C2DC8" w:rsidP="009C2DC8">
      <w:pPr>
        <w:pStyle w:val="Descripcin"/>
        <w:ind w:firstLine="0"/>
        <w:jc w:val="left"/>
        <w:rPr>
          <w:b/>
          <w:bCs/>
          <w:i w:val="0"/>
          <w:iCs w:val="0"/>
          <w:color w:val="auto"/>
          <w:sz w:val="24"/>
          <w:szCs w:val="24"/>
        </w:rPr>
      </w:pPr>
      <w:bookmarkStart w:id="110" w:name="_Toc166326040"/>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10</w:t>
      </w:r>
      <w:r w:rsidRPr="00165B97">
        <w:rPr>
          <w:b/>
          <w:bCs/>
          <w:i w:val="0"/>
          <w:iCs w:val="0"/>
          <w:color w:val="auto"/>
          <w:sz w:val="24"/>
          <w:szCs w:val="24"/>
        </w:rPr>
        <w:fldChar w:fldCharType="end"/>
      </w:r>
      <w:r w:rsidRPr="00165B97">
        <w:rPr>
          <w:b/>
          <w:bCs/>
          <w:i w:val="0"/>
          <w:iCs w:val="0"/>
          <w:color w:val="auto"/>
          <w:sz w:val="24"/>
          <w:szCs w:val="24"/>
        </w:rPr>
        <w:t xml:space="preserve"> Preferido de las cabañas</w:t>
      </w:r>
      <w:bookmarkEnd w:id="110"/>
    </w:p>
    <w:p w14:paraId="3CB293F9" w14:textId="2CDB881A" w:rsidR="00B97EB5" w:rsidRPr="00165B97" w:rsidRDefault="008F5FA1">
      <w:pPr>
        <w:ind w:firstLine="0"/>
        <w:rPr>
          <w:sz w:val="20"/>
          <w:szCs w:val="20"/>
        </w:rPr>
      </w:pPr>
      <w:r w:rsidRPr="00165B97">
        <w:rPr>
          <w:sz w:val="20"/>
          <w:szCs w:val="20"/>
        </w:rPr>
        <w:t>Fuente: Base de datos, 202</w:t>
      </w:r>
      <w:r w:rsidR="00525E21" w:rsidRPr="00165B97">
        <w:rPr>
          <w:sz w:val="20"/>
          <w:szCs w:val="20"/>
        </w:rPr>
        <w:t>4</w:t>
      </w:r>
      <w:r w:rsidRPr="00165B97">
        <w:rPr>
          <w:sz w:val="20"/>
          <w:szCs w:val="20"/>
        </w:rPr>
        <w:t>.</w:t>
      </w:r>
    </w:p>
    <w:p w14:paraId="29E38DB3" w14:textId="77777777" w:rsidR="00B97EB5" w:rsidRPr="00165B97" w:rsidRDefault="008F5FA1" w:rsidP="009C2DC8">
      <w:pPr>
        <w:spacing w:line="358" w:lineRule="auto"/>
        <w:ind w:firstLine="567"/>
      </w:pPr>
      <w:r w:rsidRPr="00165B97">
        <w:t>Los resultados obtenidos de la preferencia de las cabañas tenemos que el 42% de las personas lo consideran muy preferido, el 34% de personas lo consideran preferido, el 17% de personas se muestran neutrales al alquiler de cabañas y el 5% de las personas lo encuentran no preferido, mientras que el 2% consideran que no les gusta esta opción.</w:t>
      </w:r>
    </w:p>
    <w:p w14:paraId="68258A95" w14:textId="77777777" w:rsidR="001B4CB8" w:rsidRPr="00165B97" w:rsidRDefault="00525E21" w:rsidP="001B4CB8">
      <w:pPr>
        <w:keepNext/>
        <w:spacing w:after="3" w:line="264" w:lineRule="auto"/>
        <w:ind w:firstLine="0"/>
        <w:jc w:val="center"/>
      </w:pPr>
      <w:r w:rsidRPr="00165B97">
        <w:rPr>
          <w:noProof/>
          <w:lang w:val="en-US" w:eastAsia="en-US"/>
        </w:rPr>
        <w:drawing>
          <wp:inline distT="0" distB="0" distL="0" distR="0" wp14:anchorId="223D068C" wp14:editId="759D7897">
            <wp:extent cx="4133850" cy="2479966"/>
            <wp:effectExtent l="0" t="0" r="0" b="0"/>
            <wp:docPr id="174698313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42414" cy="2485104"/>
                    </a:xfrm>
                    <a:prstGeom prst="rect">
                      <a:avLst/>
                    </a:prstGeom>
                    <a:noFill/>
                  </pic:spPr>
                </pic:pic>
              </a:graphicData>
            </a:graphic>
          </wp:inline>
        </w:drawing>
      </w:r>
    </w:p>
    <w:p w14:paraId="742C94EC" w14:textId="55D12B11" w:rsidR="00B97EB5" w:rsidRPr="00165B97" w:rsidRDefault="001B4CB8" w:rsidP="001B4CB8">
      <w:pPr>
        <w:pStyle w:val="Descripcin"/>
        <w:ind w:firstLine="0"/>
        <w:jc w:val="left"/>
        <w:rPr>
          <w:b/>
          <w:bCs/>
          <w:i w:val="0"/>
          <w:iCs w:val="0"/>
          <w:color w:val="auto"/>
          <w:sz w:val="24"/>
          <w:szCs w:val="24"/>
        </w:rPr>
      </w:pPr>
      <w:bookmarkStart w:id="111" w:name="_Toc166326041"/>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11</w:t>
      </w:r>
      <w:r w:rsidRPr="00165B97">
        <w:rPr>
          <w:b/>
          <w:bCs/>
          <w:i w:val="0"/>
          <w:iCs w:val="0"/>
          <w:color w:val="auto"/>
          <w:sz w:val="24"/>
          <w:szCs w:val="24"/>
        </w:rPr>
        <w:fldChar w:fldCharType="end"/>
      </w:r>
      <w:r w:rsidRPr="00165B97">
        <w:rPr>
          <w:b/>
          <w:bCs/>
          <w:i w:val="0"/>
          <w:iCs w:val="0"/>
          <w:color w:val="auto"/>
          <w:sz w:val="24"/>
          <w:szCs w:val="24"/>
        </w:rPr>
        <w:t xml:space="preserve"> Preferido de alquiler de Kiosco para eventos</w:t>
      </w:r>
      <w:bookmarkEnd w:id="111"/>
    </w:p>
    <w:p w14:paraId="31D573FA" w14:textId="155057BB" w:rsidR="00B97EB5" w:rsidRPr="00165B97" w:rsidRDefault="008F5FA1">
      <w:pPr>
        <w:ind w:firstLine="0"/>
        <w:rPr>
          <w:sz w:val="20"/>
          <w:szCs w:val="20"/>
        </w:rPr>
      </w:pPr>
      <w:r w:rsidRPr="00165B97">
        <w:rPr>
          <w:sz w:val="20"/>
          <w:szCs w:val="20"/>
        </w:rPr>
        <w:t>Fuente: Base de datos, 202</w:t>
      </w:r>
      <w:r w:rsidR="00525E21" w:rsidRPr="00165B97">
        <w:rPr>
          <w:sz w:val="20"/>
          <w:szCs w:val="20"/>
        </w:rPr>
        <w:t>4</w:t>
      </w:r>
      <w:r w:rsidRPr="00165B97">
        <w:rPr>
          <w:sz w:val="20"/>
          <w:szCs w:val="20"/>
        </w:rPr>
        <w:t>.</w:t>
      </w:r>
    </w:p>
    <w:p w14:paraId="64CF012E" w14:textId="77777777" w:rsidR="00B97EB5" w:rsidRPr="00165B97" w:rsidRDefault="008F5FA1" w:rsidP="001B4CB8">
      <w:pPr>
        <w:spacing w:line="358" w:lineRule="auto"/>
        <w:ind w:firstLine="567"/>
      </w:pPr>
      <w:r w:rsidRPr="00165B97">
        <w:t>De los resultados obtenidos para la preferencia de alquiler de quioscos para eventos se observa que el 395 consideran esta alternativa como preferida, 34% lo tienen como muy preferido, 20% lo encuentran esta alternativa como neutral, el 4% lo tienen como no preferido y el 3% no gustan en lo absoluto de esta alternativa.</w:t>
      </w:r>
    </w:p>
    <w:p w14:paraId="51C00ABB" w14:textId="77777777" w:rsidR="001B4CB8" w:rsidRPr="00165B97" w:rsidRDefault="005C028F" w:rsidP="001B4CB8">
      <w:pPr>
        <w:keepNext/>
        <w:spacing w:after="3" w:line="264" w:lineRule="auto"/>
        <w:ind w:firstLine="0"/>
        <w:jc w:val="center"/>
      </w:pPr>
      <w:r w:rsidRPr="00165B97">
        <w:rPr>
          <w:noProof/>
          <w:lang w:val="en-US" w:eastAsia="en-US"/>
        </w:rPr>
        <w:drawing>
          <wp:inline distT="0" distB="0" distL="0" distR="0" wp14:anchorId="488AED41" wp14:editId="3201BA16">
            <wp:extent cx="4064000" cy="2438062"/>
            <wp:effectExtent l="0" t="0" r="0" b="635"/>
            <wp:docPr id="41483113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78240" cy="2446605"/>
                    </a:xfrm>
                    <a:prstGeom prst="rect">
                      <a:avLst/>
                    </a:prstGeom>
                    <a:noFill/>
                  </pic:spPr>
                </pic:pic>
              </a:graphicData>
            </a:graphic>
          </wp:inline>
        </w:drawing>
      </w:r>
    </w:p>
    <w:p w14:paraId="19279B18" w14:textId="4A384C3C" w:rsidR="00B97EB5" w:rsidRPr="00165B97" w:rsidRDefault="001B4CB8" w:rsidP="001B4CB8">
      <w:pPr>
        <w:pStyle w:val="Descripcin"/>
        <w:ind w:firstLine="0"/>
        <w:jc w:val="left"/>
        <w:rPr>
          <w:b/>
          <w:bCs/>
          <w:i w:val="0"/>
          <w:iCs w:val="0"/>
          <w:color w:val="auto"/>
          <w:sz w:val="24"/>
          <w:szCs w:val="24"/>
        </w:rPr>
      </w:pPr>
      <w:bookmarkStart w:id="112" w:name="_Toc166326042"/>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12</w:t>
      </w:r>
      <w:r w:rsidRPr="00165B97">
        <w:rPr>
          <w:b/>
          <w:bCs/>
          <w:i w:val="0"/>
          <w:iCs w:val="0"/>
          <w:color w:val="auto"/>
          <w:sz w:val="24"/>
          <w:szCs w:val="24"/>
        </w:rPr>
        <w:fldChar w:fldCharType="end"/>
      </w:r>
      <w:r w:rsidRPr="00165B97">
        <w:rPr>
          <w:b/>
          <w:bCs/>
          <w:i w:val="0"/>
          <w:iCs w:val="0"/>
          <w:color w:val="auto"/>
          <w:sz w:val="24"/>
          <w:szCs w:val="24"/>
        </w:rPr>
        <w:t xml:space="preserve"> Preferido de jardín botánico</w:t>
      </w:r>
      <w:bookmarkEnd w:id="112"/>
    </w:p>
    <w:p w14:paraId="7F6D8C36" w14:textId="43ACB5EE" w:rsidR="00B97EB5" w:rsidRPr="00165B97" w:rsidRDefault="008F5FA1" w:rsidP="001B4CB8">
      <w:pPr>
        <w:ind w:firstLine="0"/>
        <w:rPr>
          <w:sz w:val="20"/>
          <w:szCs w:val="20"/>
        </w:rPr>
      </w:pPr>
      <w:r w:rsidRPr="00165B97">
        <w:rPr>
          <w:sz w:val="20"/>
          <w:szCs w:val="20"/>
        </w:rPr>
        <w:t>Fuente: Base de datos, 202</w:t>
      </w:r>
      <w:r w:rsidR="00C1089A" w:rsidRPr="00165B97">
        <w:rPr>
          <w:sz w:val="20"/>
          <w:szCs w:val="20"/>
        </w:rPr>
        <w:t>4</w:t>
      </w:r>
      <w:r w:rsidRPr="00165B97">
        <w:rPr>
          <w:sz w:val="20"/>
          <w:szCs w:val="20"/>
        </w:rPr>
        <w:t>.</w:t>
      </w:r>
    </w:p>
    <w:p w14:paraId="28A8E164" w14:textId="77777777" w:rsidR="00B97EB5" w:rsidRPr="00165B97" w:rsidRDefault="008F5FA1" w:rsidP="001B4CB8">
      <w:pPr>
        <w:spacing w:line="358" w:lineRule="auto"/>
        <w:ind w:firstLine="567"/>
      </w:pPr>
      <w:r w:rsidRPr="00165B97">
        <w:t>Los resultados obtenidos de la preferencia de jardín botánico como una de las alternativas de sostenibilidad el 40% prefieren esta alternativa, 38% la tienen como muy preferida, el 16% se muestran neutrales, 4% la tienen como no preferida y al 2% no les gusta en lo absoluto.</w:t>
      </w:r>
    </w:p>
    <w:p w14:paraId="4ED5A171" w14:textId="77777777" w:rsidR="001B4CB8" w:rsidRPr="00165B97" w:rsidRDefault="00C1089A" w:rsidP="001B4CB8">
      <w:pPr>
        <w:keepNext/>
        <w:spacing w:after="3" w:line="264" w:lineRule="auto"/>
        <w:ind w:firstLine="0"/>
        <w:jc w:val="center"/>
      </w:pPr>
      <w:r w:rsidRPr="00165B97">
        <w:rPr>
          <w:noProof/>
          <w:lang w:val="en-US" w:eastAsia="en-US"/>
        </w:rPr>
        <w:drawing>
          <wp:inline distT="0" distB="0" distL="0" distR="0" wp14:anchorId="429B64DE" wp14:editId="227B1F19">
            <wp:extent cx="4124325" cy="2474251"/>
            <wp:effectExtent l="0" t="0" r="0" b="2540"/>
            <wp:docPr id="165730788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29173" cy="2477159"/>
                    </a:xfrm>
                    <a:prstGeom prst="rect">
                      <a:avLst/>
                    </a:prstGeom>
                    <a:noFill/>
                  </pic:spPr>
                </pic:pic>
              </a:graphicData>
            </a:graphic>
          </wp:inline>
        </w:drawing>
      </w:r>
    </w:p>
    <w:p w14:paraId="2A665ADF" w14:textId="3749E7AA" w:rsidR="00B97EB5" w:rsidRPr="00165B97" w:rsidRDefault="001B4CB8" w:rsidP="001B4CB8">
      <w:pPr>
        <w:pStyle w:val="Descripcin"/>
        <w:ind w:firstLine="0"/>
        <w:jc w:val="left"/>
        <w:rPr>
          <w:b/>
          <w:bCs/>
          <w:i w:val="0"/>
          <w:iCs w:val="0"/>
          <w:color w:val="auto"/>
          <w:sz w:val="24"/>
          <w:szCs w:val="24"/>
        </w:rPr>
      </w:pPr>
      <w:bookmarkStart w:id="113" w:name="_Toc166326043"/>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13</w:t>
      </w:r>
      <w:r w:rsidRPr="00165B97">
        <w:rPr>
          <w:b/>
          <w:bCs/>
          <w:i w:val="0"/>
          <w:iCs w:val="0"/>
          <w:color w:val="auto"/>
          <w:sz w:val="24"/>
          <w:szCs w:val="24"/>
        </w:rPr>
        <w:fldChar w:fldCharType="end"/>
      </w:r>
      <w:r w:rsidRPr="00165B97">
        <w:rPr>
          <w:b/>
          <w:bCs/>
          <w:i w:val="0"/>
          <w:iCs w:val="0"/>
          <w:color w:val="auto"/>
          <w:sz w:val="24"/>
          <w:szCs w:val="24"/>
        </w:rPr>
        <w:t xml:space="preserve"> Preferencia del comedor</w:t>
      </w:r>
      <w:bookmarkEnd w:id="113"/>
    </w:p>
    <w:p w14:paraId="57FD10B9" w14:textId="1167313F" w:rsidR="00B97EB5" w:rsidRPr="00165B97" w:rsidRDefault="008F5FA1">
      <w:pPr>
        <w:ind w:firstLine="0"/>
        <w:rPr>
          <w:sz w:val="20"/>
          <w:szCs w:val="20"/>
        </w:rPr>
      </w:pPr>
      <w:r w:rsidRPr="00165B97">
        <w:rPr>
          <w:sz w:val="20"/>
          <w:szCs w:val="20"/>
        </w:rPr>
        <w:t>Fuente: Base de datos, 202</w:t>
      </w:r>
      <w:r w:rsidR="00C1089A" w:rsidRPr="00165B97">
        <w:rPr>
          <w:sz w:val="20"/>
          <w:szCs w:val="20"/>
        </w:rPr>
        <w:t>4</w:t>
      </w:r>
      <w:r w:rsidRPr="00165B97">
        <w:rPr>
          <w:sz w:val="20"/>
          <w:szCs w:val="20"/>
        </w:rPr>
        <w:t>.</w:t>
      </w:r>
    </w:p>
    <w:p w14:paraId="22776885" w14:textId="77777777" w:rsidR="00B97EB5" w:rsidRPr="00165B97" w:rsidRDefault="008F5FA1" w:rsidP="001B4CB8">
      <w:pPr>
        <w:spacing w:line="358" w:lineRule="auto"/>
        <w:ind w:firstLine="567"/>
      </w:pPr>
      <w:r w:rsidRPr="00165B97">
        <w:t>Los resultados obtenidos de la preferencia del comedor donde encontramos que el 47% lo encuentran muy preferido, el 37% lo encuentran preferido, un 13% de personas se muestran neutrales, un 3% de personas lo encuentran preferido y al 1% de personas no les gusta.</w:t>
      </w:r>
    </w:p>
    <w:p w14:paraId="557A3469" w14:textId="77777777" w:rsidR="001B4CB8" w:rsidRPr="00165B97" w:rsidRDefault="00C1089A" w:rsidP="001B4CB8">
      <w:pPr>
        <w:keepNext/>
        <w:spacing w:after="3" w:line="264" w:lineRule="auto"/>
        <w:ind w:firstLine="0"/>
        <w:jc w:val="center"/>
      </w:pPr>
      <w:r w:rsidRPr="00165B97">
        <w:rPr>
          <w:noProof/>
          <w:lang w:val="en-US" w:eastAsia="en-US"/>
        </w:rPr>
        <w:drawing>
          <wp:inline distT="0" distB="0" distL="0" distR="0" wp14:anchorId="04C40A51" wp14:editId="3FD46077">
            <wp:extent cx="4079875" cy="2447585"/>
            <wp:effectExtent l="0" t="0" r="0" b="0"/>
            <wp:docPr id="139053424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84956" cy="2450633"/>
                    </a:xfrm>
                    <a:prstGeom prst="rect">
                      <a:avLst/>
                    </a:prstGeom>
                    <a:noFill/>
                  </pic:spPr>
                </pic:pic>
              </a:graphicData>
            </a:graphic>
          </wp:inline>
        </w:drawing>
      </w:r>
    </w:p>
    <w:p w14:paraId="72A19430" w14:textId="775E21EF" w:rsidR="00B97EB5" w:rsidRPr="00165B97" w:rsidRDefault="001B4CB8" w:rsidP="001B4CB8">
      <w:pPr>
        <w:pStyle w:val="Descripcin"/>
        <w:ind w:firstLine="0"/>
        <w:jc w:val="left"/>
        <w:rPr>
          <w:b/>
          <w:bCs/>
          <w:i w:val="0"/>
          <w:iCs w:val="0"/>
          <w:color w:val="auto"/>
          <w:sz w:val="24"/>
          <w:szCs w:val="24"/>
        </w:rPr>
      </w:pPr>
      <w:bookmarkStart w:id="114" w:name="_Toc166326044"/>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14</w:t>
      </w:r>
      <w:r w:rsidRPr="00165B97">
        <w:rPr>
          <w:b/>
          <w:bCs/>
          <w:i w:val="0"/>
          <w:iCs w:val="0"/>
          <w:color w:val="auto"/>
          <w:sz w:val="24"/>
          <w:szCs w:val="24"/>
        </w:rPr>
        <w:fldChar w:fldCharType="end"/>
      </w:r>
      <w:r w:rsidRPr="00165B97">
        <w:rPr>
          <w:b/>
          <w:bCs/>
          <w:i w:val="0"/>
          <w:iCs w:val="0"/>
          <w:color w:val="auto"/>
          <w:sz w:val="24"/>
          <w:szCs w:val="24"/>
        </w:rPr>
        <w:t xml:space="preserve"> Precio preferido para uso de canoas en la laguna deportiva</w:t>
      </w:r>
      <w:bookmarkEnd w:id="114"/>
    </w:p>
    <w:p w14:paraId="23D794E2" w14:textId="5AD9370E" w:rsidR="00B97EB5" w:rsidRPr="00165B97" w:rsidRDefault="008F5FA1" w:rsidP="001B4CB8">
      <w:pPr>
        <w:ind w:firstLine="0"/>
        <w:rPr>
          <w:sz w:val="20"/>
          <w:szCs w:val="20"/>
        </w:rPr>
      </w:pPr>
      <w:r w:rsidRPr="00165B97">
        <w:rPr>
          <w:sz w:val="20"/>
          <w:szCs w:val="20"/>
        </w:rPr>
        <w:t>Fuente: Base de datos, 202</w:t>
      </w:r>
      <w:r w:rsidR="00C1089A" w:rsidRPr="00165B97">
        <w:rPr>
          <w:sz w:val="20"/>
          <w:szCs w:val="20"/>
        </w:rPr>
        <w:t>4</w:t>
      </w:r>
      <w:r w:rsidRPr="00165B97">
        <w:rPr>
          <w:sz w:val="20"/>
          <w:szCs w:val="20"/>
        </w:rPr>
        <w:t>.</w:t>
      </w:r>
    </w:p>
    <w:p w14:paraId="323CB01C" w14:textId="32EEFBC4" w:rsidR="00B97EB5" w:rsidRPr="00165B97" w:rsidRDefault="008F5FA1" w:rsidP="001B4CB8">
      <w:pPr>
        <w:spacing w:line="358" w:lineRule="auto"/>
        <w:ind w:firstLine="567"/>
      </w:pPr>
      <w:r w:rsidRPr="00165B97">
        <w:t>Los resultados obtenidos de preferencia precios para usar canoas en la laguna deportiva, el 63 % prefieren un precio de entre 50-70 Lempiras, el 24 % prefieren un rango de precios entre 71-90 Lempiras, y el 13 % prefiere el de precios entre 90-100 Lempiras.</w:t>
      </w:r>
    </w:p>
    <w:p w14:paraId="0D44F379" w14:textId="77777777" w:rsidR="001B4CB8" w:rsidRPr="00165B97" w:rsidRDefault="00C1089A" w:rsidP="001B4CB8">
      <w:pPr>
        <w:keepNext/>
        <w:ind w:firstLine="0"/>
        <w:jc w:val="center"/>
      </w:pPr>
      <w:r w:rsidRPr="00165B97">
        <w:rPr>
          <w:noProof/>
          <w:lang w:val="en-US" w:eastAsia="en-US"/>
        </w:rPr>
        <w:drawing>
          <wp:inline distT="0" distB="0" distL="0" distR="0" wp14:anchorId="359BF721" wp14:editId="7AA77B40">
            <wp:extent cx="4095750" cy="2457109"/>
            <wp:effectExtent l="0" t="0" r="0" b="635"/>
            <wp:docPr id="115365117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10689" cy="2466071"/>
                    </a:xfrm>
                    <a:prstGeom prst="rect">
                      <a:avLst/>
                    </a:prstGeom>
                    <a:noFill/>
                  </pic:spPr>
                </pic:pic>
              </a:graphicData>
            </a:graphic>
          </wp:inline>
        </w:drawing>
      </w:r>
    </w:p>
    <w:p w14:paraId="5D3CE289" w14:textId="278BA1FB" w:rsidR="00B97EB5" w:rsidRPr="00165B97" w:rsidRDefault="001B4CB8" w:rsidP="001B4CB8">
      <w:pPr>
        <w:pStyle w:val="Descripcin"/>
        <w:ind w:firstLine="0"/>
        <w:jc w:val="left"/>
        <w:rPr>
          <w:b/>
          <w:bCs/>
          <w:i w:val="0"/>
          <w:iCs w:val="0"/>
          <w:color w:val="auto"/>
          <w:sz w:val="24"/>
          <w:szCs w:val="24"/>
        </w:rPr>
      </w:pPr>
      <w:bookmarkStart w:id="115" w:name="_Toc166326045"/>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15</w:t>
      </w:r>
      <w:r w:rsidRPr="00165B97">
        <w:rPr>
          <w:b/>
          <w:bCs/>
          <w:i w:val="0"/>
          <w:iCs w:val="0"/>
          <w:color w:val="auto"/>
          <w:sz w:val="24"/>
          <w:szCs w:val="24"/>
        </w:rPr>
        <w:fldChar w:fldCharType="end"/>
      </w:r>
      <w:r w:rsidRPr="00165B97">
        <w:rPr>
          <w:b/>
          <w:bCs/>
          <w:i w:val="0"/>
          <w:iCs w:val="0"/>
          <w:color w:val="auto"/>
          <w:sz w:val="24"/>
          <w:szCs w:val="24"/>
        </w:rPr>
        <w:t xml:space="preserve"> Precio preferido para el senderismo de montaña para bicicleta</w:t>
      </w:r>
      <w:bookmarkEnd w:id="115"/>
    </w:p>
    <w:p w14:paraId="307CFF68" w14:textId="39985B7E" w:rsidR="00B97EB5" w:rsidRPr="00165B97" w:rsidRDefault="008F5FA1">
      <w:pPr>
        <w:ind w:firstLine="0"/>
        <w:rPr>
          <w:sz w:val="20"/>
          <w:szCs w:val="20"/>
        </w:rPr>
      </w:pPr>
      <w:r w:rsidRPr="00165B97">
        <w:rPr>
          <w:sz w:val="20"/>
          <w:szCs w:val="20"/>
        </w:rPr>
        <w:t>Fuente: Base de datos, 202</w:t>
      </w:r>
      <w:r w:rsidR="00040459" w:rsidRPr="00165B97">
        <w:rPr>
          <w:sz w:val="20"/>
          <w:szCs w:val="20"/>
        </w:rPr>
        <w:t>4</w:t>
      </w:r>
      <w:r w:rsidRPr="00165B97">
        <w:rPr>
          <w:sz w:val="20"/>
          <w:szCs w:val="20"/>
        </w:rPr>
        <w:t>.</w:t>
      </w:r>
    </w:p>
    <w:p w14:paraId="465EFAB8" w14:textId="77777777" w:rsidR="00B97EB5" w:rsidRPr="00165B97" w:rsidRDefault="008F5FA1" w:rsidP="001B4CB8">
      <w:pPr>
        <w:spacing w:line="358" w:lineRule="auto"/>
        <w:ind w:firstLine="567"/>
      </w:pPr>
      <w:r w:rsidRPr="00165B97">
        <w:t>En la preferencia de precios para el senderismo de montaña para bicicleta tenemos que el 58% de personas prefieren un rango de precios de 30-50 Lempiras, el 30% de personas prefieren un rango de precios de 50-75 Lempiras y un 12% de personas prefieren un rango de precios de 75-100 Lempiras.</w:t>
      </w:r>
    </w:p>
    <w:p w14:paraId="4DE36241" w14:textId="77777777" w:rsidR="001B4CB8" w:rsidRPr="00165B97" w:rsidRDefault="00C1089A" w:rsidP="001B4CB8">
      <w:pPr>
        <w:keepNext/>
        <w:spacing w:after="3" w:line="264" w:lineRule="auto"/>
        <w:ind w:firstLine="0"/>
        <w:jc w:val="center"/>
      </w:pPr>
      <w:r w:rsidRPr="00165B97">
        <w:rPr>
          <w:noProof/>
          <w:color w:val="000000"/>
          <w:lang w:val="en-US" w:eastAsia="en-US"/>
        </w:rPr>
        <w:drawing>
          <wp:inline distT="0" distB="0" distL="0" distR="0" wp14:anchorId="6B4204A6" wp14:editId="374B9C3F">
            <wp:extent cx="4137025" cy="2481870"/>
            <wp:effectExtent l="0" t="0" r="0" b="0"/>
            <wp:docPr id="842183874"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45380" cy="2486883"/>
                    </a:xfrm>
                    <a:prstGeom prst="rect">
                      <a:avLst/>
                    </a:prstGeom>
                    <a:noFill/>
                  </pic:spPr>
                </pic:pic>
              </a:graphicData>
            </a:graphic>
          </wp:inline>
        </w:drawing>
      </w:r>
    </w:p>
    <w:p w14:paraId="44C538B0" w14:textId="149C15BB" w:rsidR="00B97EB5" w:rsidRPr="00165B97" w:rsidRDefault="001B4CB8" w:rsidP="001B4CB8">
      <w:pPr>
        <w:pStyle w:val="Descripcin"/>
        <w:ind w:firstLine="0"/>
        <w:jc w:val="left"/>
        <w:rPr>
          <w:b/>
          <w:bCs/>
          <w:i w:val="0"/>
          <w:iCs w:val="0"/>
          <w:color w:val="auto"/>
          <w:sz w:val="24"/>
          <w:szCs w:val="24"/>
        </w:rPr>
      </w:pPr>
      <w:bookmarkStart w:id="116" w:name="_Toc166326046"/>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16</w:t>
      </w:r>
      <w:r w:rsidRPr="00165B97">
        <w:rPr>
          <w:b/>
          <w:bCs/>
          <w:i w:val="0"/>
          <w:iCs w:val="0"/>
          <w:color w:val="auto"/>
          <w:sz w:val="24"/>
          <w:szCs w:val="24"/>
        </w:rPr>
        <w:fldChar w:fldCharType="end"/>
      </w:r>
      <w:r w:rsidRPr="00165B97">
        <w:rPr>
          <w:b/>
          <w:bCs/>
          <w:i w:val="0"/>
          <w:iCs w:val="0"/>
          <w:color w:val="auto"/>
          <w:sz w:val="24"/>
          <w:szCs w:val="24"/>
        </w:rPr>
        <w:t xml:space="preserve"> Precio preferido para alquiler de cabañas</w:t>
      </w:r>
      <w:bookmarkEnd w:id="116"/>
    </w:p>
    <w:p w14:paraId="177CAD17" w14:textId="77101D06" w:rsidR="00B97EB5" w:rsidRPr="00165B97" w:rsidRDefault="008F5FA1" w:rsidP="001B4CB8">
      <w:pPr>
        <w:spacing w:line="240" w:lineRule="auto"/>
        <w:ind w:firstLine="0"/>
        <w:rPr>
          <w:sz w:val="20"/>
          <w:szCs w:val="20"/>
        </w:rPr>
      </w:pPr>
      <w:r w:rsidRPr="00165B97">
        <w:rPr>
          <w:sz w:val="20"/>
          <w:szCs w:val="20"/>
        </w:rPr>
        <w:t>Fuente: Base de datos, 202</w:t>
      </w:r>
      <w:r w:rsidR="00C1089A" w:rsidRPr="00165B97">
        <w:rPr>
          <w:sz w:val="20"/>
          <w:szCs w:val="20"/>
        </w:rPr>
        <w:t>4</w:t>
      </w:r>
      <w:r w:rsidRPr="00165B97">
        <w:rPr>
          <w:sz w:val="20"/>
          <w:szCs w:val="20"/>
        </w:rPr>
        <w:t>.</w:t>
      </w:r>
    </w:p>
    <w:p w14:paraId="25091ADB" w14:textId="77777777" w:rsidR="00B97EB5" w:rsidRPr="00165B97" w:rsidRDefault="008F5FA1" w:rsidP="001B4CB8">
      <w:pPr>
        <w:spacing w:line="358" w:lineRule="auto"/>
        <w:ind w:firstLine="567"/>
      </w:pPr>
      <w:r w:rsidRPr="00165B97">
        <w:t>Para la preferencia de precio por alquiler de cabañas tenemos que el 73% de la población estudiada prefieren un rango de precio entre 1000-1300 Lempiras, un 17% de las personas prefieren un rango de precio entre 1300 a 1700 Lempiras, el 7% prefieren un rango de precio entre 1700 a 2000 Lempiras y solamente el 3% prefieren que el precio sea mayor a 2000 Lempiras.</w:t>
      </w:r>
    </w:p>
    <w:p w14:paraId="674EB1BF" w14:textId="77777777" w:rsidR="00B97EB5" w:rsidRPr="00165B97" w:rsidRDefault="00B97EB5" w:rsidP="006654B3">
      <w:pPr>
        <w:spacing w:after="3" w:line="264" w:lineRule="auto"/>
        <w:ind w:firstLine="0"/>
      </w:pPr>
    </w:p>
    <w:p w14:paraId="5105CB05" w14:textId="77777777" w:rsidR="00B97EB5" w:rsidRPr="00165B97" w:rsidRDefault="00B97EB5">
      <w:pPr>
        <w:keepNext/>
        <w:spacing w:after="3" w:line="265" w:lineRule="auto"/>
        <w:ind w:left="-5" w:hanging="10"/>
      </w:pPr>
    </w:p>
    <w:p w14:paraId="664A6877" w14:textId="77777777" w:rsidR="00B97EB5" w:rsidRPr="00165B97" w:rsidRDefault="00B97EB5">
      <w:pPr>
        <w:keepNext/>
        <w:spacing w:after="3" w:line="265" w:lineRule="auto"/>
        <w:ind w:left="-5" w:hanging="10"/>
      </w:pPr>
    </w:p>
    <w:p w14:paraId="513F4896" w14:textId="77777777" w:rsidR="006654B3" w:rsidRPr="00165B97" w:rsidRDefault="00F67426" w:rsidP="006654B3">
      <w:pPr>
        <w:keepNext/>
        <w:spacing w:after="3" w:line="264" w:lineRule="auto"/>
        <w:ind w:firstLine="0"/>
        <w:jc w:val="center"/>
      </w:pPr>
      <w:r w:rsidRPr="00165B97">
        <w:rPr>
          <w:noProof/>
          <w:lang w:val="en-US" w:eastAsia="en-US"/>
        </w:rPr>
        <w:drawing>
          <wp:inline distT="0" distB="0" distL="0" distR="0" wp14:anchorId="332FD54A" wp14:editId="3ED656DD">
            <wp:extent cx="4140200" cy="2483775"/>
            <wp:effectExtent l="0" t="0" r="0" b="0"/>
            <wp:docPr id="9825281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46590" cy="2487608"/>
                    </a:xfrm>
                    <a:prstGeom prst="rect">
                      <a:avLst/>
                    </a:prstGeom>
                    <a:noFill/>
                  </pic:spPr>
                </pic:pic>
              </a:graphicData>
            </a:graphic>
          </wp:inline>
        </w:drawing>
      </w:r>
    </w:p>
    <w:p w14:paraId="67DE1C30" w14:textId="6CF3DBE3" w:rsidR="00B97EB5" w:rsidRPr="00165B97" w:rsidRDefault="006654B3" w:rsidP="006654B3">
      <w:pPr>
        <w:pStyle w:val="Descripcin"/>
        <w:ind w:firstLine="0"/>
        <w:jc w:val="left"/>
        <w:rPr>
          <w:b/>
          <w:bCs/>
          <w:i w:val="0"/>
          <w:iCs w:val="0"/>
          <w:color w:val="auto"/>
          <w:sz w:val="24"/>
          <w:szCs w:val="24"/>
        </w:rPr>
      </w:pPr>
      <w:bookmarkStart w:id="117" w:name="_Toc166326047"/>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17</w:t>
      </w:r>
      <w:r w:rsidRPr="00165B97">
        <w:rPr>
          <w:b/>
          <w:bCs/>
          <w:i w:val="0"/>
          <w:iCs w:val="0"/>
          <w:color w:val="auto"/>
          <w:sz w:val="24"/>
          <w:szCs w:val="24"/>
        </w:rPr>
        <w:fldChar w:fldCharType="end"/>
      </w:r>
      <w:r w:rsidRPr="00165B97">
        <w:rPr>
          <w:b/>
          <w:bCs/>
          <w:i w:val="0"/>
          <w:iCs w:val="0"/>
          <w:color w:val="auto"/>
          <w:sz w:val="24"/>
          <w:szCs w:val="24"/>
        </w:rPr>
        <w:t xml:space="preserve"> Preferencia de precio por alquiler de quioscos para eventos</w:t>
      </w:r>
      <w:bookmarkEnd w:id="117"/>
    </w:p>
    <w:p w14:paraId="58A0FE7D" w14:textId="1B940BE2" w:rsidR="00B97EB5" w:rsidRPr="00165B97" w:rsidRDefault="008F5FA1" w:rsidP="006654B3">
      <w:pPr>
        <w:ind w:firstLine="0"/>
        <w:rPr>
          <w:sz w:val="20"/>
          <w:szCs w:val="20"/>
        </w:rPr>
      </w:pPr>
      <w:r w:rsidRPr="00165B97">
        <w:rPr>
          <w:sz w:val="20"/>
          <w:szCs w:val="20"/>
        </w:rPr>
        <w:t>Fuente: Base de datos, 202</w:t>
      </w:r>
      <w:r w:rsidR="00040459" w:rsidRPr="00165B97">
        <w:rPr>
          <w:sz w:val="20"/>
          <w:szCs w:val="20"/>
        </w:rPr>
        <w:t>4</w:t>
      </w:r>
      <w:r w:rsidRPr="00165B97">
        <w:rPr>
          <w:sz w:val="20"/>
          <w:szCs w:val="20"/>
        </w:rPr>
        <w:t>.</w:t>
      </w:r>
    </w:p>
    <w:p w14:paraId="334FDD6C" w14:textId="77777777" w:rsidR="00B97EB5" w:rsidRPr="00165B97" w:rsidRDefault="008F5FA1" w:rsidP="006654B3">
      <w:pPr>
        <w:spacing w:line="358" w:lineRule="auto"/>
        <w:ind w:firstLine="567"/>
      </w:pPr>
      <w:r w:rsidRPr="00165B97">
        <w:t>Según los resultados obtenidos un 63% de las personas prefieren que el alquiler de quioscos para eventos sea de 400-500 Lempiras, el 20% de las mismas prefieren un rango de precios entre 500-600 Lempiras, un 9% de las personas prefieren un rango de precios de 600-700 Lempiras y un 8% de estas prefieren un precio de más de 700 Lempiras.</w:t>
      </w:r>
    </w:p>
    <w:p w14:paraId="1C02D43D" w14:textId="77777777" w:rsidR="006654B3" w:rsidRPr="00165B97" w:rsidRDefault="00C3413F" w:rsidP="006654B3">
      <w:pPr>
        <w:keepNext/>
        <w:spacing w:after="3" w:line="264" w:lineRule="auto"/>
        <w:ind w:firstLine="0"/>
        <w:jc w:val="center"/>
      </w:pPr>
      <w:r w:rsidRPr="00165B97">
        <w:rPr>
          <w:noProof/>
          <w:lang w:val="en-US" w:eastAsia="en-US"/>
        </w:rPr>
        <w:drawing>
          <wp:inline distT="0" distB="0" distL="0" distR="0" wp14:anchorId="48EA3074" wp14:editId="1E1764E3">
            <wp:extent cx="4146550" cy="2487585"/>
            <wp:effectExtent l="0" t="0" r="6350" b="8255"/>
            <wp:docPr id="45375783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57058" cy="2493889"/>
                    </a:xfrm>
                    <a:prstGeom prst="rect">
                      <a:avLst/>
                    </a:prstGeom>
                    <a:noFill/>
                  </pic:spPr>
                </pic:pic>
              </a:graphicData>
            </a:graphic>
          </wp:inline>
        </w:drawing>
      </w:r>
    </w:p>
    <w:p w14:paraId="11B63C69" w14:textId="0C993B60" w:rsidR="00B97EB5" w:rsidRPr="00165B97" w:rsidRDefault="006654B3" w:rsidP="006654B3">
      <w:pPr>
        <w:pStyle w:val="Descripcin"/>
        <w:ind w:firstLine="0"/>
        <w:jc w:val="left"/>
        <w:rPr>
          <w:b/>
          <w:bCs/>
          <w:i w:val="0"/>
          <w:iCs w:val="0"/>
          <w:color w:val="auto"/>
          <w:sz w:val="24"/>
          <w:szCs w:val="24"/>
        </w:rPr>
      </w:pPr>
      <w:bookmarkStart w:id="118" w:name="_Toc166326048"/>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18</w:t>
      </w:r>
      <w:r w:rsidRPr="00165B97">
        <w:rPr>
          <w:b/>
          <w:bCs/>
          <w:i w:val="0"/>
          <w:iCs w:val="0"/>
          <w:color w:val="auto"/>
          <w:sz w:val="24"/>
          <w:szCs w:val="24"/>
        </w:rPr>
        <w:fldChar w:fldCharType="end"/>
      </w:r>
      <w:r w:rsidRPr="00165B97">
        <w:rPr>
          <w:b/>
          <w:bCs/>
          <w:i w:val="0"/>
          <w:iCs w:val="0"/>
          <w:color w:val="auto"/>
          <w:sz w:val="24"/>
          <w:szCs w:val="24"/>
        </w:rPr>
        <w:t xml:space="preserve"> Preferencia de precio por jardín botánico</w:t>
      </w:r>
      <w:bookmarkEnd w:id="118"/>
    </w:p>
    <w:p w14:paraId="650620E7" w14:textId="0F2875D6" w:rsidR="00B97EB5" w:rsidRPr="00165B97" w:rsidRDefault="008F5FA1" w:rsidP="006654B3">
      <w:pPr>
        <w:ind w:firstLine="0"/>
        <w:rPr>
          <w:sz w:val="20"/>
          <w:szCs w:val="20"/>
        </w:rPr>
      </w:pPr>
      <w:r w:rsidRPr="00165B97">
        <w:rPr>
          <w:sz w:val="20"/>
          <w:szCs w:val="20"/>
        </w:rPr>
        <w:t>Fuente: Base de datos, 202</w:t>
      </w:r>
      <w:r w:rsidR="00040459" w:rsidRPr="00165B97">
        <w:rPr>
          <w:sz w:val="20"/>
          <w:szCs w:val="20"/>
        </w:rPr>
        <w:t>4</w:t>
      </w:r>
      <w:r w:rsidRPr="00165B97">
        <w:rPr>
          <w:sz w:val="20"/>
          <w:szCs w:val="20"/>
        </w:rPr>
        <w:t>.</w:t>
      </w:r>
    </w:p>
    <w:p w14:paraId="37293534" w14:textId="77777777" w:rsidR="00B97EB5" w:rsidRPr="00165B97" w:rsidRDefault="008F5FA1" w:rsidP="006654B3">
      <w:pPr>
        <w:spacing w:line="358" w:lineRule="auto"/>
        <w:ind w:firstLine="567"/>
      </w:pPr>
      <w:r w:rsidRPr="00165B97">
        <w:t>Respecto a la preferencia de precio para la entrada al jardín botánico, 45% de las personas encuestadas prefiere un rango de precio de 20-30 Lempiras, y un 35% prefiere un rango de precio de 10-20 Lempiras y un 20% prefiere que el precio sea mayor a 30 Lempiras.</w:t>
      </w:r>
    </w:p>
    <w:p w14:paraId="40327465" w14:textId="77777777" w:rsidR="006654B3" w:rsidRPr="00165B97" w:rsidRDefault="003C2C6A" w:rsidP="006654B3">
      <w:pPr>
        <w:keepNext/>
        <w:spacing w:after="3" w:line="264" w:lineRule="auto"/>
        <w:ind w:firstLine="0"/>
        <w:jc w:val="center"/>
      </w:pPr>
      <w:r w:rsidRPr="00165B97">
        <w:rPr>
          <w:noProof/>
          <w:color w:val="000000"/>
          <w:lang w:val="en-US" w:eastAsia="en-US"/>
        </w:rPr>
        <w:drawing>
          <wp:inline distT="0" distB="0" distL="0" distR="0" wp14:anchorId="76D44D94" wp14:editId="4728D862">
            <wp:extent cx="4133850" cy="2479966"/>
            <wp:effectExtent l="0" t="0" r="0" b="0"/>
            <wp:docPr id="135644389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38468" cy="2482736"/>
                    </a:xfrm>
                    <a:prstGeom prst="rect">
                      <a:avLst/>
                    </a:prstGeom>
                    <a:noFill/>
                  </pic:spPr>
                </pic:pic>
              </a:graphicData>
            </a:graphic>
          </wp:inline>
        </w:drawing>
      </w:r>
    </w:p>
    <w:p w14:paraId="42EAEC53" w14:textId="409FD327" w:rsidR="00B97EB5" w:rsidRPr="00165B97" w:rsidRDefault="006654B3" w:rsidP="000F34F7">
      <w:pPr>
        <w:pStyle w:val="Descripcin"/>
        <w:ind w:firstLine="0"/>
        <w:jc w:val="left"/>
        <w:rPr>
          <w:b/>
          <w:bCs/>
          <w:i w:val="0"/>
          <w:iCs w:val="0"/>
          <w:color w:val="auto"/>
          <w:sz w:val="24"/>
          <w:szCs w:val="24"/>
        </w:rPr>
      </w:pPr>
      <w:bookmarkStart w:id="119" w:name="_Toc166326049"/>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19</w:t>
      </w:r>
      <w:r w:rsidRPr="00165B97">
        <w:rPr>
          <w:b/>
          <w:bCs/>
          <w:i w:val="0"/>
          <w:iCs w:val="0"/>
          <w:color w:val="auto"/>
          <w:sz w:val="24"/>
          <w:szCs w:val="24"/>
        </w:rPr>
        <w:fldChar w:fldCharType="end"/>
      </w:r>
      <w:r w:rsidRPr="00165B97">
        <w:rPr>
          <w:b/>
          <w:bCs/>
          <w:i w:val="0"/>
          <w:iCs w:val="0"/>
          <w:color w:val="auto"/>
          <w:sz w:val="24"/>
          <w:szCs w:val="24"/>
        </w:rPr>
        <w:t xml:space="preserve"> Precio por plato de comida</w:t>
      </w:r>
      <w:bookmarkEnd w:id="119"/>
    </w:p>
    <w:p w14:paraId="339600F7" w14:textId="2E1DB6A4" w:rsidR="00B97EB5" w:rsidRPr="00165B97" w:rsidRDefault="008F5FA1" w:rsidP="000F34F7">
      <w:pPr>
        <w:ind w:firstLine="0"/>
        <w:rPr>
          <w:sz w:val="20"/>
          <w:szCs w:val="20"/>
        </w:rPr>
      </w:pPr>
      <w:bookmarkStart w:id="120" w:name="_j8sehv" w:colFirst="0" w:colLast="0"/>
      <w:bookmarkEnd w:id="120"/>
      <w:r w:rsidRPr="00165B97">
        <w:rPr>
          <w:sz w:val="20"/>
          <w:szCs w:val="20"/>
        </w:rPr>
        <w:t>Fuente: Base de datos, 202</w:t>
      </w:r>
      <w:r w:rsidR="00040459" w:rsidRPr="00165B97">
        <w:rPr>
          <w:sz w:val="20"/>
          <w:szCs w:val="20"/>
        </w:rPr>
        <w:t>4</w:t>
      </w:r>
      <w:r w:rsidRPr="00165B97">
        <w:rPr>
          <w:sz w:val="20"/>
          <w:szCs w:val="20"/>
        </w:rPr>
        <w:t>.</w:t>
      </w:r>
    </w:p>
    <w:p w14:paraId="1CAFC405" w14:textId="77777777" w:rsidR="00B97EB5" w:rsidRPr="00165B97" w:rsidRDefault="008F5FA1" w:rsidP="000F34F7">
      <w:pPr>
        <w:spacing w:line="358" w:lineRule="auto"/>
        <w:ind w:firstLine="567"/>
      </w:pPr>
      <w:r w:rsidRPr="00165B97">
        <w:t>Observamos que un 61% de personas prefiere que el precio por plato de comida ronde de 110-130 Lempiras, un 26% de personas encuestadas prefiere que el rango de precio por plato de comida ronde de 131-150 Lempiras y un 13% prefiere que el rango de precio sea de 151-180 Lempiras.</w:t>
      </w:r>
    </w:p>
    <w:p w14:paraId="039303AE" w14:textId="77777777" w:rsidR="007031E0" w:rsidRPr="00165B97" w:rsidRDefault="00CB6876" w:rsidP="007031E0">
      <w:pPr>
        <w:keepNext/>
        <w:spacing w:after="3" w:line="264" w:lineRule="auto"/>
        <w:ind w:firstLine="0"/>
        <w:jc w:val="center"/>
      </w:pPr>
      <w:r w:rsidRPr="00165B97">
        <w:rPr>
          <w:noProof/>
          <w:lang w:val="en-US" w:eastAsia="en-US"/>
        </w:rPr>
        <w:drawing>
          <wp:inline distT="0" distB="0" distL="0" distR="0" wp14:anchorId="3AA66AF5" wp14:editId="71A7315E">
            <wp:extent cx="4133850" cy="2479966"/>
            <wp:effectExtent l="0" t="0" r="0" b="0"/>
            <wp:docPr id="41496872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46647" cy="2487643"/>
                    </a:xfrm>
                    <a:prstGeom prst="rect">
                      <a:avLst/>
                    </a:prstGeom>
                    <a:noFill/>
                  </pic:spPr>
                </pic:pic>
              </a:graphicData>
            </a:graphic>
          </wp:inline>
        </w:drawing>
      </w:r>
    </w:p>
    <w:p w14:paraId="418734D1" w14:textId="3F689712" w:rsidR="00B97EB5" w:rsidRPr="00165B97" w:rsidRDefault="007031E0" w:rsidP="007031E0">
      <w:pPr>
        <w:pStyle w:val="Descripcin"/>
        <w:ind w:firstLine="0"/>
        <w:jc w:val="left"/>
        <w:rPr>
          <w:b/>
          <w:bCs/>
          <w:i w:val="0"/>
          <w:iCs w:val="0"/>
          <w:color w:val="auto"/>
          <w:sz w:val="24"/>
          <w:szCs w:val="24"/>
        </w:rPr>
      </w:pPr>
      <w:bookmarkStart w:id="121" w:name="_Toc166326050"/>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20</w:t>
      </w:r>
      <w:r w:rsidRPr="00165B97">
        <w:rPr>
          <w:b/>
          <w:bCs/>
          <w:i w:val="0"/>
          <w:iCs w:val="0"/>
          <w:color w:val="auto"/>
          <w:sz w:val="24"/>
          <w:szCs w:val="24"/>
        </w:rPr>
        <w:fldChar w:fldCharType="end"/>
      </w:r>
      <w:r w:rsidRPr="00165B97">
        <w:rPr>
          <w:b/>
          <w:bCs/>
          <w:i w:val="0"/>
          <w:iCs w:val="0"/>
          <w:color w:val="auto"/>
          <w:sz w:val="24"/>
          <w:szCs w:val="24"/>
        </w:rPr>
        <w:t xml:space="preserve"> Precio por pago de membresía</w:t>
      </w:r>
      <w:bookmarkEnd w:id="121"/>
    </w:p>
    <w:p w14:paraId="19969EB4" w14:textId="71763D7E" w:rsidR="00B97EB5" w:rsidRPr="00165B97" w:rsidRDefault="008F5FA1" w:rsidP="003E0F1C">
      <w:pPr>
        <w:ind w:firstLine="0"/>
        <w:rPr>
          <w:sz w:val="20"/>
          <w:szCs w:val="20"/>
        </w:rPr>
      </w:pPr>
      <w:r w:rsidRPr="00165B97">
        <w:rPr>
          <w:sz w:val="20"/>
          <w:szCs w:val="20"/>
        </w:rPr>
        <w:t>Fuente: Base de datos, 202</w:t>
      </w:r>
      <w:r w:rsidR="00040459" w:rsidRPr="00165B97">
        <w:rPr>
          <w:sz w:val="20"/>
          <w:szCs w:val="20"/>
        </w:rPr>
        <w:t>4</w:t>
      </w:r>
      <w:r w:rsidRPr="00165B97">
        <w:rPr>
          <w:sz w:val="20"/>
          <w:szCs w:val="20"/>
        </w:rPr>
        <w:t>.</w:t>
      </w:r>
    </w:p>
    <w:p w14:paraId="42532D8B" w14:textId="77777777" w:rsidR="00B97EB5" w:rsidRPr="00165B97" w:rsidRDefault="008F5FA1" w:rsidP="007031E0">
      <w:pPr>
        <w:spacing w:line="358" w:lineRule="auto"/>
        <w:ind w:firstLine="567"/>
      </w:pPr>
      <w:r w:rsidRPr="00165B97">
        <w:t>La mayoría de las personas encuestadas con un 58% no pagaría por una membresía, un 30% pagaría por una membresía de un año y solo un 12% pagaría por una membresía por un mes.</w:t>
      </w:r>
    </w:p>
    <w:p w14:paraId="65F246DD" w14:textId="77777777" w:rsidR="0077027E" w:rsidRPr="00165B97" w:rsidRDefault="0067790B" w:rsidP="0077027E">
      <w:pPr>
        <w:keepNext/>
        <w:pBdr>
          <w:top w:val="nil"/>
          <w:left w:val="nil"/>
          <w:bottom w:val="nil"/>
          <w:right w:val="nil"/>
          <w:between w:val="nil"/>
        </w:pBdr>
        <w:spacing w:after="200" w:line="240" w:lineRule="auto"/>
        <w:ind w:firstLine="0"/>
        <w:jc w:val="center"/>
      </w:pPr>
      <w:bookmarkStart w:id="122" w:name="_42ddq1a" w:colFirst="0" w:colLast="0"/>
      <w:bookmarkEnd w:id="122"/>
      <w:r w:rsidRPr="00165B97">
        <w:rPr>
          <w:noProof/>
          <w:color w:val="000000"/>
          <w:lang w:val="en-US" w:eastAsia="en-US"/>
        </w:rPr>
        <w:drawing>
          <wp:inline distT="0" distB="0" distL="0" distR="0" wp14:anchorId="7ABCF40D" wp14:editId="36755724">
            <wp:extent cx="4572635" cy="2743200"/>
            <wp:effectExtent l="0" t="0" r="0" b="0"/>
            <wp:docPr id="143847557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14:paraId="613B5F14" w14:textId="60C64FB8" w:rsidR="00B97EB5" w:rsidRPr="00165B97" w:rsidRDefault="0077027E" w:rsidP="0077027E">
      <w:pPr>
        <w:pStyle w:val="Descripcin"/>
        <w:ind w:firstLine="0"/>
        <w:jc w:val="left"/>
        <w:rPr>
          <w:b/>
          <w:bCs/>
          <w:i w:val="0"/>
          <w:iCs w:val="0"/>
          <w:color w:val="auto"/>
          <w:sz w:val="24"/>
          <w:szCs w:val="24"/>
        </w:rPr>
      </w:pPr>
      <w:bookmarkStart w:id="123" w:name="_Toc166326051"/>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21</w:t>
      </w:r>
      <w:r w:rsidRPr="00165B97">
        <w:rPr>
          <w:b/>
          <w:bCs/>
          <w:i w:val="0"/>
          <w:iCs w:val="0"/>
          <w:color w:val="auto"/>
          <w:sz w:val="24"/>
          <w:szCs w:val="24"/>
        </w:rPr>
        <w:fldChar w:fldCharType="end"/>
      </w:r>
      <w:r w:rsidRPr="00165B97">
        <w:rPr>
          <w:b/>
          <w:bCs/>
          <w:i w:val="0"/>
          <w:iCs w:val="0"/>
          <w:color w:val="auto"/>
          <w:sz w:val="24"/>
          <w:szCs w:val="24"/>
        </w:rPr>
        <w:t xml:space="preserve"> Otras alternativas de recreación</w:t>
      </w:r>
      <w:bookmarkEnd w:id="123"/>
    </w:p>
    <w:p w14:paraId="59029B62" w14:textId="14317466" w:rsidR="00B97EB5" w:rsidRPr="00165B97" w:rsidRDefault="008F5FA1" w:rsidP="0077027E">
      <w:pPr>
        <w:ind w:firstLine="0"/>
        <w:rPr>
          <w:sz w:val="20"/>
          <w:szCs w:val="20"/>
        </w:rPr>
      </w:pPr>
      <w:r w:rsidRPr="00165B97">
        <w:rPr>
          <w:sz w:val="20"/>
          <w:szCs w:val="20"/>
        </w:rPr>
        <w:t>Fuente: Base de datos, 202</w:t>
      </w:r>
      <w:r w:rsidR="00040459" w:rsidRPr="00165B97">
        <w:rPr>
          <w:sz w:val="20"/>
          <w:szCs w:val="20"/>
        </w:rPr>
        <w:t>4</w:t>
      </w:r>
      <w:r w:rsidRPr="00165B97">
        <w:rPr>
          <w:sz w:val="20"/>
          <w:szCs w:val="20"/>
        </w:rPr>
        <w:t>.</w:t>
      </w:r>
    </w:p>
    <w:p w14:paraId="540FE328" w14:textId="71BA4BA1" w:rsidR="00B97EB5" w:rsidRPr="00165B97" w:rsidRDefault="008F5FA1" w:rsidP="0077027E">
      <w:pPr>
        <w:spacing w:line="358" w:lineRule="auto"/>
        <w:ind w:firstLine="567"/>
      </w:pPr>
      <w:r w:rsidRPr="00165B97">
        <w:t xml:space="preserve">Los resultados obtenidos para conocer qué </w:t>
      </w:r>
      <w:r w:rsidR="00D44598" w:rsidRPr="00165B97">
        <w:t>otra alternativa de recreación desearía</w:t>
      </w:r>
      <w:r w:rsidRPr="00165B97">
        <w:t xml:space="preserve"> tener como usuarios del centro, se obtuvo que el 36% de las personas prefieren un balneario, otro 19% de las personas un área de juegos infantiles, un 17% prefieren canchas deportivas, el 14% prefieren un canopy, y sólo el 14% de las personas prefieren un área de eventos.</w:t>
      </w:r>
    </w:p>
    <w:p w14:paraId="53B510F6" w14:textId="77777777" w:rsidR="00B97EB5" w:rsidRPr="00165B97" w:rsidRDefault="008F5FA1" w:rsidP="0077027E">
      <w:pPr>
        <w:pStyle w:val="Ttulo3"/>
        <w:spacing w:line="480" w:lineRule="auto"/>
        <w:ind w:left="0" w:firstLine="567"/>
        <w:rPr>
          <w:bCs/>
        </w:rPr>
      </w:pPr>
      <w:bookmarkStart w:id="124" w:name="_wnyagw" w:colFirst="0" w:colLast="0"/>
      <w:bookmarkEnd w:id="124"/>
      <w:r w:rsidRPr="00165B97">
        <w:rPr>
          <w:bCs/>
        </w:rPr>
        <w:t>4.1.3 RESULTADOS Y ANÁLISIS DEL INSTRUMENTO INS01</w:t>
      </w:r>
    </w:p>
    <w:p w14:paraId="64588ACD" w14:textId="7FF6068A" w:rsidR="00B97EB5" w:rsidRPr="00165B97" w:rsidRDefault="008F5FA1" w:rsidP="004B1789">
      <w:pPr>
        <w:spacing w:line="358" w:lineRule="auto"/>
        <w:ind w:firstLine="567"/>
      </w:pPr>
      <w:r w:rsidRPr="00165B97">
        <w:t xml:space="preserve">El Instrumento INS01, fue aplicado a tres de los colaboradores del </w:t>
      </w:r>
      <w:r w:rsidR="005A72F3" w:rsidRPr="00165B97">
        <w:t>CNCRE</w:t>
      </w:r>
      <w:r w:rsidRPr="00165B97">
        <w:t xml:space="preserve"> Rosy Walther, los entrevistados fueron el Herpetólogo, que es el especialista en el estudio de los reptiles y anfibios, también se aplicó a la subdirectora del Zoológico, y a la Directora BICA, como representante de la Asociación para la Conservación de las Islas de la Bahía, desde esta perspectiva se puede entender que el principal interés del centro es el hecho de que, se orienta al cuidado de una serie de especies, y con ello lo que se requiere es generar los ingresos necesarios para la autosostenibilidad del centro y el desarrollo y cuidado de las especies, a la vez que brindar a la ciudad de Tegucigalpa y a Honduras un espacio en educación ambiental, y recreación ecológica.</w:t>
      </w:r>
    </w:p>
    <w:p w14:paraId="33D1D32F" w14:textId="77777777" w:rsidR="00B97EB5" w:rsidRPr="00165B97" w:rsidRDefault="008F5FA1" w:rsidP="004B1789">
      <w:pPr>
        <w:spacing w:line="358" w:lineRule="auto"/>
        <w:ind w:firstLine="567"/>
      </w:pPr>
      <w:r w:rsidRPr="00165B97">
        <w:t>Los entrevistados conocen de cerca la situación del zoológico, y en este sentido, consideran que las alternativas de inversión son necesarias, al efecto de generar la autosostenibilidad y con ello también se debe enfocar en la recuperación de la demanda como factor importante de la institución. Considerando que se podría implementar alternativas recreativas y atractivas que se encuentren a la disposición del mercado. Así los resultados de la investigación son los siguientes:</w:t>
      </w:r>
    </w:p>
    <w:p w14:paraId="139F7D75" w14:textId="77777777"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¿Qué piensa sobre la inversión de una nueva alternativa de recreación en Rosy Walther?</w:t>
      </w:r>
    </w:p>
    <w:p w14:paraId="689C9AA3"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Si bien es cierto que la principal atracción del zoológico es la colección de animales, es necesaria la inversión en nuevas actividades que motiven a las personas a volver a visitarnos, por lo que nuevas alternativas de recreación serán un beneficio para la afluencia de visitantes.</w:t>
      </w:r>
    </w:p>
    <w:p w14:paraId="5AE554B3"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Es algo muy positivo, pues el lugar cuenta con una extensión basta, la cual puede ser aprovechada para hacer actividades eco turísticas y mediante estas lograr un impacto positivo en la sociedad. Cabe mencionar que el desarrollo de nuevas actividades permite un mayor ingreso económico para el Centro, el cual en un futuro podría esperarse que abra paso a la sostenibilidad del Rosy Walther.</w:t>
      </w:r>
    </w:p>
    <w:p w14:paraId="2AEF500A" w14:textId="77777777" w:rsidR="00B97EB5" w:rsidRPr="00165B97" w:rsidRDefault="008F5FA1" w:rsidP="004B1789">
      <w:pPr>
        <w:pBdr>
          <w:top w:val="nil"/>
          <w:left w:val="nil"/>
          <w:bottom w:val="nil"/>
          <w:right w:val="nil"/>
          <w:between w:val="nil"/>
        </w:pBdr>
        <w:spacing w:line="358" w:lineRule="auto"/>
        <w:ind w:firstLine="567"/>
        <w:rPr>
          <w:color w:val="000000"/>
        </w:rPr>
      </w:pPr>
      <w:r w:rsidRPr="00165B97">
        <w:rPr>
          <w:color w:val="000000"/>
        </w:rPr>
        <w:t>R// Que es necesario ampliar las estrategias de captación de dinero.</w:t>
      </w:r>
    </w:p>
    <w:p w14:paraId="20C3E3B2" w14:textId="77777777"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 xml:space="preserve">¿Cree usted que la inversión de una alternativa de recreación podría resultar más </w:t>
      </w:r>
      <w:r w:rsidRPr="00165B97">
        <w:t>atractiva</w:t>
      </w:r>
      <w:r w:rsidRPr="00165B97">
        <w:rPr>
          <w:color w:val="000000"/>
        </w:rPr>
        <w:t xml:space="preserve"> a Rosy Walther?</w:t>
      </w:r>
    </w:p>
    <w:p w14:paraId="1602F44A"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Si, principalmente alternativas familiares.</w:t>
      </w:r>
    </w:p>
    <w:p w14:paraId="0A627F72"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Por supuesto, la disponibilidad de hacer actividades recreativas en la ciudad es muy reducida. Así que al implementar nuevas alternativas daría oportunidad a la población de salir de la rutina.</w:t>
      </w:r>
    </w:p>
    <w:p w14:paraId="7FBFF39B"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Áreas sociales, área de eventos, cabañas, restaurante.</w:t>
      </w:r>
    </w:p>
    <w:p w14:paraId="261CB1B4" w14:textId="1A38301E"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¿Cuál sería la importancia de invertir en nuevas atracciones en Rosy Walt</w:t>
      </w:r>
      <w:r w:rsidR="003446D3" w:rsidRPr="00165B97">
        <w:rPr>
          <w:color w:val="000000"/>
        </w:rPr>
        <w:t>h</w:t>
      </w:r>
      <w:r w:rsidRPr="00165B97">
        <w:rPr>
          <w:color w:val="000000"/>
        </w:rPr>
        <w:t>er desde el punto de vista de un desarrollo sostenible?</w:t>
      </w:r>
    </w:p>
    <w:p w14:paraId="35DA1BD0"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 xml:space="preserve">R// La generación de más ingresos monetarios por la demanda de visitantes al tener nuevas atracciones. Incluso, un mayor beneficio podría ser que estas atracciones </w:t>
      </w:r>
      <w:r w:rsidRPr="00165B97">
        <w:t>pueden</w:t>
      </w:r>
      <w:r w:rsidRPr="00165B97">
        <w:rPr>
          <w:color w:val="000000"/>
        </w:rPr>
        <w:t xml:space="preserve"> servir como nuevas actividades para los visitantes y que aporten al zoológico, como por ejemplo las lagunas de tilapia.</w:t>
      </w:r>
    </w:p>
    <w:p w14:paraId="0B69C7BE"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 xml:space="preserve">R// Creo que se podría también utilizar como una manera de crear conciencia y sensibilizar a la población, pues los atractivos a invertir </w:t>
      </w:r>
      <w:r w:rsidRPr="00165B97">
        <w:t>serían</w:t>
      </w:r>
      <w:r w:rsidRPr="00165B97">
        <w:rPr>
          <w:color w:val="000000"/>
        </w:rPr>
        <w:t xml:space="preserve"> aquellos que no comprometan los recursos naturales.</w:t>
      </w:r>
    </w:p>
    <w:p w14:paraId="74207AF1"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Ser un ejemplo de centro ecológico autosostenible con distintas áreas de recreación para el público general.</w:t>
      </w:r>
    </w:p>
    <w:p w14:paraId="74B2E757" w14:textId="77777777" w:rsidR="00B97EB5" w:rsidRPr="00165B97" w:rsidRDefault="008F5FA1" w:rsidP="0077027E">
      <w:pPr>
        <w:numPr>
          <w:ilvl w:val="0"/>
          <w:numId w:val="19"/>
        </w:numPr>
        <w:pBdr>
          <w:top w:val="nil"/>
          <w:left w:val="nil"/>
          <w:bottom w:val="nil"/>
          <w:right w:val="nil"/>
          <w:between w:val="nil"/>
        </w:pBdr>
        <w:spacing w:after="0" w:line="358" w:lineRule="auto"/>
        <w:ind w:left="0" w:firstLine="567"/>
      </w:pPr>
      <w:r w:rsidRPr="00165B97">
        <w:rPr>
          <w:color w:val="000000"/>
        </w:rPr>
        <w:t>¿Cómo podría contribuir la inversión de una alternativa de recreación en Rosy Walther?</w:t>
      </w:r>
    </w:p>
    <w:p w14:paraId="0E61FA6E"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 xml:space="preserve">R// Mayor demanda de visitantes, que se convierte en dinero por las entradas, y </w:t>
      </w:r>
      <w:r w:rsidRPr="00165B97">
        <w:t>mejores</w:t>
      </w:r>
      <w:r w:rsidRPr="00165B97">
        <w:rPr>
          <w:color w:val="000000"/>
        </w:rPr>
        <w:t xml:space="preserve"> críticas al zoo por la innovación de alternativas de recreación.</w:t>
      </w:r>
    </w:p>
    <w:p w14:paraId="5FD11152"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Contribuiría monetariamente, obteniendo mayor ingreso por el incremento de visitantes y subsecuente la posibilidad de gradualmente ir logrando la auto sostenibilidad del Rosy Walther.</w:t>
      </w:r>
    </w:p>
    <w:p w14:paraId="72925BF1"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Mejoraría su imagen y atractivo al público general.</w:t>
      </w:r>
    </w:p>
    <w:p w14:paraId="28E42DDA" w14:textId="789AA691"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Desde el punto de vista ambiental ¿cree usted que sería conveniente hacer una inversión en Rosy Walt</w:t>
      </w:r>
      <w:r w:rsidR="003446D3" w:rsidRPr="00165B97">
        <w:rPr>
          <w:color w:val="000000"/>
        </w:rPr>
        <w:t>h</w:t>
      </w:r>
      <w:r w:rsidRPr="00165B97">
        <w:rPr>
          <w:color w:val="000000"/>
        </w:rPr>
        <w:t>er?</w:t>
      </w:r>
    </w:p>
    <w:p w14:paraId="54BFC54F"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Si, algo que diferencia a Rosy Walther de otros centros es su ubicación, ya que al estar en medio del cerro el Picacho hay facilidad para explotar actividades ambientales sin perder el objetivo de conservación de especies, un ejemplo sería el avistamiento de aves silvestres por los senderos de Rosy Walther.</w:t>
      </w:r>
    </w:p>
    <w:p w14:paraId="5C013B9E"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Si, siempre y cuando se desarrollen estudios de impacto ambiental y se cumpla con la legislación ambiental.</w:t>
      </w:r>
    </w:p>
    <w:p w14:paraId="36590706"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Actividades controladas con reglamentación clara.</w:t>
      </w:r>
    </w:p>
    <w:p w14:paraId="15989348" w14:textId="77777777"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 xml:space="preserve">¿Cuál es su perspectiva sobre el desarrollo sostenible de Rosy </w:t>
      </w:r>
      <w:bookmarkStart w:id="125" w:name="_Hlk165919995"/>
      <w:r w:rsidRPr="00165B97">
        <w:rPr>
          <w:color w:val="000000"/>
        </w:rPr>
        <w:t>Walther</w:t>
      </w:r>
      <w:bookmarkEnd w:id="125"/>
      <w:r w:rsidRPr="00165B97">
        <w:rPr>
          <w:color w:val="000000"/>
        </w:rPr>
        <w:t>?</w:t>
      </w:r>
    </w:p>
    <w:p w14:paraId="1956E037"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Sería una alternativa positiva para el zoo poder ser sostenible.</w:t>
      </w:r>
    </w:p>
    <w:p w14:paraId="34E45428"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Pues actualmente necesita ir desarrollando un plan estratégico para poder obtener un sistema de desarrollo sostenible.</w:t>
      </w:r>
    </w:p>
    <w:p w14:paraId="367D4285"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No está desarrollado en esa materia, pero tiene todo el potencial.</w:t>
      </w:r>
    </w:p>
    <w:p w14:paraId="7E6DC6CC" w14:textId="2DFA0B0C"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 xml:space="preserve">¿Qué inversiones cree usted que se pueden hacer para que Rosy </w:t>
      </w:r>
      <w:r w:rsidR="003446D3" w:rsidRPr="00165B97">
        <w:rPr>
          <w:color w:val="000000"/>
        </w:rPr>
        <w:t xml:space="preserve">Walther </w:t>
      </w:r>
      <w:r w:rsidRPr="00165B97">
        <w:rPr>
          <w:color w:val="000000"/>
        </w:rPr>
        <w:t>sea autosostenible?</w:t>
      </w:r>
    </w:p>
    <w:p w14:paraId="5470822F" w14:textId="715C5AC8"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 xml:space="preserve">R// Uno de los mayores gastos económicos del zoo es la alimentación de las especies de fauna, lograr crear actividades como </w:t>
      </w:r>
      <w:r w:rsidR="00D44598" w:rsidRPr="00165B97">
        <w:t>zoo criaderos</w:t>
      </w:r>
      <w:r w:rsidRPr="00165B97">
        <w:rPr>
          <w:color w:val="000000"/>
        </w:rPr>
        <w:t xml:space="preserve"> o cultivos de las especies de flora de las que se alimentan los animales de la colección serían las mejores alternativas para poder ser sostenible el zoo.</w:t>
      </w:r>
    </w:p>
    <w:p w14:paraId="7B3F2B7F" w14:textId="77777777" w:rsidR="00B97EB5" w:rsidRPr="00165B97" w:rsidRDefault="008F5FA1" w:rsidP="004B1789">
      <w:pPr>
        <w:pBdr>
          <w:top w:val="nil"/>
          <w:left w:val="nil"/>
          <w:bottom w:val="nil"/>
          <w:right w:val="nil"/>
          <w:between w:val="nil"/>
        </w:pBdr>
        <w:spacing w:line="358" w:lineRule="auto"/>
        <w:ind w:firstLine="567"/>
        <w:rPr>
          <w:color w:val="000000"/>
        </w:rPr>
      </w:pPr>
      <w:r w:rsidRPr="00165B97">
        <w:rPr>
          <w:color w:val="000000"/>
        </w:rPr>
        <w:t>R// Pues ya tiene las lagunas de tilapia, la cual se pueden desarrollar otras actividades como la pesca deportiva, venta de tilapia para consumo, senderismo, pista para ciclismo, canopy.</w:t>
      </w:r>
    </w:p>
    <w:p w14:paraId="4174B2F4" w14:textId="77777777" w:rsidR="00B97EB5" w:rsidRPr="00165B97" w:rsidRDefault="008F5FA1" w:rsidP="004B1789">
      <w:pPr>
        <w:spacing w:line="358" w:lineRule="auto"/>
        <w:ind w:firstLine="567"/>
      </w:pPr>
      <w:r w:rsidRPr="00165B97">
        <w:t>R// Volverlo más como un ecoparque.</w:t>
      </w:r>
    </w:p>
    <w:p w14:paraId="2B8807FA" w14:textId="77777777"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¿Cuáles pueden ser los desafíos u obstáculos que puede tener Rosy Walther al momento de implementar las inversiones?</w:t>
      </w:r>
    </w:p>
    <w:p w14:paraId="1CA6DB83"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Espacio, presupuesto, suficiente personal para llevar a cabo las actividades.</w:t>
      </w:r>
    </w:p>
    <w:p w14:paraId="483FF453"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Puede ser que la población no quiera seguir la reglamentación y el manejo que se le daría a estas inversiones.</w:t>
      </w:r>
    </w:p>
    <w:p w14:paraId="588CF5C8"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La poca educación del público en materia ambiental.</w:t>
      </w:r>
    </w:p>
    <w:p w14:paraId="3B4CF3EF" w14:textId="77777777"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¿Qué factores deben de considerarse al momento de evaluar la viabilidad de la inversión de una alternativa de recreación en RW?</w:t>
      </w:r>
    </w:p>
    <w:p w14:paraId="1236E6A7"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Que sea amigable con el ambiente, que no interfiera con el manejo de las especies de fauna, ya que al final del día se debe tomar en cuenta su conservación. Que realmente vaya a llamar la atención de los visitantes para que tengan un retorno al zoo.</w:t>
      </w:r>
    </w:p>
    <w:p w14:paraId="5F3B4B70"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El grupo meta, estudio de mercadeo, impacto ambiental.</w:t>
      </w:r>
    </w:p>
    <w:p w14:paraId="00C9FF6D"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Desde el punto de vista de la institución.</w:t>
      </w:r>
    </w:p>
    <w:p w14:paraId="464F553F" w14:textId="1E27A7F0"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 xml:space="preserve">¿Qué opina sobre buscar alternativas de inversión en Rosy </w:t>
      </w:r>
      <w:r w:rsidR="003446D3" w:rsidRPr="00165B97">
        <w:rPr>
          <w:color w:val="000000"/>
        </w:rPr>
        <w:t xml:space="preserve">Walther </w:t>
      </w:r>
      <w:r w:rsidRPr="00165B97">
        <w:rPr>
          <w:color w:val="000000"/>
        </w:rPr>
        <w:t>para promover el desarrollo sostenible?</w:t>
      </w:r>
    </w:p>
    <w:p w14:paraId="6C86279A"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La búsqueda de estas alternativas y su correcta evaluación de viabilidad pueden promover de una manera positiva el desarrollo sostenible del zoo.</w:t>
      </w:r>
    </w:p>
    <w:p w14:paraId="71AA375A"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Actualmente la utilización de las lagunas de tilapias.</w:t>
      </w:r>
    </w:p>
    <w:p w14:paraId="2A1A7401"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Que el centro tiene todo el potencial en cuanto a área.</w:t>
      </w:r>
    </w:p>
    <w:p w14:paraId="53E10B07" w14:textId="45B332EF"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 xml:space="preserve">¿Qué alternativa de recreación para invertir considera más viable y sostenible para Rosy </w:t>
      </w:r>
      <w:r w:rsidR="003446D3" w:rsidRPr="00165B97">
        <w:rPr>
          <w:color w:val="000000"/>
        </w:rPr>
        <w:t>Walther</w:t>
      </w:r>
      <w:r w:rsidRPr="00165B97">
        <w:rPr>
          <w:color w:val="000000"/>
        </w:rPr>
        <w:t>?</w:t>
      </w:r>
    </w:p>
    <w:p w14:paraId="7B70DC03"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Una pregunta difícil que respondo de una manera amplia, actividades enfocadas a la generación del alimento de las especies sería de los mayores beneficios, sin embargo, desde mi punto de vista quizá no sea atractivo a los visitantes, que buscaran en su mayoría actividades enfocadas a la recreación familiar, como un espacio para la celebración de cumpleaños, juegos para niños, actividades ambientales.</w:t>
      </w:r>
    </w:p>
    <w:p w14:paraId="33B56271"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Pues tiene bastante posibilidad.</w:t>
      </w:r>
    </w:p>
    <w:p w14:paraId="508E4C8F" w14:textId="77777777" w:rsidR="00B97EB5" w:rsidRPr="00165B97" w:rsidRDefault="008F5FA1" w:rsidP="004B1789">
      <w:pPr>
        <w:pBdr>
          <w:top w:val="nil"/>
          <w:left w:val="nil"/>
          <w:bottom w:val="nil"/>
          <w:right w:val="nil"/>
          <w:between w:val="nil"/>
        </w:pBdr>
        <w:spacing w:line="358" w:lineRule="auto"/>
        <w:ind w:firstLine="567"/>
        <w:rPr>
          <w:color w:val="000000"/>
        </w:rPr>
      </w:pPr>
      <w:r w:rsidRPr="00165B97">
        <w:rPr>
          <w:color w:val="000000"/>
        </w:rPr>
        <w:t>R// Recreación familiar.</w:t>
      </w:r>
    </w:p>
    <w:p w14:paraId="7E1BFD09" w14:textId="77777777" w:rsidR="00B97EB5" w:rsidRPr="00165B97" w:rsidRDefault="00B97EB5" w:rsidP="004B1789">
      <w:pPr>
        <w:spacing w:line="358" w:lineRule="auto"/>
        <w:ind w:firstLine="567"/>
      </w:pPr>
    </w:p>
    <w:p w14:paraId="12C7427A" w14:textId="77777777"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¿Qué posibilidad de inversión tendría la institución/organización para una alternativa de inversión?</w:t>
      </w:r>
    </w:p>
    <w:p w14:paraId="014DEDB5"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Muchas posibilidades.</w:t>
      </w:r>
    </w:p>
    <w:p w14:paraId="25A4F2C0"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Las dictaminadas por la legislación ambiental.</w:t>
      </w:r>
    </w:p>
    <w:p w14:paraId="440179DB"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Apoyo del Estado.</w:t>
      </w:r>
    </w:p>
    <w:p w14:paraId="043D6E82" w14:textId="37734E1C" w:rsidR="00B97EB5" w:rsidRPr="00165B97" w:rsidRDefault="008F5FA1" w:rsidP="004B1789">
      <w:pPr>
        <w:numPr>
          <w:ilvl w:val="0"/>
          <w:numId w:val="19"/>
        </w:numPr>
        <w:pBdr>
          <w:top w:val="nil"/>
          <w:left w:val="nil"/>
          <w:bottom w:val="nil"/>
          <w:right w:val="nil"/>
          <w:between w:val="nil"/>
        </w:pBdr>
        <w:spacing w:after="0" w:line="358" w:lineRule="auto"/>
        <w:ind w:left="0" w:firstLine="567"/>
      </w:pPr>
      <w:r w:rsidRPr="00165B97">
        <w:rPr>
          <w:color w:val="000000"/>
        </w:rPr>
        <w:t xml:space="preserve">¿Qué normas o regulaciones deben de cumplir Rosy </w:t>
      </w:r>
      <w:r w:rsidR="003446D3" w:rsidRPr="00165B97">
        <w:rPr>
          <w:color w:val="000000"/>
        </w:rPr>
        <w:t xml:space="preserve">Walther </w:t>
      </w:r>
      <w:r w:rsidRPr="00165B97">
        <w:rPr>
          <w:color w:val="000000"/>
        </w:rPr>
        <w:t>para ejecutar una alternativa de inversión?</w:t>
      </w:r>
    </w:p>
    <w:p w14:paraId="43C52740"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Cada alternativa de inversión debe procurar no intervenir con el cuidado y conservación de las especies de fauna, así como evitar la generación negativa de impactos ambientales.</w:t>
      </w:r>
    </w:p>
    <w:p w14:paraId="7D7F9AA9" w14:textId="77777777" w:rsidR="00B97EB5" w:rsidRPr="00165B97" w:rsidRDefault="008F5FA1" w:rsidP="004B1789">
      <w:pPr>
        <w:pBdr>
          <w:top w:val="nil"/>
          <w:left w:val="nil"/>
          <w:bottom w:val="nil"/>
          <w:right w:val="nil"/>
          <w:between w:val="nil"/>
        </w:pBdr>
        <w:spacing w:after="0" w:line="358" w:lineRule="auto"/>
        <w:ind w:firstLine="567"/>
        <w:rPr>
          <w:color w:val="000000"/>
        </w:rPr>
      </w:pPr>
      <w:r w:rsidRPr="00165B97">
        <w:rPr>
          <w:color w:val="000000"/>
        </w:rPr>
        <w:t>R/ Como se mencionó anteriormente el senderismo, canopy, las lagunas de tilapia.</w:t>
      </w:r>
    </w:p>
    <w:p w14:paraId="235D527D" w14:textId="77777777" w:rsidR="00B97EB5" w:rsidRPr="00165B97" w:rsidRDefault="008F5FA1" w:rsidP="004B1789">
      <w:pPr>
        <w:pBdr>
          <w:top w:val="nil"/>
          <w:left w:val="nil"/>
          <w:bottom w:val="nil"/>
          <w:right w:val="nil"/>
          <w:between w:val="nil"/>
        </w:pBdr>
        <w:spacing w:line="358" w:lineRule="auto"/>
        <w:ind w:firstLine="567"/>
        <w:rPr>
          <w:color w:val="000000"/>
        </w:rPr>
      </w:pPr>
      <w:r w:rsidRPr="00165B97">
        <w:rPr>
          <w:color w:val="000000"/>
        </w:rPr>
        <w:t>R// Siempre ser respetuosos con el ambiente debido a la zona ya que está en el área de amortiguamiento.</w:t>
      </w:r>
    </w:p>
    <w:p w14:paraId="4E323A16" w14:textId="66A9C569" w:rsidR="00B97EB5" w:rsidRPr="00165B97" w:rsidRDefault="008F5FA1" w:rsidP="004B1789">
      <w:pPr>
        <w:spacing w:line="358" w:lineRule="auto"/>
        <w:ind w:firstLine="567"/>
      </w:pPr>
      <w:r w:rsidRPr="00165B97">
        <w:t xml:space="preserve">Los resultados de la investigación indican que, el </w:t>
      </w:r>
      <w:r w:rsidR="009F34A3" w:rsidRPr="00165B97">
        <w:t>CNCRE</w:t>
      </w:r>
      <w:r w:rsidRPr="00165B97">
        <w:t xml:space="preserve"> Rosy Walther requiere actualmente de una nueva alternativa de inversión, indicando que la misma sería un aspecto muy positivo, y de hecho es este preciso momento es una necesidad que tiene la institución al efecto de generar mayor nivel de ingresos y con ello mejorar la calidad de vida de las especies que alberga.</w:t>
      </w:r>
    </w:p>
    <w:p w14:paraId="77EB2C10" w14:textId="00A98FFC" w:rsidR="00B97EB5" w:rsidRPr="00165B97" w:rsidRDefault="008F5FA1" w:rsidP="00A64308">
      <w:pPr>
        <w:spacing w:line="358" w:lineRule="auto"/>
        <w:ind w:firstLine="567"/>
      </w:pPr>
      <w:r w:rsidRPr="00165B97">
        <w:t xml:space="preserve">Considerando así que la oportunidad de generar alternativas para que disfruten las familias y sean alternativas que generen mayor interacción entre las personas, en este sentido, estas alternativas deben orientarse a todo tipo de actividades en las cuales la familia, los jóvenes, y otras instituciones puedan recrearse y disfrutar de un espacio natural pensado para los gustos y expectativas de todo público. De ello se podría obtener para el </w:t>
      </w:r>
      <w:r w:rsidR="009F34A3" w:rsidRPr="00165B97">
        <w:t xml:space="preserve">CNCRE Rosy Walther </w:t>
      </w:r>
      <w:r w:rsidRPr="00165B97">
        <w:t>beneficio en diversas maneras, beneficios como el económico, además de obtener al mismo tiempo una educación ambiental que a la larga genera conciencia, sobre el espacio geográfico, las especies en peligro de extinción, la flora que existe y como se debe cuidar, el uso de recursos como la tierra, el agua, la flora y la fauna.</w:t>
      </w:r>
    </w:p>
    <w:p w14:paraId="14066C5C" w14:textId="77777777" w:rsidR="00B97EB5" w:rsidRPr="00165B97" w:rsidRDefault="008F5FA1" w:rsidP="004B1789">
      <w:pPr>
        <w:spacing w:line="358" w:lineRule="auto"/>
        <w:ind w:firstLine="567"/>
      </w:pPr>
      <w:r w:rsidRPr="00165B97">
        <w:t>De igual forma simultáneamente la generación de nuevas alternativas coadyuva con el crecimiento de la demanda que quiere asistir al establecimiento, mejorando también su imagen como institución, estableciendo nuevos paradigmas en cuanto al prestigio de la institución basado en su labor.</w:t>
      </w:r>
    </w:p>
    <w:p w14:paraId="5577B35A" w14:textId="39C6FB51" w:rsidR="00B97EB5" w:rsidRPr="00165B97" w:rsidRDefault="008F5FA1" w:rsidP="004B1789">
      <w:pPr>
        <w:spacing w:line="358" w:lineRule="auto"/>
        <w:ind w:firstLine="567"/>
      </w:pPr>
      <w:r w:rsidRPr="00165B97">
        <w:t xml:space="preserve">Antes que el aspecto económico, es importante generar nuevas alternativas en vista de que, es aún más importante la generación de conciencia en la sociedad hondureña en el sentido en el cual hoy día existe muy poca, y, por ende, se hace mal uso y muy desmedido de los recursos, no se tiene empatía por las especies animales, y la labor de instituciones como la del </w:t>
      </w:r>
      <w:r w:rsidR="009F34A3" w:rsidRPr="00165B97">
        <w:t>CNCRE</w:t>
      </w:r>
      <w:r w:rsidRPr="00165B97">
        <w:t xml:space="preserve"> Rosy Walther no son apreciadas, ni valoradas por la sociedad como se debe.</w:t>
      </w:r>
    </w:p>
    <w:p w14:paraId="6C286ACB" w14:textId="77777777" w:rsidR="00B97EB5" w:rsidRPr="00165B97" w:rsidRDefault="008F5FA1" w:rsidP="004B1789">
      <w:pPr>
        <w:spacing w:line="358" w:lineRule="auto"/>
        <w:ind w:firstLine="567"/>
      </w:pPr>
      <w:r w:rsidRPr="00165B97">
        <w:t>Actualmente para dar inicio se requiere de cierta estructuración como planes estratégicos, operativos, y toda serie de reestructuración como la formulación de estrategias y alternativas para conocer las necesidades en un sentido eco sostenible de la institución y del mercado. Así actividades como la pesca deportiva, venta de tilapia para consumo, senderismo, pista para ciclismo, canopy, que orienten a la estructuración de un ecoparque.</w:t>
      </w:r>
    </w:p>
    <w:p w14:paraId="6595EB8C" w14:textId="77777777" w:rsidR="00B97EB5" w:rsidRPr="00165B97" w:rsidRDefault="008F5FA1" w:rsidP="004B1789">
      <w:pPr>
        <w:spacing w:line="358" w:lineRule="auto"/>
        <w:ind w:firstLine="567"/>
      </w:pPr>
      <w:r w:rsidRPr="00165B97">
        <w:t>Sin embargo, se prevé que obstáculos como: Presupuesto, personal y la educación del mercado, puedan ser factores que se interpongan en el desarrollo de los proyectos o alternativas que se generen. Y sobre todo un factor fundamental al momento de generar las alternativas es el hecho de que con estas se respete el concepto ecológico de la institución y que además se promueva y se mejore a un nivel eco sostenible.</w:t>
      </w:r>
    </w:p>
    <w:p w14:paraId="437A592A" w14:textId="77777777" w:rsidR="00B97EB5" w:rsidRPr="00165B97" w:rsidRDefault="008F5FA1" w:rsidP="004B1789">
      <w:pPr>
        <w:spacing w:line="358" w:lineRule="auto"/>
        <w:ind w:firstLine="567"/>
      </w:pPr>
      <w:r w:rsidRPr="00165B97">
        <w:t>A continuación, se presentan los resultados obtenidos con respeto a la técnica analítica de nubes de palabras, en busca de patrones conceptuales que den lógica a los resultados de la entrevista, se presentan según caso:</w:t>
      </w:r>
    </w:p>
    <w:p w14:paraId="28CBA83F" w14:textId="77777777" w:rsidR="003E0F1C" w:rsidRPr="00165B97" w:rsidRDefault="00D77CED" w:rsidP="003E0F1C">
      <w:pPr>
        <w:keepNext/>
        <w:spacing w:line="358" w:lineRule="auto"/>
        <w:ind w:firstLine="0"/>
        <w:jc w:val="center"/>
      </w:pPr>
      <w:r w:rsidRPr="00165B97">
        <w:rPr>
          <w:noProof/>
          <w:lang w:val="en-US" w:eastAsia="en-US"/>
        </w:rPr>
        <w:drawing>
          <wp:inline distT="0" distB="0" distL="0" distR="0" wp14:anchorId="47EE0F22" wp14:editId="4F9A201C">
            <wp:extent cx="4139565" cy="3218815"/>
            <wp:effectExtent l="0" t="0" r="0" b="635"/>
            <wp:docPr id="80884779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39565" cy="3218815"/>
                    </a:xfrm>
                    <a:prstGeom prst="rect">
                      <a:avLst/>
                    </a:prstGeom>
                    <a:noFill/>
                  </pic:spPr>
                </pic:pic>
              </a:graphicData>
            </a:graphic>
          </wp:inline>
        </w:drawing>
      </w:r>
    </w:p>
    <w:p w14:paraId="6B5A5E12" w14:textId="1E1274E5" w:rsidR="00B97EB5" w:rsidRPr="00165B97" w:rsidRDefault="003E0F1C" w:rsidP="003E0F1C">
      <w:pPr>
        <w:pStyle w:val="Descripcin"/>
        <w:ind w:firstLine="0"/>
        <w:jc w:val="left"/>
        <w:rPr>
          <w:b/>
          <w:bCs/>
          <w:i w:val="0"/>
          <w:iCs w:val="0"/>
          <w:color w:val="auto"/>
          <w:sz w:val="24"/>
          <w:szCs w:val="24"/>
        </w:rPr>
      </w:pPr>
      <w:bookmarkStart w:id="126" w:name="_Toc166326052"/>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22</w:t>
      </w:r>
      <w:r w:rsidRPr="00165B97">
        <w:rPr>
          <w:b/>
          <w:bCs/>
          <w:i w:val="0"/>
          <w:iCs w:val="0"/>
          <w:color w:val="auto"/>
          <w:sz w:val="24"/>
          <w:szCs w:val="24"/>
        </w:rPr>
        <w:fldChar w:fldCharType="end"/>
      </w:r>
      <w:r w:rsidRPr="00165B97">
        <w:rPr>
          <w:b/>
          <w:bCs/>
          <w:i w:val="0"/>
          <w:iCs w:val="0"/>
          <w:color w:val="auto"/>
          <w:sz w:val="24"/>
          <w:szCs w:val="24"/>
        </w:rPr>
        <w:t xml:space="preserve"> Caso 1</w:t>
      </w:r>
      <w:bookmarkEnd w:id="126"/>
    </w:p>
    <w:p w14:paraId="67DC402E" w14:textId="36360F60" w:rsidR="00B97EB5" w:rsidRPr="00165B97" w:rsidRDefault="008F5FA1" w:rsidP="003E0F1C">
      <w:pPr>
        <w:spacing w:after="316" w:line="259" w:lineRule="auto"/>
        <w:ind w:firstLine="0"/>
        <w:jc w:val="left"/>
        <w:rPr>
          <w:sz w:val="20"/>
          <w:szCs w:val="20"/>
        </w:rPr>
      </w:pPr>
      <w:r w:rsidRPr="00165B97">
        <w:rPr>
          <w:sz w:val="20"/>
          <w:szCs w:val="20"/>
        </w:rPr>
        <w:t>Fuente: Obtenido a partir del programa analítico Atlas ti</w:t>
      </w:r>
      <w:r w:rsidR="00040459" w:rsidRPr="00165B97">
        <w:rPr>
          <w:sz w:val="20"/>
          <w:szCs w:val="20"/>
        </w:rPr>
        <w:t>, 2024</w:t>
      </w:r>
      <w:r w:rsidRPr="00165B97">
        <w:rPr>
          <w:sz w:val="20"/>
          <w:szCs w:val="20"/>
        </w:rPr>
        <w:t>.</w:t>
      </w:r>
    </w:p>
    <w:p w14:paraId="079725BE" w14:textId="2E6ECA7A" w:rsidR="00B97EB5" w:rsidRPr="00165B97" w:rsidRDefault="008F5FA1" w:rsidP="003E0F1C">
      <w:pPr>
        <w:spacing w:line="358" w:lineRule="auto"/>
        <w:ind w:firstLine="567"/>
      </w:pPr>
      <w:r w:rsidRPr="00165B97">
        <w:t xml:space="preserve">El caso uno se compone de los resultados obtenidos de la entrevista aplicada al primer actor clave del </w:t>
      </w:r>
      <w:r w:rsidR="009F34A3" w:rsidRPr="00165B97">
        <w:t>CNCRE Rosy Walther</w:t>
      </w:r>
      <w:r w:rsidRPr="00165B97">
        <w:t>, en esta se condensan los conceptos de mayor interés según la apreciación y percepción del actor, así se observa que inversión y posibilidad son los conceptos más destacados, y que para ello se requiere de alternativas, organización que conlleven a la mejora de la institución.</w:t>
      </w:r>
    </w:p>
    <w:p w14:paraId="4C8F9542" w14:textId="77777777" w:rsidR="00B97EB5" w:rsidRPr="00165B97" w:rsidRDefault="00B97EB5">
      <w:pPr>
        <w:spacing w:line="358" w:lineRule="auto"/>
        <w:ind w:firstLine="0"/>
      </w:pPr>
    </w:p>
    <w:p w14:paraId="3B5DD766" w14:textId="77777777" w:rsidR="00B97EB5" w:rsidRPr="00165B97" w:rsidRDefault="00B97EB5">
      <w:pPr>
        <w:spacing w:line="358" w:lineRule="auto"/>
        <w:ind w:firstLine="0"/>
      </w:pPr>
    </w:p>
    <w:p w14:paraId="1A1D3667" w14:textId="77777777" w:rsidR="00B97EB5" w:rsidRPr="00165B97" w:rsidRDefault="00B97EB5">
      <w:pPr>
        <w:spacing w:line="358" w:lineRule="auto"/>
        <w:ind w:firstLine="0"/>
      </w:pPr>
    </w:p>
    <w:p w14:paraId="6DBCD8CB" w14:textId="77777777" w:rsidR="00B97EB5" w:rsidRPr="00165B97" w:rsidRDefault="00B97EB5">
      <w:pPr>
        <w:spacing w:line="358" w:lineRule="auto"/>
        <w:ind w:firstLine="0"/>
      </w:pPr>
    </w:p>
    <w:p w14:paraId="00D5D99D" w14:textId="77777777" w:rsidR="00B97EB5" w:rsidRPr="00165B97" w:rsidRDefault="00B97EB5">
      <w:pPr>
        <w:spacing w:line="358" w:lineRule="auto"/>
        <w:ind w:firstLine="0"/>
      </w:pPr>
    </w:p>
    <w:p w14:paraId="270A04DF" w14:textId="77777777" w:rsidR="00B97EB5" w:rsidRPr="00165B97" w:rsidRDefault="00B97EB5">
      <w:pPr>
        <w:spacing w:line="358" w:lineRule="auto"/>
        <w:ind w:firstLine="0"/>
      </w:pPr>
    </w:p>
    <w:p w14:paraId="4669B8A1" w14:textId="77777777" w:rsidR="00B97EB5" w:rsidRPr="00165B97" w:rsidRDefault="00B97EB5">
      <w:pPr>
        <w:spacing w:line="358" w:lineRule="auto"/>
        <w:ind w:firstLine="0"/>
      </w:pPr>
    </w:p>
    <w:p w14:paraId="60DCC0C1" w14:textId="77777777" w:rsidR="00B97EB5" w:rsidRPr="00165B97" w:rsidRDefault="00B97EB5">
      <w:pPr>
        <w:spacing w:line="358" w:lineRule="auto"/>
        <w:ind w:firstLine="0"/>
      </w:pPr>
    </w:p>
    <w:p w14:paraId="0FDBA08E" w14:textId="77777777" w:rsidR="00B97EB5" w:rsidRPr="00165B97" w:rsidRDefault="00B97EB5">
      <w:pPr>
        <w:spacing w:line="358" w:lineRule="auto"/>
        <w:ind w:firstLine="0"/>
      </w:pPr>
    </w:p>
    <w:p w14:paraId="08E7E7BC" w14:textId="77777777" w:rsidR="003E0F1C" w:rsidRPr="00165B97" w:rsidRDefault="00D77CED" w:rsidP="003E0F1C">
      <w:pPr>
        <w:keepNext/>
        <w:spacing w:line="358" w:lineRule="auto"/>
        <w:ind w:firstLine="0"/>
        <w:jc w:val="center"/>
      </w:pPr>
      <w:r w:rsidRPr="00165B97">
        <w:rPr>
          <w:noProof/>
          <w:lang w:val="en-US" w:eastAsia="en-US"/>
        </w:rPr>
        <w:drawing>
          <wp:inline distT="0" distB="0" distL="0" distR="0" wp14:anchorId="7FB80311" wp14:editId="006E2A8A">
            <wp:extent cx="3566160" cy="2286000"/>
            <wp:effectExtent l="0" t="0" r="0" b="0"/>
            <wp:docPr id="26064762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66160" cy="2286000"/>
                    </a:xfrm>
                    <a:prstGeom prst="rect">
                      <a:avLst/>
                    </a:prstGeom>
                    <a:noFill/>
                  </pic:spPr>
                </pic:pic>
              </a:graphicData>
            </a:graphic>
          </wp:inline>
        </w:drawing>
      </w:r>
    </w:p>
    <w:p w14:paraId="0D519254" w14:textId="0132F68A" w:rsidR="00B97EB5" w:rsidRPr="00165B97" w:rsidRDefault="003E0F1C" w:rsidP="003E0F1C">
      <w:pPr>
        <w:pStyle w:val="Descripcin"/>
        <w:ind w:firstLine="0"/>
        <w:jc w:val="left"/>
        <w:rPr>
          <w:b/>
          <w:bCs/>
          <w:i w:val="0"/>
          <w:iCs w:val="0"/>
          <w:color w:val="auto"/>
          <w:sz w:val="24"/>
          <w:szCs w:val="24"/>
        </w:rPr>
      </w:pPr>
      <w:bookmarkStart w:id="127" w:name="_Toc166326053"/>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23</w:t>
      </w:r>
      <w:r w:rsidRPr="00165B97">
        <w:rPr>
          <w:b/>
          <w:bCs/>
          <w:i w:val="0"/>
          <w:iCs w:val="0"/>
          <w:color w:val="auto"/>
          <w:sz w:val="24"/>
          <w:szCs w:val="24"/>
        </w:rPr>
        <w:fldChar w:fldCharType="end"/>
      </w:r>
      <w:r w:rsidRPr="00165B97">
        <w:rPr>
          <w:b/>
          <w:bCs/>
          <w:i w:val="0"/>
          <w:iCs w:val="0"/>
          <w:color w:val="auto"/>
          <w:sz w:val="24"/>
          <w:szCs w:val="24"/>
        </w:rPr>
        <w:t xml:space="preserve"> Caso 2</w:t>
      </w:r>
      <w:bookmarkEnd w:id="127"/>
    </w:p>
    <w:p w14:paraId="52866C7E" w14:textId="44FBE92D" w:rsidR="00B97EB5" w:rsidRPr="00165B97" w:rsidRDefault="008F5FA1" w:rsidP="003E0F1C">
      <w:pPr>
        <w:spacing w:after="316" w:line="259" w:lineRule="auto"/>
        <w:ind w:firstLine="0"/>
        <w:jc w:val="left"/>
        <w:rPr>
          <w:sz w:val="20"/>
          <w:szCs w:val="20"/>
        </w:rPr>
      </w:pPr>
      <w:r w:rsidRPr="00165B97">
        <w:rPr>
          <w:sz w:val="20"/>
          <w:szCs w:val="20"/>
        </w:rPr>
        <w:t>Fuente: Obtenido a partir del programa analítico Atlas ti</w:t>
      </w:r>
      <w:r w:rsidR="00040459" w:rsidRPr="00165B97">
        <w:rPr>
          <w:sz w:val="20"/>
          <w:szCs w:val="20"/>
        </w:rPr>
        <w:t>, 2024</w:t>
      </w:r>
      <w:r w:rsidRPr="00165B97">
        <w:rPr>
          <w:sz w:val="20"/>
          <w:szCs w:val="20"/>
        </w:rPr>
        <w:t>.</w:t>
      </w:r>
    </w:p>
    <w:p w14:paraId="09FD0541" w14:textId="085C63CA" w:rsidR="00B97EB5" w:rsidRPr="00165B97" w:rsidRDefault="008F5FA1" w:rsidP="003E0F1C">
      <w:pPr>
        <w:spacing w:line="358" w:lineRule="auto"/>
        <w:ind w:firstLine="567"/>
      </w:pPr>
      <w:r w:rsidRPr="00165B97">
        <w:t xml:space="preserve">El caso dos considera de sumo peso el efecto de la inversión para el </w:t>
      </w:r>
      <w:r w:rsidR="009F34A3" w:rsidRPr="00165B97">
        <w:t>CNCRE Rosy Walther</w:t>
      </w:r>
      <w:r w:rsidRPr="00165B97">
        <w:t>, también observa importante las posibilidades, la oportunidad de la legislación que se encuentra vigente en materia ambiental orientando a los Objetivos de Desarrollo Sostenible, la organización y las alternativas que pueden estructurarse y presentarse, en cuanto a la conceptualización de su percepción.</w:t>
      </w:r>
    </w:p>
    <w:p w14:paraId="4ABF3C2B" w14:textId="77777777" w:rsidR="00B97EB5" w:rsidRPr="00165B97" w:rsidRDefault="00B97EB5">
      <w:pPr>
        <w:spacing w:line="358" w:lineRule="auto"/>
        <w:ind w:firstLine="0"/>
      </w:pPr>
    </w:p>
    <w:p w14:paraId="2574283F" w14:textId="77777777" w:rsidR="00B97EB5" w:rsidRPr="00165B97" w:rsidRDefault="00B97EB5">
      <w:pPr>
        <w:spacing w:line="358" w:lineRule="auto"/>
        <w:ind w:firstLine="0"/>
      </w:pPr>
    </w:p>
    <w:p w14:paraId="7438BE91" w14:textId="77777777" w:rsidR="00B97EB5" w:rsidRPr="00165B97" w:rsidRDefault="00B97EB5">
      <w:pPr>
        <w:spacing w:line="358" w:lineRule="auto"/>
        <w:ind w:firstLine="0"/>
      </w:pPr>
    </w:p>
    <w:p w14:paraId="3FF3BE08" w14:textId="77777777" w:rsidR="00B97EB5" w:rsidRPr="00165B97" w:rsidRDefault="00B97EB5">
      <w:pPr>
        <w:spacing w:line="358" w:lineRule="auto"/>
        <w:ind w:firstLine="0"/>
      </w:pPr>
    </w:p>
    <w:p w14:paraId="04CE0E67" w14:textId="77777777" w:rsidR="00B97EB5" w:rsidRPr="00165B97" w:rsidRDefault="00B97EB5">
      <w:pPr>
        <w:spacing w:line="358" w:lineRule="auto"/>
        <w:ind w:firstLine="0"/>
      </w:pPr>
    </w:p>
    <w:p w14:paraId="700B428F" w14:textId="77777777" w:rsidR="00B97EB5" w:rsidRPr="00165B97" w:rsidRDefault="00B97EB5">
      <w:pPr>
        <w:spacing w:line="358" w:lineRule="auto"/>
        <w:ind w:firstLine="0"/>
      </w:pPr>
    </w:p>
    <w:p w14:paraId="7B054A2D" w14:textId="77777777" w:rsidR="00B97EB5" w:rsidRPr="00165B97" w:rsidRDefault="00B97EB5">
      <w:pPr>
        <w:spacing w:line="358" w:lineRule="auto"/>
        <w:ind w:firstLine="0"/>
      </w:pPr>
    </w:p>
    <w:p w14:paraId="14FBA5A6" w14:textId="77777777" w:rsidR="00B97EB5" w:rsidRPr="00165B97" w:rsidRDefault="00B97EB5">
      <w:pPr>
        <w:spacing w:line="358" w:lineRule="auto"/>
        <w:ind w:firstLine="0"/>
      </w:pPr>
    </w:p>
    <w:p w14:paraId="150E8A2E" w14:textId="77777777" w:rsidR="00B97EB5" w:rsidRPr="00165B97" w:rsidRDefault="00B97EB5">
      <w:pPr>
        <w:spacing w:line="358" w:lineRule="auto"/>
        <w:ind w:firstLine="0"/>
      </w:pPr>
    </w:p>
    <w:p w14:paraId="7BF9E93E" w14:textId="77777777" w:rsidR="003E0F1C" w:rsidRPr="00165B97" w:rsidRDefault="00D77CED" w:rsidP="003E0F1C">
      <w:pPr>
        <w:keepNext/>
        <w:spacing w:line="358" w:lineRule="auto"/>
        <w:ind w:firstLine="0"/>
        <w:jc w:val="center"/>
      </w:pPr>
      <w:r w:rsidRPr="00165B97">
        <w:rPr>
          <w:noProof/>
          <w:lang w:val="en-US" w:eastAsia="en-US"/>
        </w:rPr>
        <w:drawing>
          <wp:inline distT="0" distB="0" distL="0" distR="0" wp14:anchorId="6CE9683F" wp14:editId="339E0A3F">
            <wp:extent cx="3554095" cy="2627630"/>
            <wp:effectExtent l="0" t="0" r="8255" b="1270"/>
            <wp:docPr id="9193075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54095" cy="2627630"/>
                    </a:xfrm>
                    <a:prstGeom prst="rect">
                      <a:avLst/>
                    </a:prstGeom>
                    <a:noFill/>
                  </pic:spPr>
                </pic:pic>
              </a:graphicData>
            </a:graphic>
          </wp:inline>
        </w:drawing>
      </w:r>
    </w:p>
    <w:p w14:paraId="17836C47" w14:textId="4B64535D" w:rsidR="00B97EB5" w:rsidRPr="00165B97" w:rsidRDefault="003E0F1C" w:rsidP="003E0F1C">
      <w:pPr>
        <w:pStyle w:val="Descripcin"/>
        <w:ind w:firstLine="0"/>
        <w:jc w:val="left"/>
        <w:rPr>
          <w:b/>
          <w:bCs/>
          <w:i w:val="0"/>
          <w:iCs w:val="0"/>
          <w:color w:val="auto"/>
          <w:sz w:val="24"/>
          <w:szCs w:val="24"/>
        </w:rPr>
      </w:pPr>
      <w:bookmarkStart w:id="128" w:name="_Toc166326054"/>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24</w:t>
      </w:r>
      <w:r w:rsidRPr="00165B97">
        <w:rPr>
          <w:b/>
          <w:bCs/>
          <w:i w:val="0"/>
          <w:iCs w:val="0"/>
          <w:color w:val="auto"/>
          <w:sz w:val="24"/>
          <w:szCs w:val="24"/>
        </w:rPr>
        <w:fldChar w:fldCharType="end"/>
      </w:r>
      <w:r w:rsidRPr="00165B97">
        <w:rPr>
          <w:b/>
          <w:bCs/>
          <w:i w:val="0"/>
          <w:iCs w:val="0"/>
          <w:color w:val="auto"/>
          <w:sz w:val="24"/>
          <w:szCs w:val="24"/>
        </w:rPr>
        <w:t xml:space="preserve"> Caso 3</w:t>
      </w:r>
      <w:bookmarkEnd w:id="128"/>
    </w:p>
    <w:p w14:paraId="7D756C8F" w14:textId="237EDAE9" w:rsidR="00B97EB5" w:rsidRPr="00165B97" w:rsidRDefault="008F5FA1" w:rsidP="003E0F1C">
      <w:pPr>
        <w:spacing w:after="316" w:line="259" w:lineRule="auto"/>
        <w:ind w:firstLine="0"/>
        <w:jc w:val="left"/>
        <w:rPr>
          <w:sz w:val="20"/>
          <w:szCs w:val="20"/>
        </w:rPr>
      </w:pPr>
      <w:r w:rsidRPr="00165B97">
        <w:rPr>
          <w:sz w:val="20"/>
          <w:szCs w:val="20"/>
        </w:rPr>
        <w:t>Fuente: Obtenido a partir del programa analítico Atlas ti</w:t>
      </w:r>
      <w:r w:rsidR="00040459" w:rsidRPr="00165B97">
        <w:rPr>
          <w:sz w:val="20"/>
          <w:szCs w:val="20"/>
        </w:rPr>
        <w:t>, 2024</w:t>
      </w:r>
      <w:r w:rsidRPr="00165B97">
        <w:rPr>
          <w:sz w:val="20"/>
          <w:szCs w:val="20"/>
        </w:rPr>
        <w:t>.</w:t>
      </w:r>
    </w:p>
    <w:p w14:paraId="1CD2A150" w14:textId="7CDEA0BB" w:rsidR="00B97EB5" w:rsidRPr="00165B97" w:rsidRDefault="008F5FA1" w:rsidP="003E0F1C">
      <w:pPr>
        <w:spacing w:line="358" w:lineRule="auto"/>
        <w:ind w:firstLine="567"/>
      </w:pPr>
      <w:r w:rsidRPr="00165B97">
        <w:t xml:space="preserve">El caso 3 considera de suma importancia la inversión, pues es uno de los obstáculos con mayor premura que el </w:t>
      </w:r>
      <w:r w:rsidR="009F34A3" w:rsidRPr="00165B97">
        <w:t xml:space="preserve">CNCRE Rosy Walther </w:t>
      </w:r>
      <w:r w:rsidRPr="00165B97">
        <w:t>debe superar, pues se deben encontrar alternativas de inversión, pero se debe partir del hecho de encontrar las fuentes de inversión, hoy día pese a que existe una convención que confiere libertad y derechos a los animales, no se logra mucho, sobre todo en países en vías de desarrollo como Honduras, en donde aspectos como la pobreza hacen que la población acuda al uso desmedido y destrucción de las especies animales.</w:t>
      </w:r>
    </w:p>
    <w:p w14:paraId="60820144" w14:textId="77777777" w:rsidR="00B97EB5" w:rsidRPr="00165B97" w:rsidRDefault="008F5FA1" w:rsidP="00AF086F">
      <w:pPr>
        <w:pStyle w:val="Ttulo3"/>
        <w:spacing w:line="360" w:lineRule="auto"/>
        <w:ind w:left="0" w:firstLine="567"/>
        <w:rPr>
          <w:bCs/>
        </w:rPr>
      </w:pPr>
      <w:bookmarkStart w:id="129" w:name="_2uxtw84" w:colFirst="0" w:colLast="0"/>
      <w:bookmarkEnd w:id="129"/>
      <w:r w:rsidRPr="00165B97">
        <w:rPr>
          <w:bCs/>
        </w:rPr>
        <w:t>4.1.4 ANÁLISIS INFERENCIAL Y MODELOS APLICADOS</w:t>
      </w:r>
    </w:p>
    <w:p w14:paraId="76777853" w14:textId="77777777" w:rsidR="00B97EB5" w:rsidRPr="00165B97" w:rsidRDefault="008F5FA1" w:rsidP="00AF086F">
      <w:pPr>
        <w:ind w:firstLine="567"/>
      </w:pPr>
      <w:r w:rsidRPr="00165B97">
        <w:t xml:space="preserve">Para el análisis de esta investigación se utilizó el análisis mixto, en la cual se realizó análisis cuantitativo y cualitativo. En el análisis cuantitativo se centró en la recopilación, organización, análisis y presentación de los datos numéricos, los cuales se les obtuvo la media, mediana moda y desviación estándar los cuales se presentan en una tabla, a su vez se realizó la visualización de estos por medio de gráficos, todos estos datos fueron obtenidos del instrumento número 1 aplicado a los visitantes del CNCRE Rosy Walther. </w:t>
      </w:r>
    </w:p>
    <w:p w14:paraId="604FF433" w14:textId="4E2D995F" w:rsidR="00B97EB5" w:rsidRPr="00165B97" w:rsidRDefault="008F5FA1" w:rsidP="00AF086F">
      <w:pPr>
        <w:ind w:firstLine="567"/>
      </w:pPr>
      <w:r w:rsidRPr="00165B97">
        <w:t xml:space="preserve">Para las entrevistas a actores claves se utilizó el análisis cualitativo asistido por un ordenador en el cual se identificaron patrones de palabras que más se repetían en la entrevista este se denomina Atlas Ti, mismo que reconoce patrones de conceptos que se utilizan según los casos asistidos, en la investigación se introdujeron tres casos, ya que se procedió a entrevistar 3 actores clave del </w:t>
      </w:r>
      <w:r w:rsidR="009F34A3" w:rsidRPr="00165B97">
        <w:t xml:space="preserve">CNCRE Rosy Walther </w:t>
      </w:r>
      <w:r w:rsidRPr="00165B97">
        <w:t>Rosy Walther, dentro del análisis se obtuvo que uno de los conceptos de mayor peso fue el de inversión y alternativas.</w:t>
      </w:r>
    </w:p>
    <w:p w14:paraId="4AA20AC4" w14:textId="77777777" w:rsidR="00B97EB5" w:rsidRPr="00165B97" w:rsidRDefault="008F5FA1" w:rsidP="00AF086F">
      <w:pPr>
        <w:ind w:firstLine="567"/>
        <w:rPr>
          <w:b/>
          <w:sz w:val="28"/>
          <w:szCs w:val="28"/>
        </w:rPr>
      </w:pPr>
      <w:bookmarkStart w:id="130" w:name="_1a346fx" w:colFirst="0" w:colLast="0"/>
      <w:bookmarkEnd w:id="130"/>
      <w:r w:rsidRPr="00165B97">
        <w:br w:type="page"/>
      </w:r>
    </w:p>
    <w:p w14:paraId="4583CFE1" w14:textId="77777777" w:rsidR="00B97EB5" w:rsidRPr="00165B97" w:rsidRDefault="008F5FA1" w:rsidP="00AF086F">
      <w:pPr>
        <w:pStyle w:val="Ttulo1"/>
        <w:spacing w:after="369"/>
        <w:ind w:left="0" w:firstLine="0"/>
      </w:pPr>
      <w:bookmarkStart w:id="131" w:name="_3u2rp3q" w:colFirst="0" w:colLast="0"/>
      <w:bookmarkEnd w:id="131"/>
      <w:r w:rsidRPr="00165B97">
        <w:t>CAPÍTULO V. CONCLUSIONES Y RECOMENDACIONES</w:t>
      </w:r>
    </w:p>
    <w:p w14:paraId="6CCAB9EF" w14:textId="77777777" w:rsidR="00B97EB5" w:rsidRPr="00165B97" w:rsidRDefault="008F5FA1" w:rsidP="00AF086F">
      <w:pPr>
        <w:pStyle w:val="Ttulo2"/>
        <w:spacing w:line="264" w:lineRule="auto"/>
        <w:ind w:left="0" w:firstLine="0"/>
      </w:pPr>
      <w:bookmarkStart w:id="132" w:name="_2981zbj" w:colFirst="0" w:colLast="0"/>
      <w:bookmarkEnd w:id="132"/>
      <w:r w:rsidRPr="00165B97">
        <w:t>5.1 CONCLUSIONES</w:t>
      </w:r>
    </w:p>
    <w:p w14:paraId="384C05CD" w14:textId="77777777" w:rsidR="00B97EB5" w:rsidRPr="00165B97" w:rsidRDefault="008F5FA1" w:rsidP="00AF086F">
      <w:pPr>
        <w:numPr>
          <w:ilvl w:val="0"/>
          <w:numId w:val="16"/>
        </w:numPr>
        <w:pBdr>
          <w:top w:val="nil"/>
          <w:left w:val="nil"/>
          <w:bottom w:val="nil"/>
          <w:right w:val="nil"/>
          <w:between w:val="nil"/>
        </w:pBdr>
        <w:spacing w:after="0"/>
        <w:ind w:left="0" w:firstLine="567"/>
        <w:rPr>
          <w:color w:val="000000"/>
        </w:rPr>
      </w:pPr>
      <w:r w:rsidRPr="00165B97">
        <w:rPr>
          <w:color w:val="000000"/>
        </w:rPr>
        <w:t xml:space="preserve">La investigación </w:t>
      </w:r>
      <w:r w:rsidRPr="00165B97">
        <w:t>mostró</w:t>
      </w:r>
      <w:r w:rsidRPr="00165B97">
        <w:rPr>
          <w:color w:val="000000"/>
        </w:rPr>
        <w:t xml:space="preserve"> que el CNCRE Rosy Walther está en crecimiento y que resulta muy atractivo para la población de Tegucigalpa y alrededores al ser considerado un centro de recreación y educación familiar, el 66% de las personas encuestadas visita el </w:t>
      </w:r>
      <w:r w:rsidRPr="00165B97">
        <w:t>recinto</w:t>
      </w:r>
      <w:r w:rsidRPr="00165B97">
        <w:rPr>
          <w:color w:val="000000"/>
        </w:rPr>
        <w:t xml:space="preserve"> más de 2 veces al año. De las 6 alternativas que se les dio de opción a los visitantes del CNCRE Rosy Walther la que mayor preferencia obtuvo fue la de construcción de un comedor 47% y como segunda opción la de alquiler de cabañas con un 42%. Con esto podemos ver la necesidad de promover otra alternativa para obtener ingresos al recinto. Esta investigación dio a conocer que en el CNCRE Rosy Walther existe la necesidad de implementar otras alternativas de recreación para los visitantes. El comedor y las cabañas se muestran como una alternativa viable para poder generar ingresos y que el CNCRE Rosy Walther pueda tener un desarrollo sostenible. El recinto cuenta con área geográfica disponible para la construcción, previa a cumplir con un estudio de evaluación de impacto ambiental. </w:t>
      </w:r>
    </w:p>
    <w:p w14:paraId="57876C9A" w14:textId="77777777" w:rsidR="00B97EB5" w:rsidRPr="00165B97" w:rsidRDefault="008F5FA1" w:rsidP="00B40FB8">
      <w:pPr>
        <w:numPr>
          <w:ilvl w:val="0"/>
          <w:numId w:val="16"/>
        </w:numPr>
        <w:pBdr>
          <w:top w:val="nil"/>
          <w:left w:val="nil"/>
          <w:bottom w:val="nil"/>
          <w:right w:val="nil"/>
          <w:between w:val="nil"/>
        </w:pBdr>
        <w:spacing w:after="0"/>
        <w:ind w:left="0" w:firstLine="567"/>
        <w:rPr>
          <w:color w:val="000000"/>
        </w:rPr>
      </w:pPr>
      <w:r w:rsidRPr="00165B97">
        <w:rPr>
          <w:color w:val="000000"/>
        </w:rPr>
        <w:t xml:space="preserve">Las visitas y entrevistas realizadas en esta investigación, nos proporcionó información como ser que el CNCRE Rosy Walther cuenta con área geográfica para la construcción de más alternativas de recreación. Los resultados muestran que el comedor y las cabañas son las alternativas que más prefieren los visitantes al recinto, sin embargo, las personas entrevistadas concuerdan que para la construcción deben de cumplir con los permisos de construcción y con un estudio de impacto ambiental aprobado por Mi Ambiente.  </w:t>
      </w:r>
    </w:p>
    <w:p w14:paraId="015E35B4" w14:textId="77777777" w:rsidR="00B97EB5" w:rsidRPr="00165B97" w:rsidRDefault="008F5FA1" w:rsidP="00B40FB8">
      <w:pPr>
        <w:numPr>
          <w:ilvl w:val="0"/>
          <w:numId w:val="16"/>
        </w:numPr>
        <w:pBdr>
          <w:top w:val="nil"/>
          <w:left w:val="nil"/>
          <w:bottom w:val="nil"/>
          <w:right w:val="nil"/>
          <w:between w:val="nil"/>
        </w:pBdr>
        <w:spacing w:after="0"/>
        <w:ind w:left="0" w:firstLine="567"/>
        <w:rPr>
          <w:color w:val="000000"/>
        </w:rPr>
      </w:pPr>
      <w:r w:rsidRPr="00165B97">
        <w:rPr>
          <w:color w:val="000000"/>
        </w:rPr>
        <w:t xml:space="preserve">De acuerdo con los resultados obtenidos que los visitantes en el CNCRE Rosy Walther es de aproximadamente 14000 al mes, das da a conocer que implementar una alternativa de inversión como es el comedor tiene alto potencial de cumplir con el objetivo de que el Centro se vuelva autosostenible, se infiere que la relación costo beneficio es mayor a la unidad debido a la demanda y predilección del público por un área para alimentación.  </w:t>
      </w:r>
    </w:p>
    <w:p w14:paraId="163EE122" w14:textId="77777777" w:rsidR="00B97EB5" w:rsidRPr="00165B97" w:rsidRDefault="008F5FA1" w:rsidP="00B40FB8">
      <w:pPr>
        <w:numPr>
          <w:ilvl w:val="0"/>
          <w:numId w:val="16"/>
        </w:numPr>
        <w:pBdr>
          <w:top w:val="nil"/>
          <w:left w:val="nil"/>
          <w:bottom w:val="nil"/>
          <w:right w:val="nil"/>
          <w:between w:val="nil"/>
        </w:pBdr>
        <w:ind w:left="0" w:firstLine="567"/>
        <w:rPr>
          <w:color w:val="000000"/>
        </w:rPr>
      </w:pPr>
      <w:r w:rsidRPr="00165B97">
        <w:rPr>
          <w:color w:val="000000"/>
        </w:rPr>
        <w:t>Los resultados de la investigación nos evidencian que la mejor alternativa de inversión es construir un comedor debido a la predilección de los usuarios, ya que el 85% de las personas que visitan el CNCRE Rosy Walther son originarios del Distrito Central y/o de los alrededores; la segunda opción es alquilar cabañas. Esto podría generar ingresos al CNCRE Rosy Walther para promover el desarrollo sostenible y ser un atractivo para promover la satisfacción de los clientes al darles una opción donde podrían consumir sus alimentos.</w:t>
      </w:r>
    </w:p>
    <w:p w14:paraId="56B9F044" w14:textId="77777777" w:rsidR="00B97EB5" w:rsidRPr="00165B97" w:rsidRDefault="008F5FA1" w:rsidP="00BD1F99">
      <w:pPr>
        <w:pStyle w:val="Ttulo2"/>
        <w:spacing w:line="264" w:lineRule="auto"/>
        <w:ind w:left="0" w:firstLine="0"/>
      </w:pPr>
      <w:bookmarkStart w:id="133" w:name="_odc9jc" w:colFirst="0" w:colLast="0"/>
      <w:bookmarkEnd w:id="133"/>
      <w:r w:rsidRPr="00165B97">
        <w:t>5.2 RECOMENDACIONES</w:t>
      </w:r>
    </w:p>
    <w:p w14:paraId="36434A9D" w14:textId="77777777" w:rsidR="00B97EB5" w:rsidRPr="00165B97" w:rsidRDefault="008F5FA1" w:rsidP="00BD1F99">
      <w:pPr>
        <w:numPr>
          <w:ilvl w:val="0"/>
          <w:numId w:val="15"/>
        </w:numPr>
        <w:pBdr>
          <w:top w:val="nil"/>
          <w:left w:val="nil"/>
          <w:bottom w:val="nil"/>
          <w:right w:val="nil"/>
          <w:between w:val="nil"/>
        </w:pBdr>
        <w:spacing w:after="0"/>
        <w:ind w:left="0" w:firstLine="567"/>
        <w:rPr>
          <w:color w:val="000000"/>
        </w:rPr>
      </w:pPr>
      <w:r w:rsidRPr="00165B97">
        <w:rPr>
          <w:color w:val="000000"/>
        </w:rPr>
        <w:t>Con los resultados obtenidos se recomienda al CNCRE Rosy Walther que implemente la inversión en la construcción de un comedor. Para que los visitantes puedan tener una opción donde alimentarse. Es esencial poder mostrar un menú atractivo para los visitantes y poder generar más ingresos al CNCRE Rosy Walther.</w:t>
      </w:r>
    </w:p>
    <w:p w14:paraId="4E924C64" w14:textId="77777777" w:rsidR="00B97EB5" w:rsidRPr="00165B97" w:rsidRDefault="008F5FA1" w:rsidP="00B40FB8">
      <w:pPr>
        <w:numPr>
          <w:ilvl w:val="0"/>
          <w:numId w:val="15"/>
        </w:numPr>
        <w:pBdr>
          <w:top w:val="nil"/>
          <w:left w:val="nil"/>
          <w:bottom w:val="nil"/>
          <w:right w:val="nil"/>
          <w:between w:val="nil"/>
        </w:pBdr>
        <w:spacing w:after="0"/>
        <w:ind w:left="0" w:firstLine="567"/>
        <w:rPr>
          <w:color w:val="000000"/>
        </w:rPr>
      </w:pPr>
      <w:r w:rsidRPr="00165B97">
        <w:rPr>
          <w:color w:val="000000"/>
        </w:rPr>
        <w:t>Se recomienda que el CNCRE Rosy Walther implemente la alternativa de inversión de un comedor pueda generar más ingresos y que tenga un desarrollo sostenible, para poder darle una mejor atención a la fauna.</w:t>
      </w:r>
    </w:p>
    <w:p w14:paraId="5D896C9F" w14:textId="77777777" w:rsidR="00B97EB5" w:rsidRPr="00165B97" w:rsidRDefault="008F5FA1" w:rsidP="00B40FB8">
      <w:pPr>
        <w:numPr>
          <w:ilvl w:val="0"/>
          <w:numId w:val="15"/>
        </w:numPr>
        <w:pBdr>
          <w:top w:val="nil"/>
          <w:left w:val="nil"/>
          <w:bottom w:val="nil"/>
          <w:right w:val="nil"/>
          <w:between w:val="nil"/>
        </w:pBdr>
        <w:ind w:left="0" w:firstLine="567"/>
        <w:rPr>
          <w:color w:val="000000"/>
        </w:rPr>
      </w:pPr>
      <w:bookmarkStart w:id="134" w:name="_38czs75" w:colFirst="0" w:colLast="0"/>
      <w:bookmarkEnd w:id="134"/>
      <w:r w:rsidRPr="00165B97">
        <w:rPr>
          <w:color w:val="000000"/>
        </w:rPr>
        <w:t>Es de importancia continuar periódicamente realizando estudios relacionados con la sostenibilidad del CNCRE para así mejorar las condiciones y la calidad de vida tanto de los animales, así como del centro que presta servicio tanto en materia de recreación como de educación y conciencia ambiental a la población general.</w:t>
      </w:r>
    </w:p>
    <w:p w14:paraId="0E57B88B" w14:textId="77777777" w:rsidR="00BD1F99" w:rsidRPr="00165B97" w:rsidRDefault="00BD1F99">
      <w:pPr>
        <w:rPr>
          <w:b/>
          <w:color w:val="000000"/>
          <w:sz w:val="28"/>
          <w:szCs w:val="28"/>
        </w:rPr>
      </w:pPr>
      <w:bookmarkStart w:id="135" w:name="_1nia2ey" w:colFirst="0" w:colLast="0"/>
      <w:bookmarkEnd w:id="135"/>
      <w:r w:rsidRPr="00165B97">
        <w:br w:type="page"/>
      </w:r>
    </w:p>
    <w:p w14:paraId="346FDF83" w14:textId="0EDB4E4E" w:rsidR="00B97EB5" w:rsidRPr="00165B97" w:rsidRDefault="008F5FA1" w:rsidP="00BD1F99">
      <w:pPr>
        <w:pStyle w:val="Ttulo1"/>
        <w:spacing w:after="369"/>
        <w:ind w:left="0" w:firstLine="0"/>
      </w:pPr>
      <w:r w:rsidRPr="00165B97">
        <w:t>CAPÍTULO VI. APLICABILIDAD</w:t>
      </w:r>
    </w:p>
    <w:p w14:paraId="6A634DA0" w14:textId="1F01FD45" w:rsidR="00B97EB5" w:rsidRPr="00165B97" w:rsidRDefault="008F5FA1" w:rsidP="00BD1F99">
      <w:pPr>
        <w:spacing w:line="358" w:lineRule="auto"/>
        <w:ind w:firstLine="567"/>
      </w:pPr>
      <w:r w:rsidRPr="00165B97">
        <w:t xml:space="preserve">Este capítulo da a conocer cómo podemos dar respuesta a la problemática que presenta el CNCRE Rosy Walther, en base a los resultados obtenidos mediante las encuestas realizadas, las conclusiones, hallazgos y recomendaciones generadas. Para completar la investigación se realiza </w:t>
      </w:r>
      <w:r w:rsidR="00D44598" w:rsidRPr="00165B97">
        <w:t>un perfil</w:t>
      </w:r>
      <w:r w:rsidR="00C67FAD" w:rsidRPr="00165B97">
        <w:t xml:space="preserve"> de proyecto</w:t>
      </w:r>
      <w:r w:rsidRPr="00165B97">
        <w:t xml:space="preserve"> para que el CNCRE Rosy Walther </w:t>
      </w:r>
      <w:r w:rsidR="00902509" w:rsidRPr="00165B97">
        <w:t xml:space="preserve">que </w:t>
      </w:r>
      <w:r w:rsidRPr="00165B97">
        <w:t>pueda implementar para lograr el propósito y alcance de</w:t>
      </w:r>
      <w:r w:rsidR="00902509" w:rsidRPr="00165B97">
        <w:t>l perfil</w:t>
      </w:r>
      <w:r w:rsidRPr="00165B97">
        <w:t>.</w:t>
      </w:r>
    </w:p>
    <w:p w14:paraId="7EA5E337" w14:textId="77777777" w:rsidR="00B97EB5" w:rsidRPr="00165B97" w:rsidRDefault="008F5FA1" w:rsidP="00BD1F99">
      <w:pPr>
        <w:pStyle w:val="Ttulo2"/>
        <w:spacing w:line="264" w:lineRule="auto"/>
        <w:ind w:left="0" w:firstLine="0"/>
      </w:pPr>
      <w:bookmarkStart w:id="136" w:name="_47hxl2r" w:colFirst="0" w:colLast="0"/>
      <w:bookmarkEnd w:id="136"/>
      <w:r w:rsidRPr="00165B97">
        <w:t>6.1 NOMBRE DE LA PROPUESTA</w:t>
      </w:r>
    </w:p>
    <w:p w14:paraId="3D0AAAFE" w14:textId="21F0A7FA" w:rsidR="00B97EB5" w:rsidRPr="00165B97" w:rsidRDefault="00B05F1F" w:rsidP="00BD1F99">
      <w:pPr>
        <w:widowControl w:val="0"/>
        <w:pBdr>
          <w:top w:val="nil"/>
          <w:left w:val="nil"/>
          <w:bottom w:val="nil"/>
          <w:right w:val="nil"/>
          <w:between w:val="nil"/>
        </w:pBdr>
        <w:spacing w:after="120" w:line="480" w:lineRule="auto"/>
        <w:ind w:firstLine="567"/>
        <w:rPr>
          <w:color w:val="000000"/>
        </w:rPr>
      </w:pPr>
      <w:r w:rsidRPr="00165B97">
        <w:rPr>
          <w:color w:val="000000"/>
        </w:rPr>
        <w:t>Perfil de p</w:t>
      </w:r>
      <w:r w:rsidR="008F5FA1" w:rsidRPr="00165B97">
        <w:rPr>
          <w:color w:val="000000"/>
        </w:rPr>
        <w:t xml:space="preserve">royecto de Cafetería Sostenible Rosy Walther </w:t>
      </w:r>
    </w:p>
    <w:p w14:paraId="5D4EAF68" w14:textId="77777777" w:rsidR="00B97EB5" w:rsidRPr="00165B97" w:rsidRDefault="008F5FA1" w:rsidP="00BD1F99">
      <w:pPr>
        <w:pStyle w:val="Ttulo2"/>
        <w:spacing w:line="264" w:lineRule="auto"/>
        <w:ind w:left="0" w:firstLine="0"/>
      </w:pPr>
      <w:bookmarkStart w:id="137" w:name="_2mn7vak" w:colFirst="0" w:colLast="0"/>
      <w:bookmarkEnd w:id="137"/>
      <w:r w:rsidRPr="00165B97">
        <w:t>6.2 JUSTIFICACIÓN DE LA PROPUESTA</w:t>
      </w:r>
    </w:p>
    <w:p w14:paraId="2EAC2085" w14:textId="142AF946" w:rsidR="00B97EB5" w:rsidRPr="00165B97" w:rsidRDefault="008F5FA1" w:rsidP="00BD1F99">
      <w:pPr>
        <w:spacing w:line="358" w:lineRule="auto"/>
        <w:ind w:firstLine="567"/>
      </w:pPr>
      <w:r w:rsidRPr="00165B97">
        <w:t>El CNCRE Rosy Walther está en dificultades económicas que comprometen la estabilidad de este y, sobre todo, las condiciones de vida de la fauna que alberga, por lo que se ve en la necesidad de buscar una alternativa de ingresos económicos para promover el desarrollo sostenible del mismo. Como resultado de esta investigación se conoce que la afluencia mensual de visitantes (1</w:t>
      </w:r>
      <w:r w:rsidR="00B935C7" w:rsidRPr="00165B97">
        <w:t>4</w:t>
      </w:r>
      <w:r w:rsidRPr="00165B97">
        <w:t>000 aproximadamente) en el CNCRE Rosy Walther, es una cantidad bastante considerable.</w:t>
      </w:r>
    </w:p>
    <w:p w14:paraId="1C684BD6" w14:textId="77777777" w:rsidR="00B97EB5" w:rsidRPr="00165B97" w:rsidRDefault="008F5FA1" w:rsidP="00BD1F99">
      <w:pPr>
        <w:spacing w:line="358" w:lineRule="auto"/>
        <w:ind w:firstLine="567"/>
      </w:pPr>
      <w:r w:rsidRPr="00165B97">
        <w:t>Por tanto, y dada la importancia que tiene el preservar la fauna que alberga se hace necesario el hecho de generar alternativas viables que mejoren el nivel de ingresos del centro y que, por ende, mejore la calidad de vida de la fauna que alberga.</w:t>
      </w:r>
    </w:p>
    <w:p w14:paraId="6293819C" w14:textId="77777777" w:rsidR="00B97EB5" w:rsidRPr="00165B97" w:rsidRDefault="008F5FA1">
      <w:pPr>
        <w:pStyle w:val="Ttulo2"/>
        <w:ind w:left="-5" w:firstLine="0"/>
      </w:pPr>
      <w:bookmarkStart w:id="138" w:name="_11si5id" w:colFirst="0" w:colLast="0"/>
      <w:bookmarkEnd w:id="138"/>
      <w:r w:rsidRPr="00165B97">
        <w:t>6.3 ALCANCE DE LA PROPUESTA</w:t>
      </w:r>
    </w:p>
    <w:p w14:paraId="4FE017BC" w14:textId="3D5C8918" w:rsidR="00B97EB5" w:rsidRPr="00165B97" w:rsidRDefault="008F5FA1" w:rsidP="00EE4B35">
      <w:pPr>
        <w:spacing w:line="358" w:lineRule="auto"/>
        <w:ind w:firstLine="567"/>
      </w:pPr>
      <w:r w:rsidRPr="00165B97">
        <w:t xml:space="preserve">El alcance que conlleva esta propuesta se ubica dentro de los límites del </w:t>
      </w:r>
      <w:r w:rsidR="00B02A27" w:rsidRPr="00165B97">
        <w:t>CNCRE Rosy Walther</w:t>
      </w:r>
      <w:r w:rsidRPr="00165B97">
        <w:t>, ya que la alternativa resultante como la más viable</w:t>
      </w:r>
      <w:r w:rsidR="00226AD1" w:rsidRPr="00165B97">
        <w:t xml:space="preserve"> es la de un comedor</w:t>
      </w:r>
      <w:r w:rsidRPr="00165B97">
        <w:t xml:space="preserve">, es aplicable dentro de las instalaciones del centro, en este sentido, ello implica que se </w:t>
      </w:r>
      <w:r w:rsidR="00B935C7" w:rsidRPr="00165B97">
        <w:t xml:space="preserve">presenta el perfil de proyecto para </w:t>
      </w:r>
      <w:r w:rsidRPr="00165B97">
        <w:t>una cafetería con un concepto ecológico y accesible en la estancia de la institución, orientándose a la conceptualización de un ecoparque.</w:t>
      </w:r>
    </w:p>
    <w:p w14:paraId="62FB6DDF" w14:textId="77777777" w:rsidR="00B97EB5" w:rsidRPr="00165B97" w:rsidRDefault="008F5FA1" w:rsidP="00EE4B35">
      <w:pPr>
        <w:pStyle w:val="Ttulo2"/>
        <w:spacing w:after="0" w:line="492" w:lineRule="auto"/>
        <w:ind w:left="0" w:firstLine="0"/>
      </w:pPr>
      <w:bookmarkStart w:id="139" w:name="_3ls5o66" w:colFirst="0" w:colLast="0"/>
      <w:bookmarkEnd w:id="139"/>
      <w:r w:rsidRPr="00165B97">
        <w:t>6.4 OBJETIVOS</w:t>
      </w:r>
    </w:p>
    <w:p w14:paraId="62B2F766" w14:textId="77777777" w:rsidR="00B97EB5" w:rsidRPr="00165B97" w:rsidRDefault="008F5FA1" w:rsidP="00EE4B35">
      <w:pPr>
        <w:pStyle w:val="Ttulo3"/>
        <w:spacing w:line="600" w:lineRule="auto"/>
        <w:ind w:left="0" w:firstLine="567"/>
        <w:rPr>
          <w:bCs/>
        </w:rPr>
      </w:pPr>
      <w:bookmarkStart w:id="140" w:name="_20xfydz" w:colFirst="0" w:colLast="0"/>
      <w:bookmarkEnd w:id="140"/>
      <w:r w:rsidRPr="00165B97">
        <w:rPr>
          <w:bCs/>
        </w:rPr>
        <w:t>6.4.1 OBJETIVO GENERAL</w:t>
      </w:r>
    </w:p>
    <w:p w14:paraId="06C9F9C5" w14:textId="44A3AE4F" w:rsidR="00B97EB5" w:rsidRPr="00165B97" w:rsidRDefault="008C5DE5" w:rsidP="00EE4B35">
      <w:pPr>
        <w:ind w:firstLine="567"/>
        <w:rPr>
          <w:color w:val="000000"/>
        </w:rPr>
      </w:pPr>
      <w:r w:rsidRPr="00165B97">
        <w:rPr>
          <w:color w:val="000000"/>
        </w:rPr>
        <w:t>Elaborar</w:t>
      </w:r>
      <w:r w:rsidR="008F5FA1" w:rsidRPr="00165B97">
        <w:rPr>
          <w:color w:val="000000"/>
        </w:rPr>
        <w:t xml:space="preserve"> </w:t>
      </w:r>
      <w:r w:rsidR="000A63FE" w:rsidRPr="00165B97">
        <w:rPr>
          <w:color w:val="000000"/>
        </w:rPr>
        <w:t>un perfil</w:t>
      </w:r>
      <w:r w:rsidR="00FB263C" w:rsidRPr="00165B97">
        <w:rPr>
          <w:color w:val="000000"/>
        </w:rPr>
        <w:t xml:space="preserve"> de proyecto</w:t>
      </w:r>
      <w:r w:rsidR="008F5FA1" w:rsidRPr="00165B97">
        <w:rPr>
          <w:color w:val="000000"/>
        </w:rPr>
        <w:t xml:space="preserve"> de inversión para la sostenibilidad del Centro Nacional de </w:t>
      </w:r>
      <w:r w:rsidR="00201DBD" w:rsidRPr="00165B97">
        <w:rPr>
          <w:color w:val="000000"/>
        </w:rPr>
        <w:t>Conservación y Recuperación</w:t>
      </w:r>
      <w:r w:rsidR="008F5FA1" w:rsidRPr="00165B97">
        <w:rPr>
          <w:color w:val="000000"/>
        </w:rPr>
        <w:t xml:space="preserve"> de Especies Rosy Walther, estableciendo un modelo de Cafetería sostenible con ética y responsabilidad ambiental beneficiando a las comunidades locales y al público en general con el cumplimiento de las ODS</w:t>
      </w:r>
      <w:r w:rsidR="000A63FE" w:rsidRPr="00165B97">
        <w:rPr>
          <w:color w:val="000000"/>
        </w:rPr>
        <w:t xml:space="preserve"> para que sea implementado en el año 2,025</w:t>
      </w:r>
      <w:r w:rsidR="008F5FA1" w:rsidRPr="00165B97">
        <w:rPr>
          <w:color w:val="000000"/>
        </w:rPr>
        <w:t>.</w:t>
      </w:r>
    </w:p>
    <w:p w14:paraId="7852B600" w14:textId="77777777" w:rsidR="00B97EB5" w:rsidRPr="00165B97" w:rsidRDefault="008F5FA1" w:rsidP="005F38AB">
      <w:pPr>
        <w:pStyle w:val="Ttulo3"/>
        <w:numPr>
          <w:ilvl w:val="2"/>
          <w:numId w:val="10"/>
        </w:numPr>
        <w:spacing w:line="600" w:lineRule="auto"/>
        <w:ind w:left="0" w:firstLine="567"/>
        <w:rPr>
          <w:bCs/>
        </w:rPr>
      </w:pPr>
      <w:bookmarkStart w:id="141" w:name="_4kx3h1s" w:colFirst="0" w:colLast="0"/>
      <w:bookmarkEnd w:id="141"/>
      <w:r w:rsidRPr="00165B97">
        <w:rPr>
          <w:bCs/>
        </w:rPr>
        <w:t xml:space="preserve">OBJETIVOS ESPECÍFICOS </w:t>
      </w:r>
    </w:p>
    <w:p w14:paraId="181D0481" w14:textId="7A40BAE1" w:rsidR="00B97EB5" w:rsidRPr="00165B97" w:rsidRDefault="00FD4E83" w:rsidP="005F38AB">
      <w:pPr>
        <w:numPr>
          <w:ilvl w:val="0"/>
          <w:numId w:val="7"/>
        </w:numPr>
        <w:pBdr>
          <w:top w:val="nil"/>
          <w:left w:val="nil"/>
          <w:bottom w:val="nil"/>
          <w:right w:val="nil"/>
          <w:between w:val="nil"/>
        </w:pBdr>
        <w:spacing w:after="0"/>
        <w:ind w:left="0" w:firstLine="567"/>
        <w:rPr>
          <w:color w:val="000000"/>
        </w:rPr>
      </w:pPr>
      <w:r w:rsidRPr="00165B97">
        <w:rPr>
          <w:color w:val="000000"/>
        </w:rPr>
        <w:t>Elaborar un perfil de proyecto de</w:t>
      </w:r>
      <w:r w:rsidR="008F5FA1" w:rsidRPr="00165B97">
        <w:rPr>
          <w:color w:val="000000"/>
        </w:rPr>
        <w:t xml:space="preserve"> una Cafetería Sostenible que cumpla con requisitos de sostenibilidad, fomentando el consumo de productos locales y contribuyendo con el público en general concientizando y educando ambientalmente.</w:t>
      </w:r>
    </w:p>
    <w:p w14:paraId="2C428EEC" w14:textId="77777777" w:rsidR="00B97EB5" w:rsidRPr="00165B97" w:rsidRDefault="008F5FA1" w:rsidP="00A93B24">
      <w:pPr>
        <w:numPr>
          <w:ilvl w:val="0"/>
          <w:numId w:val="7"/>
        </w:numPr>
        <w:pBdr>
          <w:top w:val="nil"/>
          <w:left w:val="nil"/>
          <w:bottom w:val="nil"/>
          <w:right w:val="nil"/>
          <w:between w:val="nil"/>
        </w:pBdr>
        <w:spacing w:after="0"/>
        <w:ind w:left="0" w:firstLine="567"/>
        <w:rPr>
          <w:color w:val="000000"/>
        </w:rPr>
      </w:pPr>
      <w:r w:rsidRPr="00165B97">
        <w:rPr>
          <w:color w:val="000000"/>
        </w:rPr>
        <w:t>Ofrecer un servicio de calidad, amable y respetuoso a su personal, a todo público y al medio ambiente.</w:t>
      </w:r>
    </w:p>
    <w:p w14:paraId="1071C735" w14:textId="77777777" w:rsidR="00B97EB5" w:rsidRPr="00165B97" w:rsidRDefault="008F5FA1" w:rsidP="00A93B24">
      <w:pPr>
        <w:numPr>
          <w:ilvl w:val="0"/>
          <w:numId w:val="7"/>
        </w:numPr>
        <w:pBdr>
          <w:top w:val="nil"/>
          <w:left w:val="nil"/>
          <w:bottom w:val="nil"/>
          <w:right w:val="nil"/>
          <w:between w:val="nil"/>
        </w:pBdr>
        <w:spacing w:after="0"/>
        <w:ind w:left="0" w:firstLine="567"/>
        <w:rPr>
          <w:color w:val="000000"/>
        </w:rPr>
      </w:pPr>
      <w:r w:rsidRPr="00165B97">
        <w:rPr>
          <w:color w:val="000000"/>
        </w:rPr>
        <w:t>Proponer un menú integral y saludable para los clientes del recinto, orientando siempre la salud y la educación ambiental en la alimentación.</w:t>
      </w:r>
    </w:p>
    <w:p w14:paraId="77F3FD10" w14:textId="77777777" w:rsidR="00B97EB5" w:rsidRPr="00165B97" w:rsidRDefault="00B97EB5" w:rsidP="005F38AB">
      <w:pPr>
        <w:pBdr>
          <w:top w:val="nil"/>
          <w:left w:val="nil"/>
          <w:bottom w:val="nil"/>
          <w:right w:val="nil"/>
          <w:between w:val="nil"/>
        </w:pBdr>
        <w:ind w:firstLine="0"/>
        <w:rPr>
          <w:color w:val="000000"/>
        </w:rPr>
      </w:pPr>
    </w:p>
    <w:p w14:paraId="66405395" w14:textId="77777777" w:rsidR="00B97EB5" w:rsidRPr="00165B97" w:rsidRDefault="008F5FA1" w:rsidP="005F38AB">
      <w:pPr>
        <w:pStyle w:val="Ttulo2"/>
        <w:spacing w:after="0" w:line="492" w:lineRule="auto"/>
        <w:ind w:left="0" w:firstLine="0"/>
      </w:pPr>
      <w:bookmarkStart w:id="142" w:name="_302dr9l" w:colFirst="0" w:colLast="0"/>
      <w:bookmarkEnd w:id="142"/>
      <w:r w:rsidRPr="00165B97">
        <w:t>6.5 DESCRIPCIÓN Y DESARROLLO</w:t>
      </w:r>
    </w:p>
    <w:p w14:paraId="4CD3763C" w14:textId="50A2362F" w:rsidR="00B97EB5" w:rsidRPr="00165B97" w:rsidRDefault="008F5FA1" w:rsidP="005F38AB">
      <w:pPr>
        <w:pStyle w:val="Ttulo3"/>
        <w:spacing w:after="0" w:line="492" w:lineRule="auto"/>
        <w:ind w:left="0" w:firstLine="567"/>
        <w:jc w:val="left"/>
      </w:pPr>
      <w:bookmarkStart w:id="143" w:name="_1f7o1he" w:colFirst="0" w:colLast="0"/>
      <w:bookmarkEnd w:id="143"/>
      <w:r w:rsidRPr="00165B97">
        <w:t>6.</w:t>
      </w:r>
      <w:r w:rsidR="00544D1F" w:rsidRPr="00165B97">
        <w:t>5</w:t>
      </w:r>
      <w:r w:rsidRPr="00165B97">
        <w:t xml:space="preserve">.1 </w:t>
      </w:r>
      <w:r w:rsidRPr="00165B97">
        <w:tab/>
        <w:t>DESCRIPCIÓN</w:t>
      </w:r>
    </w:p>
    <w:p w14:paraId="676BC658" w14:textId="541E1805" w:rsidR="00B97EB5" w:rsidRPr="00165B97" w:rsidRDefault="008F5FA1" w:rsidP="005F38AB">
      <w:pPr>
        <w:ind w:firstLine="567"/>
      </w:pPr>
      <w:r w:rsidRPr="00165B97">
        <w:t xml:space="preserve">Se trata de la </w:t>
      </w:r>
      <w:r w:rsidR="00E9198D" w:rsidRPr="00165B97">
        <w:t xml:space="preserve">elaboración de un perfil de proyecto de una </w:t>
      </w:r>
      <w:r w:rsidRPr="00165B97">
        <w:t xml:space="preserve">cafetería sostenible con capacidad de 150, con un menú de </w:t>
      </w:r>
      <w:r w:rsidR="00485ABE" w:rsidRPr="00165B97">
        <w:t>3</w:t>
      </w:r>
      <w:r w:rsidRPr="00165B97">
        <w:t xml:space="preserve"> platillos típicos </w:t>
      </w:r>
      <w:r w:rsidR="0087364C" w:rsidRPr="00165B97">
        <w:t xml:space="preserve">para iniciar y que se va a ir ampliando </w:t>
      </w:r>
      <w:r w:rsidR="00346BC9" w:rsidRPr="00165B97">
        <w:t xml:space="preserve">el menú conforme pase el tiempo y </w:t>
      </w:r>
      <w:r w:rsidRPr="00165B97">
        <w:t>que cumplan con la ODS</w:t>
      </w:r>
      <w:r w:rsidR="00792B9F" w:rsidRPr="00165B97">
        <w:t xml:space="preserve"> </w:t>
      </w:r>
      <w:r w:rsidRPr="00165B97">
        <w:t>referente a la producción sostenible de alimentos, en general cada proceso de producción, implementación, ejecución de la cafetería debe de cumplir con los ODS respectivos bajo la ética y responsabilidad de ser un restaurante modelo de sostenibilidad y una alternativa de inversión para el CNCRE Rosy Walther en el Picacho.</w:t>
      </w:r>
    </w:p>
    <w:p w14:paraId="2CA5030C" w14:textId="77777777" w:rsidR="00B97EB5" w:rsidRPr="00165B97" w:rsidRDefault="008F5FA1" w:rsidP="00A93B24">
      <w:pPr>
        <w:ind w:firstLine="567"/>
      </w:pPr>
      <w:r w:rsidRPr="00165B97">
        <w:t>En el futuro cabe la posibilidad de que la autosostenibilidad de esta cafetería pueda equipararse a la de los restaurantes que cuentan con la producción de sus propias hortalizas, y algunas frutas, a efecto de aumentar la sostenibilidad y orientar la educación ambiental.</w:t>
      </w:r>
    </w:p>
    <w:p w14:paraId="5172BE79" w14:textId="43535BF6" w:rsidR="00B97EB5" w:rsidRPr="00165B97" w:rsidRDefault="008F5FA1" w:rsidP="005F38AB">
      <w:pPr>
        <w:pStyle w:val="Ttulo3"/>
        <w:spacing w:after="0" w:line="492" w:lineRule="auto"/>
        <w:ind w:left="0" w:firstLine="567"/>
        <w:jc w:val="left"/>
      </w:pPr>
      <w:bookmarkStart w:id="144" w:name="_3z7bk57" w:colFirst="0" w:colLast="0"/>
      <w:bookmarkEnd w:id="144"/>
      <w:r w:rsidRPr="00165B97">
        <w:t>6.</w:t>
      </w:r>
      <w:r w:rsidR="00544D1F" w:rsidRPr="00165B97">
        <w:t>5</w:t>
      </w:r>
      <w:r w:rsidRPr="00165B97">
        <w:t xml:space="preserve">.2 </w:t>
      </w:r>
      <w:r w:rsidRPr="00165B97">
        <w:tab/>
        <w:t>DESARROLLO</w:t>
      </w:r>
    </w:p>
    <w:p w14:paraId="2F58BB9C" w14:textId="0E4BAD58" w:rsidR="001C6277" w:rsidRPr="00165B97" w:rsidRDefault="001C6277" w:rsidP="005F38AB">
      <w:pPr>
        <w:pStyle w:val="Ttulo4"/>
        <w:spacing w:line="264" w:lineRule="auto"/>
        <w:ind w:left="0" w:firstLine="1134"/>
        <w:rPr>
          <w:b w:val="0"/>
          <w:bCs/>
        </w:rPr>
      </w:pPr>
      <w:r w:rsidRPr="00165B97">
        <w:rPr>
          <w:b w:val="0"/>
          <w:bCs/>
        </w:rPr>
        <w:t>6.5.2.1 ACTA DE CONSTITUCIÓN DEL PROYECTO</w:t>
      </w:r>
    </w:p>
    <w:p w14:paraId="5A4D840F" w14:textId="797F9A8B" w:rsidR="00A93B24" w:rsidRPr="00165B97" w:rsidRDefault="00C2479A" w:rsidP="005F38AB">
      <w:pPr>
        <w:ind w:firstLine="567"/>
      </w:pPr>
      <w:r w:rsidRPr="00165B97">
        <w:t>A continuación, se presenta el acta de constitución del proyecto</w:t>
      </w:r>
    </w:p>
    <w:tbl>
      <w:tblPr>
        <w:tblStyle w:val="Tablaconcuadrcula"/>
        <w:tblW w:w="0" w:type="auto"/>
        <w:jc w:val="center"/>
        <w:tblLook w:val="04A0" w:firstRow="1" w:lastRow="0" w:firstColumn="1" w:lastColumn="0" w:noHBand="0" w:noVBand="1"/>
      </w:tblPr>
      <w:tblGrid>
        <w:gridCol w:w="2972"/>
        <w:gridCol w:w="1703"/>
        <w:gridCol w:w="4675"/>
      </w:tblGrid>
      <w:tr w:rsidR="00C2479A" w:rsidRPr="00165B97" w14:paraId="2A5B6774" w14:textId="77777777" w:rsidTr="00B12627">
        <w:trPr>
          <w:jc w:val="center"/>
        </w:trPr>
        <w:tc>
          <w:tcPr>
            <w:tcW w:w="2972" w:type="dxa"/>
          </w:tcPr>
          <w:p w14:paraId="468D2627" w14:textId="0FC2F923" w:rsidR="00C2479A" w:rsidRPr="00165B97" w:rsidRDefault="00C2479A" w:rsidP="00A93B24">
            <w:pPr>
              <w:ind w:firstLine="0"/>
              <w:rPr>
                <w:sz w:val="20"/>
                <w:szCs w:val="20"/>
              </w:rPr>
            </w:pPr>
            <w:r w:rsidRPr="00165B97">
              <w:rPr>
                <w:sz w:val="20"/>
                <w:szCs w:val="20"/>
              </w:rPr>
              <w:t xml:space="preserve">Fecha: </w:t>
            </w:r>
            <w:r w:rsidR="00D151CE" w:rsidRPr="00165B97">
              <w:rPr>
                <w:sz w:val="20"/>
                <w:szCs w:val="20"/>
              </w:rPr>
              <w:t>08 de may</w:t>
            </w:r>
            <w:r w:rsidR="00D44598" w:rsidRPr="00165B97">
              <w:rPr>
                <w:sz w:val="20"/>
                <w:szCs w:val="20"/>
              </w:rPr>
              <w:t>o</w:t>
            </w:r>
            <w:r w:rsidR="00D151CE" w:rsidRPr="00165B97">
              <w:rPr>
                <w:sz w:val="20"/>
                <w:szCs w:val="20"/>
              </w:rPr>
              <w:t xml:space="preserve"> de </w:t>
            </w:r>
            <w:r w:rsidR="00D44598" w:rsidRPr="00165B97">
              <w:rPr>
                <w:sz w:val="20"/>
                <w:szCs w:val="20"/>
              </w:rPr>
              <w:t>20</w:t>
            </w:r>
            <w:r w:rsidR="00D151CE" w:rsidRPr="00165B97">
              <w:rPr>
                <w:sz w:val="20"/>
                <w:szCs w:val="20"/>
              </w:rPr>
              <w:t>24</w:t>
            </w:r>
          </w:p>
        </w:tc>
        <w:tc>
          <w:tcPr>
            <w:tcW w:w="6378" w:type="dxa"/>
            <w:gridSpan w:val="2"/>
          </w:tcPr>
          <w:p w14:paraId="2FFD7AC3" w14:textId="7806AB45" w:rsidR="00C2479A" w:rsidRPr="00165B97" w:rsidRDefault="00D151CE" w:rsidP="00A93B24">
            <w:pPr>
              <w:ind w:firstLine="0"/>
              <w:rPr>
                <w:sz w:val="20"/>
                <w:szCs w:val="20"/>
              </w:rPr>
            </w:pPr>
            <w:r w:rsidRPr="00165B97">
              <w:rPr>
                <w:sz w:val="20"/>
                <w:szCs w:val="20"/>
              </w:rPr>
              <w:t>Nombre: Perfil de proyecto de Cafetería Sostenible Rosy Walther</w:t>
            </w:r>
          </w:p>
        </w:tc>
      </w:tr>
      <w:tr w:rsidR="00D151CE" w:rsidRPr="00165B97" w14:paraId="061AD681" w14:textId="77777777" w:rsidTr="00B12627">
        <w:trPr>
          <w:jc w:val="center"/>
        </w:trPr>
        <w:tc>
          <w:tcPr>
            <w:tcW w:w="9350" w:type="dxa"/>
            <w:gridSpan w:val="3"/>
          </w:tcPr>
          <w:p w14:paraId="3BB767EE" w14:textId="1DCF049F" w:rsidR="00D151CE" w:rsidRPr="00165B97" w:rsidRDefault="00293039" w:rsidP="00A93B24">
            <w:pPr>
              <w:ind w:firstLine="0"/>
              <w:rPr>
                <w:sz w:val="20"/>
                <w:szCs w:val="20"/>
              </w:rPr>
            </w:pPr>
            <w:r w:rsidRPr="00165B97">
              <w:rPr>
                <w:sz w:val="20"/>
                <w:szCs w:val="20"/>
              </w:rPr>
              <w:t xml:space="preserve">Justificación: </w:t>
            </w:r>
            <w:r w:rsidR="00330EE0" w:rsidRPr="00165B97">
              <w:rPr>
                <w:sz w:val="20"/>
                <w:szCs w:val="20"/>
              </w:rPr>
              <w:t xml:space="preserve">El CNCRE Rosy Walther </w:t>
            </w:r>
            <w:r w:rsidR="00F20651" w:rsidRPr="00165B97">
              <w:rPr>
                <w:sz w:val="20"/>
                <w:szCs w:val="20"/>
              </w:rPr>
              <w:t xml:space="preserve">se ha visto en dificultades para darle una atención adecuada a la fauna que alberga, </w:t>
            </w:r>
            <w:r w:rsidR="00FC4204" w:rsidRPr="00165B97">
              <w:rPr>
                <w:sz w:val="20"/>
                <w:szCs w:val="20"/>
              </w:rPr>
              <w:t xml:space="preserve">esto debido a que carece de suficientes fondos, por eso se ve en </w:t>
            </w:r>
            <w:r w:rsidR="00997BD0" w:rsidRPr="00165B97">
              <w:rPr>
                <w:sz w:val="20"/>
                <w:szCs w:val="20"/>
              </w:rPr>
              <w:t xml:space="preserve">la necesidad de implementar una alternativa de inversión para generar ingresos y poder dar una mejor calidad de vida a la fauna que </w:t>
            </w:r>
            <w:r w:rsidR="00164314" w:rsidRPr="00165B97">
              <w:rPr>
                <w:sz w:val="20"/>
                <w:szCs w:val="20"/>
              </w:rPr>
              <w:t>alberga</w:t>
            </w:r>
            <w:r w:rsidR="00330EE0" w:rsidRPr="00165B97">
              <w:rPr>
                <w:sz w:val="20"/>
                <w:szCs w:val="20"/>
              </w:rPr>
              <w:t>.</w:t>
            </w:r>
          </w:p>
        </w:tc>
      </w:tr>
      <w:tr w:rsidR="00330EE0" w:rsidRPr="00165B97" w14:paraId="2A2ED235" w14:textId="77777777" w:rsidTr="00B12627">
        <w:trPr>
          <w:jc w:val="center"/>
        </w:trPr>
        <w:tc>
          <w:tcPr>
            <w:tcW w:w="9350" w:type="dxa"/>
            <w:gridSpan w:val="3"/>
          </w:tcPr>
          <w:p w14:paraId="6052D9BF" w14:textId="565A7657" w:rsidR="00330EE0" w:rsidRPr="00165B97" w:rsidRDefault="00164314" w:rsidP="00A93B24">
            <w:pPr>
              <w:ind w:firstLine="0"/>
              <w:rPr>
                <w:sz w:val="20"/>
                <w:szCs w:val="20"/>
              </w:rPr>
            </w:pPr>
            <w:r w:rsidRPr="00165B97">
              <w:rPr>
                <w:sz w:val="20"/>
                <w:szCs w:val="20"/>
              </w:rPr>
              <w:t xml:space="preserve">Criterios de </w:t>
            </w:r>
            <w:r w:rsidR="00E627ED" w:rsidRPr="00165B97">
              <w:rPr>
                <w:sz w:val="20"/>
                <w:szCs w:val="20"/>
              </w:rPr>
              <w:t>éxito</w:t>
            </w:r>
          </w:p>
          <w:p w14:paraId="5F8D847A" w14:textId="32AF0B65" w:rsidR="001E3A8A" w:rsidRPr="00165B97" w:rsidRDefault="00B36DF0" w:rsidP="00E627ED">
            <w:pPr>
              <w:pStyle w:val="Prrafodelista"/>
              <w:numPr>
                <w:ilvl w:val="0"/>
                <w:numId w:val="38"/>
              </w:numPr>
              <w:rPr>
                <w:sz w:val="20"/>
                <w:szCs w:val="20"/>
              </w:rPr>
            </w:pPr>
            <w:r w:rsidRPr="00165B97">
              <w:rPr>
                <w:sz w:val="20"/>
                <w:szCs w:val="20"/>
              </w:rPr>
              <w:t>Dando</w:t>
            </w:r>
            <w:r w:rsidR="00854B68" w:rsidRPr="00165B97">
              <w:rPr>
                <w:sz w:val="20"/>
                <w:szCs w:val="20"/>
              </w:rPr>
              <w:t xml:space="preserve"> un servicio de atención al cliente </w:t>
            </w:r>
            <w:r w:rsidR="001E3A8A" w:rsidRPr="00165B97">
              <w:rPr>
                <w:sz w:val="20"/>
                <w:szCs w:val="20"/>
              </w:rPr>
              <w:t>excelente</w:t>
            </w:r>
          </w:p>
          <w:p w14:paraId="2C827C99" w14:textId="436AFE57" w:rsidR="001E3A8A" w:rsidRPr="00165B97" w:rsidRDefault="00B36DF0" w:rsidP="00E627ED">
            <w:pPr>
              <w:pStyle w:val="Prrafodelista"/>
              <w:numPr>
                <w:ilvl w:val="0"/>
                <w:numId w:val="38"/>
              </w:numPr>
              <w:rPr>
                <w:sz w:val="20"/>
                <w:szCs w:val="20"/>
              </w:rPr>
            </w:pPr>
            <w:r w:rsidRPr="00165B97">
              <w:rPr>
                <w:sz w:val="20"/>
                <w:szCs w:val="20"/>
              </w:rPr>
              <w:t>Manteniendo</w:t>
            </w:r>
            <w:r w:rsidR="001E3A8A" w:rsidRPr="00165B97">
              <w:rPr>
                <w:sz w:val="20"/>
                <w:szCs w:val="20"/>
              </w:rPr>
              <w:t xml:space="preserve"> la calidad de los alimentos que se brinden</w:t>
            </w:r>
          </w:p>
          <w:p w14:paraId="52C1B5F0" w14:textId="2BDFAA7B" w:rsidR="00B36DF0" w:rsidRPr="00165B97" w:rsidRDefault="00280B07" w:rsidP="00E627ED">
            <w:pPr>
              <w:pStyle w:val="Prrafodelista"/>
              <w:numPr>
                <w:ilvl w:val="0"/>
                <w:numId w:val="38"/>
              </w:numPr>
              <w:rPr>
                <w:sz w:val="20"/>
                <w:szCs w:val="20"/>
              </w:rPr>
            </w:pPr>
            <w:r w:rsidRPr="00165B97">
              <w:rPr>
                <w:sz w:val="20"/>
                <w:szCs w:val="20"/>
              </w:rPr>
              <w:t>Que el establecimiento se encuentre limpio y ordenado</w:t>
            </w:r>
          </w:p>
          <w:p w14:paraId="7E6740BC" w14:textId="43E12BFE" w:rsidR="00280B07" w:rsidRPr="00165B97" w:rsidRDefault="00426C76" w:rsidP="00E627ED">
            <w:pPr>
              <w:pStyle w:val="Prrafodelista"/>
              <w:numPr>
                <w:ilvl w:val="0"/>
                <w:numId w:val="38"/>
              </w:numPr>
              <w:rPr>
                <w:sz w:val="20"/>
                <w:szCs w:val="20"/>
              </w:rPr>
            </w:pPr>
            <w:r w:rsidRPr="00165B97">
              <w:rPr>
                <w:sz w:val="20"/>
                <w:szCs w:val="20"/>
              </w:rPr>
              <w:t>Haciendo promoción en las diferentes redes sociales</w:t>
            </w:r>
          </w:p>
          <w:p w14:paraId="3C65D87C" w14:textId="0F3C5A43" w:rsidR="002C22A6" w:rsidRPr="00165B97" w:rsidRDefault="00B12627" w:rsidP="00E627ED">
            <w:pPr>
              <w:pStyle w:val="Prrafodelista"/>
              <w:numPr>
                <w:ilvl w:val="0"/>
                <w:numId w:val="38"/>
              </w:numPr>
              <w:rPr>
                <w:sz w:val="20"/>
                <w:szCs w:val="20"/>
              </w:rPr>
            </w:pPr>
            <w:r w:rsidRPr="00165B97">
              <w:rPr>
                <w:sz w:val="20"/>
                <w:szCs w:val="20"/>
              </w:rPr>
              <w:t>Integración de los objetivos de desarrollo sostenible</w:t>
            </w:r>
            <w:r w:rsidR="002C22A6" w:rsidRPr="00165B97">
              <w:rPr>
                <w:sz w:val="20"/>
                <w:szCs w:val="20"/>
              </w:rPr>
              <w:t xml:space="preserve"> </w:t>
            </w:r>
          </w:p>
        </w:tc>
      </w:tr>
      <w:tr w:rsidR="00B12627" w:rsidRPr="00165B97" w14:paraId="543D752F" w14:textId="77777777" w:rsidTr="00B12627">
        <w:trPr>
          <w:jc w:val="center"/>
        </w:trPr>
        <w:tc>
          <w:tcPr>
            <w:tcW w:w="9350" w:type="dxa"/>
            <w:gridSpan w:val="3"/>
          </w:tcPr>
          <w:p w14:paraId="3C8BBAB3" w14:textId="77777777" w:rsidR="006B4CCB" w:rsidRPr="00165B97" w:rsidRDefault="00B12627" w:rsidP="00A93B24">
            <w:pPr>
              <w:ind w:firstLine="0"/>
              <w:rPr>
                <w:sz w:val="20"/>
                <w:szCs w:val="20"/>
              </w:rPr>
            </w:pPr>
            <w:r w:rsidRPr="00165B97">
              <w:rPr>
                <w:sz w:val="20"/>
                <w:szCs w:val="20"/>
              </w:rPr>
              <w:t>Breve descripción del proyecto</w:t>
            </w:r>
            <w:r w:rsidR="00C57D6F" w:rsidRPr="00165B97">
              <w:rPr>
                <w:sz w:val="20"/>
                <w:szCs w:val="20"/>
              </w:rPr>
              <w:t xml:space="preserve">: </w:t>
            </w:r>
          </w:p>
          <w:p w14:paraId="400B52D7" w14:textId="3EE71A0F" w:rsidR="0002534F" w:rsidRPr="00165B97" w:rsidRDefault="0002534F" w:rsidP="00A93B24">
            <w:pPr>
              <w:ind w:firstLine="0"/>
              <w:rPr>
                <w:sz w:val="20"/>
                <w:szCs w:val="20"/>
              </w:rPr>
            </w:pPr>
            <w:r w:rsidRPr="00165B97">
              <w:rPr>
                <w:sz w:val="20"/>
                <w:szCs w:val="20"/>
              </w:rPr>
              <w:t xml:space="preserve">El proyecto consiste en la elaboración de un perfil para una cafetería sostenible, </w:t>
            </w:r>
            <w:r w:rsidR="00A66235" w:rsidRPr="00165B97">
              <w:rPr>
                <w:sz w:val="20"/>
                <w:szCs w:val="20"/>
              </w:rPr>
              <w:t>que cumpla con los objetivos de desarrollo sostenible</w:t>
            </w:r>
            <w:r w:rsidR="004A2DFC" w:rsidRPr="00165B97">
              <w:rPr>
                <w:sz w:val="20"/>
                <w:szCs w:val="20"/>
              </w:rPr>
              <w:t xml:space="preserve"> que pueda generar trabajo </w:t>
            </w:r>
            <w:r w:rsidR="00321088" w:rsidRPr="00165B97">
              <w:rPr>
                <w:sz w:val="20"/>
                <w:szCs w:val="20"/>
              </w:rPr>
              <w:t xml:space="preserve">equitativo para las personas y de manera justa, que los insumos para la producción de los alimentos sean de origen local y que no </w:t>
            </w:r>
            <w:r w:rsidR="003C58AE" w:rsidRPr="00165B97">
              <w:rPr>
                <w:sz w:val="20"/>
                <w:szCs w:val="20"/>
              </w:rPr>
              <w:t>se compren productos extranjeros, creando alianzas con los productores que se encuentren en las zonas aledañas al CNCRE Rosy Walther</w:t>
            </w:r>
            <w:r w:rsidR="00FD2CD1" w:rsidRPr="00165B97">
              <w:rPr>
                <w:sz w:val="20"/>
                <w:szCs w:val="20"/>
              </w:rPr>
              <w:t>; así cumplir con la responsabilidad social y ambiental.</w:t>
            </w:r>
          </w:p>
          <w:p w14:paraId="00C9AEA4" w14:textId="7FEACB76" w:rsidR="00FD2CD1" w:rsidRPr="00165B97" w:rsidRDefault="00FD2CD1" w:rsidP="00A93B24">
            <w:pPr>
              <w:ind w:firstLine="0"/>
              <w:rPr>
                <w:sz w:val="20"/>
                <w:szCs w:val="20"/>
              </w:rPr>
            </w:pPr>
          </w:p>
        </w:tc>
      </w:tr>
      <w:tr w:rsidR="00FD2CD1" w:rsidRPr="00165B97" w14:paraId="511E2216" w14:textId="77777777" w:rsidTr="00B12627">
        <w:trPr>
          <w:jc w:val="center"/>
        </w:trPr>
        <w:tc>
          <w:tcPr>
            <w:tcW w:w="9350" w:type="dxa"/>
            <w:gridSpan w:val="3"/>
          </w:tcPr>
          <w:p w14:paraId="3E86B76F" w14:textId="77777777" w:rsidR="00FD2CD1" w:rsidRPr="00165B97" w:rsidRDefault="00FD2CD1" w:rsidP="00A93B24">
            <w:pPr>
              <w:ind w:firstLine="0"/>
              <w:rPr>
                <w:sz w:val="20"/>
                <w:szCs w:val="20"/>
              </w:rPr>
            </w:pPr>
            <w:r w:rsidRPr="00165B97">
              <w:rPr>
                <w:sz w:val="20"/>
                <w:szCs w:val="20"/>
              </w:rPr>
              <w:t xml:space="preserve">Principales interesados: </w:t>
            </w:r>
          </w:p>
          <w:p w14:paraId="55D6FEF6" w14:textId="77777777" w:rsidR="00276917" w:rsidRPr="00165B97" w:rsidRDefault="00276917" w:rsidP="00A93B24">
            <w:pPr>
              <w:ind w:firstLine="0"/>
              <w:rPr>
                <w:sz w:val="20"/>
                <w:szCs w:val="20"/>
              </w:rPr>
            </w:pPr>
            <w:r w:rsidRPr="00165B97">
              <w:rPr>
                <w:sz w:val="20"/>
                <w:szCs w:val="20"/>
              </w:rPr>
              <w:t>Visitantes</w:t>
            </w:r>
          </w:p>
          <w:p w14:paraId="3DFA325D" w14:textId="0D24BF99" w:rsidR="00426C76" w:rsidRPr="00165B97" w:rsidRDefault="00426C76" w:rsidP="00A93B24">
            <w:pPr>
              <w:ind w:firstLine="0"/>
              <w:rPr>
                <w:sz w:val="20"/>
                <w:szCs w:val="20"/>
              </w:rPr>
            </w:pPr>
            <w:r w:rsidRPr="00165B97">
              <w:rPr>
                <w:sz w:val="20"/>
                <w:szCs w:val="20"/>
              </w:rPr>
              <w:t>Mi ambiente</w:t>
            </w:r>
          </w:p>
          <w:p w14:paraId="6388787E" w14:textId="0ACB661B" w:rsidR="00276917" w:rsidRPr="00165B97" w:rsidRDefault="00426C76" w:rsidP="00A93B24">
            <w:pPr>
              <w:ind w:firstLine="0"/>
              <w:rPr>
                <w:sz w:val="20"/>
                <w:szCs w:val="20"/>
              </w:rPr>
            </w:pPr>
            <w:r w:rsidRPr="00165B97">
              <w:rPr>
                <w:sz w:val="20"/>
                <w:szCs w:val="20"/>
              </w:rPr>
              <w:t>Municipalidad</w:t>
            </w:r>
          </w:p>
          <w:p w14:paraId="14EC87B0" w14:textId="00BD1DE9" w:rsidR="00FD2CD1" w:rsidRPr="00165B97" w:rsidRDefault="00276917" w:rsidP="00A93B24">
            <w:pPr>
              <w:ind w:firstLine="0"/>
              <w:rPr>
                <w:sz w:val="20"/>
                <w:szCs w:val="20"/>
              </w:rPr>
            </w:pPr>
            <w:r w:rsidRPr="00165B97">
              <w:rPr>
                <w:sz w:val="20"/>
                <w:szCs w:val="20"/>
              </w:rPr>
              <w:t>Patrocinadores</w:t>
            </w:r>
          </w:p>
        </w:tc>
      </w:tr>
      <w:tr w:rsidR="00426C76" w:rsidRPr="00165B97" w14:paraId="59C5CC34" w14:textId="77777777" w:rsidTr="00B12627">
        <w:trPr>
          <w:jc w:val="center"/>
        </w:trPr>
        <w:tc>
          <w:tcPr>
            <w:tcW w:w="9350" w:type="dxa"/>
            <w:gridSpan w:val="3"/>
          </w:tcPr>
          <w:p w14:paraId="2A9635F2" w14:textId="77777777" w:rsidR="00426C76" w:rsidRPr="00165B97" w:rsidRDefault="00276917" w:rsidP="00A93B24">
            <w:pPr>
              <w:ind w:firstLine="0"/>
              <w:rPr>
                <w:sz w:val="20"/>
                <w:szCs w:val="20"/>
              </w:rPr>
            </w:pPr>
            <w:r w:rsidRPr="00165B97">
              <w:rPr>
                <w:sz w:val="20"/>
                <w:szCs w:val="20"/>
              </w:rPr>
              <w:t xml:space="preserve">Requisitos </w:t>
            </w:r>
          </w:p>
          <w:p w14:paraId="197E22F1" w14:textId="3B9A302A" w:rsidR="00EF65E3" w:rsidRPr="00165B97" w:rsidRDefault="00BD1349" w:rsidP="00A93B24">
            <w:pPr>
              <w:ind w:firstLine="0"/>
              <w:rPr>
                <w:sz w:val="20"/>
                <w:szCs w:val="20"/>
              </w:rPr>
            </w:pPr>
            <w:r w:rsidRPr="00165B97">
              <w:rPr>
                <w:sz w:val="20"/>
                <w:szCs w:val="20"/>
              </w:rPr>
              <w:t>Cumplimiento de p</w:t>
            </w:r>
            <w:r w:rsidR="00EF65E3" w:rsidRPr="00165B97">
              <w:rPr>
                <w:sz w:val="20"/>
                <w:szCs w:val="20"/>
              </w:rPr>
              <w:t>ermisos de construcción</w:t>
            </w:r>
          </w:p>
          <w:p w14:paraId="345E8ED0" w14:textId="67171AA4" w:rsidR="00EF65E3" w:rsidRPr="00165B97" w:rsidRDefault="00BD1349" w:rsidP="00A93B24">
            <w:pPr>
              <w:ind w:firstLine="0"/>
              <w:rPr>
                <w:sz w:val="20"/>
                <w:szCs w:val="20"/>
              </w:rPr>
            </w:pPr>
            <w:r w:rsidRPr="00165B97">
              <w:rPr>
                <w:sz w:val="20"/>
                <w:szCs w:val="20"/>
              </w:rPr>
              <w:t>Cumplimiento de p</w:t>
            </w:r>
            <w:r w:rsidR="00EF65E3" w:rsidRPr="00165B97">
              <w:rPr>
                <w:sz w:val="20"/>
                <w:szCs w:val="20"/>
              </w:rPr>
              <w:t>ermisos ambientales</w:t>
            </w:r>
          </w:p>
          <w:p w14:paraId="282976F8" w14:textId="44838499" w:rsidR="00EF65E3" w:rsidRPr="00165B97" w:rsidRDefault="00BD1349" w:rsidP="002A0BA3">
            <w:pPr>
              <w:ind w:firstLine="0"/>
              <w:rPr>
                <w:sz w:val="20"/>
                <w:szCs w:val="20"/>
              </w:rPr>
            </w:pPr>
            <w:r w:rsidRPr="00165B97">
              <w:rPr>
                <w:sz w:val="20"/>
                <w:szCs w:val="20"/>
              </w:rPr>
              <w:t>Cumplimiento con seguridad ambiental y ocupacional</w:t>
            </w:r>
          </w:p>
        </w:tc>
      </w:tr>
      <w:tr w:rsidR="002A0BA3" w:rsidRPr="00165B97" w14:paraId="3B4F8359" w14:textId="77777777" w:rsidTr="00B12627">
        <w:trPr>
          <w:jc w:val="center"/>
        </w:trPr>
        <w:tc>
          <w:tcPr>
            <w:tcW w:w="9350" w:type="dxa"/>
            <w:gridSpan w:val="3"/>
          </w:tcPr>
          <w:p w14:paraId="0F341AF4" w14:textId="77777777" w:rsidR="002A0BA3" w:rsidRPr="00165B97" w:rsidRDefault="00D13A47" w:rsidP="00A93B24">
            <w:pPr>
              <w:ind w:firstLine="0"/>
              <w:rPr>
                <w:sz w:val="20"/>
                <w:szCs w:val="20"/>
              </w:rPr>
            </w:pPr>
            <w:r w:rsidRPr="00165B97">
              <w:rPr>
                <w:sz w:val="20"/>
                <w:szCs w:val="20"/>
              </w:rPr>
              <w:t>Cronograma de hitos principales</w:t>
            </w:r>
          </w:p>
          <w:p w14:paraId="1BEC8EC2" w14:textId="551B5409" w:rsidR="00D13A47" w:rsidRPr="00165B97" w:rsidRDefault="00EA7AD8" w:rsidP="00A93B24">
            <w:pPr>
              <w:ind w:firstLine="0"/>
              <w:rPr>
                <w:sz w:val="20"/>
                <w:szCs w:val="20"/>
              </w:rPr>
            </w:pPr>
            <w:r w:rsidRPr="00165B97">
              <w:rPr>
                <w:sz w:val="20"/>
                <w:szCs w:val="20"/>
              </w:rPr>
              <w:t>Evaluación técnica</w:t>
            </w:r>
          </w:p>
          <w:p w14:paraId="357B47E6" w14:textId="2B3CE595" w:rsidR="00EA7AD8" w:rsidRPr="00165B97" w:rsidRDefault="00307A58" w:rsidP="00A93B24">
            <w:pPr>
              <w:ind w:firstLine="0"/>
              <w:rPr>
                <w:sz w:val="20"/>
                <w:szCs w:val="20"/>
              </w:rPr>
            </w:pPr>
            <w:r w:rsidRPr="00165B97">
              <w:rPr>
                <w:sz w:val="20"/>
                <w:szCs w:val="20"/>
              </w:rPr>
              <w:t>Gestión de trámites legales</w:t>
            </w:r>
          </w:p>
          <w:p w14:paraId="73B4D918" w14:textId="316D09C7" w:rsidR="00307A58" w:rsidRPr="00165B97" w:rsidRDefault="00307A58" w:rsidP="00A93B24">
            <w:pPr>
              <w:ind w:firstLine="0"/>
              <w:rPr>
                <w:sz w:val="20"/>
                <w:szCs w:val="20"/>
              </w:rPr>
            </w:pPr>
            <w:r w:rsidRPr="00165B97">
              <w:rPr>
                <w:sz w:val="20"/>
                <w:szCs w:val="20"/>
              </w:rPr>
              <w:t>Construcción de cafetería</w:t>
            </w:r>
          </w:p>
          <w:p w14:paraId="0D2B0C2C" w14:textId="77777777" w:rsidR="00D13A47" w:rsidRPr="00165B97" w:rsidRDefault="00032C1C" w:rsidP="00A93B24">
            <w:pPr>
              <w:ind w:firstLine="0"/>
              <w:rPr>
                <w:sz w:val="20"/>
                <w:szCs w:val="20"/>
              </w:rPr>
            </w:pPr>
            <w:r w:rsidRPr="00165B97">
              <w:rPr>
                <w:sz w:val="20"/>
                <w:szCs w:val="20"/>
              </w:rPr>
              <w:t>Gestión de recursos</w:t>
            </w:r>
          </w:p>
          <w:p w14:paraId="2672BE0C" w14:textId="77777777" w:rsidR="00032C1C" w:rsidRPr="00165B97" w:rsidRDefault="00032C1C" w:rsidP="00A93B24">
            <w:pPr>
              <w:ind w:firstLine="0"/>
              <w:rPr>
                <w:sz w:val="20"/>
                <w:szCs w:val="20"/>
              </w:rPr>
            </w:pPr>
            <w:r w:rsidRPr="00165B97">
              <w:rPr>
                <w:sz w:val="20"/>
                <w:szCs w:val="20"/>
              </w:rPr>
              <w:t>Capacitaciones</w:t>
            </w:r>
          </w:p>
          <w:p w14:paraId="239F8F77" w14:textId="14021B8A" w:rsidR="00032C1C" w:rsidRPr="00165B97" w:rsidRDefault="00032C1C" w:rsidP="00A93B24">
            <w:pPr>
              <w:ind w:firstLine="0"/>
              <w:rPr>
                <w:sz w:val="20"/>
                <w:szCs w:val="20"/>
              </w:rPr>
            </w:pPr>
            <w:r w:rsidRPr="00165B97">
              <w:rPr>
                <w:sz w:val="20"/>
                <w:szCs w:val="20"/>
              </w:rPr>
              <w:t>Inicio de operaciones</w:t>
            </w:r>
          </w:p>
        </w:tc>
      </w:tr>
      <w:tr w:rsidR="00503B4A" w:rsidRPr="00165B97" w14:paraId="59F702E4" w14:textId="77777777" w:rsidTr="00504AFB">
        <w:trPr>
          <w:jc w:val="center"/>
        </w:trPr>
        <w:tc>
          <w:tcPr>
            <w:tcW w:w="4675" w:type="dxa"/>
            <w:gridSpan w:val="2"/>
          </w:tcPr>
          <w:p w14:paraId="47581930" w14:textId="5DE8F733" w:rsidR="00503B4A" w:rsidRPr="00165B97" w:rsidRDefault="00503B4A" w:rsidP="00A93B24">
            <w:pPr>
              <w:ind w:firstLine="0"/>
              <w:rPr>
                <w:sz w:val="20"/>
                <w:szCs w:val="20"/>
              </w:rPr>
            </w:pPr>
            <w:r w:rsidRPr="00165B97">
              <w:rPr>
                <w:sz w:val="20"/>
                <w:szCs w:val="20"/>
              </w:rPr>
              <w:t>Patrocinador: Fondos propios</w:t>
            </w:r>
          </w:p>
        </w:tc>
        <w:tc>
          <w:tcPr>
            <w:tcW w:w="4675" w:type="dxa"/>
          </w:tcPr>
          <w:p w14:paraId="5AAA7FD5" w14:textId="5C019D0C" w:rsidR="00503B4A" w:rsidRPr="00165B97" w:rsidRDefault="00687561" w:rsidP="00A93B24">
            <w:pPr>
              <w:ind w:firstLine="0"/>
              <w:rPr>
                <w:sz w:val="20"/>
                <w:szCs w:val="20"/>
              </w:rPr>
            </w:pPr>
            <w:r w:rsidRPr="00165B97">
              <w:rPr>
                <w:sz w:val="20"/>
                <w:szCs w:val="20"/>
              </w:rPr>
              <w:t>Presupuesto</w:t>
            </w:r>
            <w:r w:rsidR="00293FF5" w:rsidRPr="00165B97">
              <w:rPr>
                <w:sz w:val="20"/>
                <w:szCs w:val="20"/>
              </w:rPr>
              <w:t>: L9,612,235.00</w:t>
            </w:r>
          </w:p>
        </w:tc>
      </w:tr>
      <w:tr w:rsidR="002A0BA3" w:rsidRPr="00165B97" w14:paraId="19B30CF5" w14:textId="77777777" w:rsidTr="00B12627">
        <w:trPr>
          <w:jc w:val="center"/>
        </w:trPr>
        <w:tc>
          <w:tcPr>
            <w:tcW w:w="9350" w:type="dxa"/>
            <w:gridSpan w:val="3"/>
          </w:tcPr>
          <w:p w14:paraId="75D579EA" w14:textId="6845D91E" w:rsidR="002A0BA3" w:rsidRPr="00165B97" w:rsidRDefault="00F45698" w:rsidP="00A93B24">
            <w:pPr>
              <w:ind w:firstLine="0"/>
              <w:rPr>
                <w:sz w:val="20"/>
                <w:szCs w:val="20"/>
              </w:rPr>
            </w:pPr>
            <w:r w:rsidRPr="00165B97">
              <w:rPr>
                <w:sz w:val="20"/>
                <w:szCs w:val="20"/>
              </w:rPr>
              <w:t xml:space="preserve">Director del Proyecto: Gerente de </w:t>
            </w:r>
            <w:r w:rsidR="0009654F" w:rsidRPr="00165B97">
              <w:rPr>
                <w:sz w:val="20"/>
                <w:szCs w:val="20"/>
              </w:rPr>
              <w:t>CNCRE Rosy Walther</w:t>
            </w:r>
          </w:p>
        </w:tc>
      </w:tr>
    </w:tbl>
    <w:p w14:paraId="3A4F8D4C" w14:textId="77777777" w:rsidR="00C2479A" w:rsidRPr="00165B97" w:rsidRDefault="00C2479A" w:rsidP="00A93B24">
      <w:pPr>
        <w:ind w:firstLine="567"/>
      </w:pPr>
    </w:p>
    <w:p w14:paraId="4DD0BC91" w14:textId="77777777" w:rsidR="00A93B24" w:rsidRPr="00165B97" w:rsidRDefault="00A93B24">
      <w:pPr>
        <w:tabs>
          <w:tab w:val="center" w:pos="816"/>
          <w:tab w:val="center" w:pos="2083"/>
        </w:tabs>
      </w:pPr>
    </w:p>
    <w:p w14:paraId="1E55190C" w14:textId="6FF18259" w:rsidR="00B97EB5" w:rsidRPr="00165B97" w:rsidRDefault="008F5FA1" w:rsidP="005F38AB">
      <w:pPr>
        <w:pStyle w:val="Ttulo4"/>
        <w:spacing w:line="264" w:lineRule="auto"/>
        <w:ind w:left="0" w:firstLine="1134"/>
        <w:rPr>
          <w:b w:val="0"/>
          <w:bCs/>
        </w:rPr>
      </w:pPr>
      <w:bookmarkStart w:id="145" w:name="_2eclud0" w:colFirst="0" w:colLast="0"/>
      <w:bookmarkEnd w:id="145"/>
      <w:r w:rsidRPr="00165B97">
        <w:rPr>
          <w:b w:val="0"/>
          <w:bCs/>
        </w:rPr>
        <w:t>6.</w:t>
      </w:r>
      <w:r w:rsidR="002E4097" w:rsidRPr="00165B97">
        <w:rPr>
          <w:b w:val="0"/>
          <w:bCs/>
        </w:rPr>
        <w:t>5</w:t>
      </w:r>
      <w:r w:rsidRPr="00165B97">
        <w:rPr>
          <w:b w:val="0"/>
          <w:bCs/>
        </w:rPr>
        <w:t>.2.</w:t>
      </w:r>
      <w:r w:rsidR="001C6277" w:rsidRPr="00165B97">
        <w:rPr>
          <w:b w:val="0"/>
          <w:bCs/>
        </w:rPr>
        <w:t>2</w:t>
      </w:r>
      <w:r w:rsidRPr="00165B97">
        <w:rPr>
          <w:b w:val="0"/>
          <w:bCs/>
        </w:rPr>
        <w:t xml:space="preserve"> </w:t>
      </w:r>
      <w:r w:rsidR="00562069" w:rsidRPr="00165B97">
        <w:rPr>
          <w:b w:val="0"/>
          <w:bCs/>
        </w:rPr>
        <w:t>ESTRUCTURA DE DESGLOSE DE TRABAJO</w:t>
      </w:r>
    </w:p>
    <w:p w14:paraId="161C6950" w14:textId="77777777" w:rsidR="00974CD9" w:rsidRPr="00165B97" w:rsidRDefault="00051A9E" w:rsidP="00974CD9">
      <w:pPr>
        <w:keepNext/>
        <w:ind w:firstLine="0"/>
        <w:jc w:val="center"/>
      </w:pPr>
      <w:r w:rsidRPr="00165B97">
        <w:rPr>
          <w:noProof/>
          <w:color w:val="000000"/>
          <w:lang w:val="en-US" w:eastAsia="en-US"/>
        </w:rPr>
        <w:drawing>
          <wp:inline distT="0" distB="0" distL="0" distR="0" wp14:anchorId="20807E05" wp14:editId="7DDCDF57">
            <wp:extent cx="5711839" cy="3510367"/>
            <wp:effectExtent l="0" t="0" r="3175" b="0"/>
            <wp:docPr id="9131669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166930" name="Imagen 1"/>
                    <pic:cNvPicPr>
                      <a:picLocks noChangeAspect="1" noChangeArrowheads="1"/>
                    </pic:cNvPicPr>
                  </pic:nvPicPr>
                  <pic:blipFill>
                    <a:blip r:embed="rId38" cstate="print">
                      <a:extLst>
                        <a:ext uri="{28A0092B-C50C-407E-A947-70E740481C1C}">
                          <a14:useLocalDpi xmlns:a14="http://schemas.microsoft.com/office/drawing/2010/main" val="0"/>
                        </a:ext>
                      </a:extLst>
                    </a:blip>
                    <a:stretch>
                      <a:fillRect/>
                    </a:stretch>
                  </pic:blipFill>
                  <pic:spPr bwMode="auto">
                    <a:xfrm>
                      <a:off x="0" y="0"/>
                      <a:ext cx="5711839" cy="3510367"/>
                    </a:xfrm>
                    <a:prstGeom prst="rect">
                      <a:avLst/>
                    </a:prstGeom>
                    <a:noFill/>
                  </pic:spPr>
                </pic:pic>
              </a:graphicData>
            </a:graphic>
          </wp:inline>
        </w:drawing>
      </w:r>
    </w:p>
    <w:p w14:paraId="016AD43B" w14:textId="0D214136" w:rsidR="00B97EB5" w:rsidRPr="00165B97" w:rsidRDefault="00974CD9" w:rsidP="00974CD9">
      <w:pPr>
        <w:pStyle w:val="Descripcin"/>
        <w:ind w:firstLine="0"/>
        <w:jc w:val="left"/>
        <w:rPr>
          <w:b/>
          <w:bCs/>
          <w:i w:val="0"/>
          <w:iCs w:val="0"/>
          <w:color w:val="auto"/>
          <w:sz w:val="24"/>
          <w:szCs w:val="24"/>
        </w:rPr>
      </w:pPr>
      <w:bookmarkStart w:id="146" w:name="_Toc166326055"/>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25</w:t>
      </w:r>
      <w:r w:rsidRPr="00165B97">
        <w:rPr>
          <w:b/>
          <w:bCs/>
          <w:i w:val="0"/>
          <w:iCs w:val="0"/>
          <w:color w:val="auto"/>
          <w:sz w:val="24"/>
          <w:szCs w:val="24"/>
        </w:rPr>
        <w:fldChar w:fldCharType="end"/>
      </w:r>
      <w:r w:rsidRPr="00165B97">
        <w:rPr>
          <w:b/>
          <w:bCs/>
          <w:i w:val="0"/>
          <w:iCs w:val="0"/>
          <w:color w:val="auto"/>
          <w:sz w:val="24"/>
          <w:szCs w:val="24"/>
        </w:rPr>
        <w:t xml:space="preserve"> Estructura de Desglose de Trabajo WBS/EDT</w:t>
      </w:r>
      <w:bookmarkEnd w:id="146"/>
    </w:p>
    <w:p w14:paraId="4CDD6711" w14:textId="6C35A4B6" w:rsidR="00B97EB5" w:rsidRPr="00165B97" w:rsidRDefault="008F5FA1" w:rsidP="00974CD9">
      <w:pPr>
        <w:spacing w:after="316" w:line="259" w:lineRule="auto"/>
        <w:ind w:firstLine="0"/>
        <w:jc w:val="left"/>
        <w:rPr>
          <w:sz w:val="20"/>
          <w:szCs w:val="20"/>
        </w:rPr>
      </w:pPr>
      <w:r w:rsidRPr="00165B97">
        <w:rPr>
          <w:sz w:val="20"/>
          <w:szCs w:val="20"/>
        </w:rPr>
        <w:t>Fuente: Elaboración propia, 202</w:t>
      </w:r>
      <w:r w:rsidR="00442867" w:rsidRPr="00165B97">
        <w:rPr>
          <w:sz w:val="20"/>
          <w:szCs w:val="20"/>
        </w:rPr>
        <w:t>4</w:t>
      </w:r>
      <w:r w:rsidRPr="00165B97">
        <w:rPr>
          <w:sz w:val="20"/>
          <w:szCs w:val="20"/>
        </w:rPr>
        <w:t>.</w:t>
      </w:r>
    </w:p>
    <w:p w14:paraId="64C7CEEA" w14:textId="684B668D" w:rsidR="00B97EB5" w:rsidRPr="00165B97" w:rsidRDefault="008F5FA1" w:rsidP="007B1FE5">
      <w:pPr>
        <w:pStyle w:val="Ttulo4"/>
        <w:ind w:firstLine="1124"/>
        <w:rPr>
          <w:b w:val="0"/>
          <w:bCs/>
        </w:rPr>
      </w:pPr>
      <w:bookmarkStart w:id="147" w:name="_3dhjn8m" w:colFirst="0" w:colLast="0"/>
      <w:bookmarkEnd w:id="147"/>
      <w:r w:rsidRPr="00165B97">
        <w:rPr>
          <w:b w:val="0"/>
          <w:bCs/>
        </w:rPr>
        <w:t>6.</w:t>
      </w:r>
      <w:r w:rsidR="002E4097" w:rsidRPr="00165B97">
        <w:rPr>
          <w:b w:val="0"/>
          <w:bCs/>
        </w:rPr>
        <w:t>5</w:t>
      </w:r>
      <w:r w:rsidRPr="00165B97">
        <w:rPr>
          <w:b w:val="0"/>
          <w:bCs/>
        </w:rPr>
        <w:t>.2.</w:t>
      </w:r>
      <w:r w:rsidR="007B1FE5" w:rsidRPr="00165B97">
        <w:rPr>
          <w:b w:val="0"/>
          <w:bCs/>
        </w:rPr>
        <w:t>3</w:t>
      </w:r>
      <w:r w:rsidRPr="00165B97">
        <w:rPr>
          <w:b w:val="0"/>
          <w:bCs/>
        </w:rPr>
        <w:t xml:space="preserve"> DICCIONARIO DEL EDT</w:t>
      </w:r>
    </w:p>
    <w:p w14:paraId="40E2EBA7" w14:textId="6C880424" w:rsidR="00974CD9" w:rsidRPr="00165B97" w:rsidRDefault="00974CD9" w:rsidP="00974CD9">
      <w:pPr>
        <w:pStyle w:val="Descripcin"/>
        <w:keepNext/>
        <w:ind w:firstLine="0"/>
        <w:jc w:val="left"/>
        <w:rPr>
          <w:b/>
          <w:bCs/>
          <w:i w:val="0"/>
          <w:iCs w:val="0"/>
          <w:color w:val="auto"/>
          <w:sz w:val="24"/>
          <w:szCs w:val="24"/>
        </w:rPr>
      </w:pPr>
      <w:bookmarkStart w:id="148" w:name="_Toc166326062"/>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4</w:t>
      </w:r>
      <w:r w:rsidRPr="00165B97">
        <w:rPr>
          <w:b/>
          <w:bCs/>
          <w:i w:val="0"/>
          <w:iCs w:val="0"/>
          <w:color w:val="auto"/>
          <w:sz w:val="24"/>
          <w:szCs w:val="24"/>
        </w:rPr>
        <w:fldChar w:fldCharType="end"/>
      </w:r>
      <w:r w:rsidRPr="00165B97">
        <w:rPr>
          <w:b/>
          <w:bCs/>
          <w:i w:val="0"/>
          <w:iCs w:val="0"/>
          <w:color w:val="auto"/>
          <w:sz w:val="24"/>
          <w:szCs w:val="24"/>
        </w:rPr>
        <w:t xml:space="preserve"> Diccionario de EDT</w:t>
      </w:r>
      <w:bookmarkEnd w:id="148"/>
    </w:p>
    <w:tbl>
      <w:tblPr>
        <w:tblStyle w:val="Tablaconcuadrcula"/>
        <w:tblW w:w="0" w:type="auto"/>
        <w:tblLook w:val="04A0" w:firstRow="1" w:lastRow="0" w:firstColumn="1" w:lastColumn="0" w:noHBand="0" w:noVBand="1"/>
      </w:tblPr>
      <w:tblGrid>
        <w:gridCol w:w="988"/>
        <w:gridCol w:w="2551"/>
        <w:gridCol w:w="3473"/>
        <w:gridCol w:w="2338"/>
      </w:tblGrid>
      <w:tr w:rsidR="00ED0F11" w:rsidRPr="00165B97" w14:paraId="0A4455A0" w14:textId="77777777" w:rsidTr="008720F3">
        <w:tc>
          <w:tcPr>
            <w:tcW w:w="988" w:type="dxa"/>
          </w:tcPr>
          <w:p w14:paraId="304D5186" w14:textId="7C2B64CB" w:rsidR="00ED0F11" w:rsidRPr="00165B97" w:rsidRDefault="009215CA" w:rsidP="00C7747A">
            <w:pPr>
              <w:ind w:firstLine="0"/>
              <w:rPr>
                <w:sz w:val="20"/>
                <w:szCs w:val="20"/>
              </w:rPr>
            </w:pPr>
            <w:r w:rsidRPr="00165B97">
              <w:rPr>
                <w:sz w:val="20"/>
                <w:szCs w:val="20"/>
              </w:rPr>
              <w:t>Código</w:t>
            </w:r>
          </w:p>
        </w:tc>
        <w:tc>
          <w:tcPr>
            <w:tcW w:w="2551" w:type="dxa"/>
          </w:tcPr>
          <w:p w14:paraId="213D4112" w14:textId="43B35433" w:rsidR="00ED0F11" w:rsidRPr="00165B97" w:rsidRDefault="008720F3" w:rsidP="00C7747A">
            <w:pPr>
              <w:ind w:firstLine="0"/>
              <w:rPr>
                <w:sz w:val="20"/>
                <w:szCs w:val="20"/>
              </w:rPr>
            </w:pPr>
            <w:r w:rsidRPr="00165B97">
              <w:rPr>
                <w:sz w:val="20"/>
                <w:szCs w:val="20"/>
              </w:rPr>
              <w:t>Nombre</w:t>
            </w:r>
          </w:p>
        </w:tc>
        <w:tc>
          <w:tcPr>
            <w:tcW w:w="3473" w:type="dxa"/>
          </w:tcPr>
          <w:p w14:paraId="45F61CA4" w14:textId="754F8394" w:rsidR="00ED0F11" w:rsidRPr="00165B97" w:rsidRDefault="008720F3" w:rsidP="00C7747A">
            <w:pPr>
              <w:ind w:firstLine="0"/>
              <w:rPr>
                <w:sz w:val="20"/>
                <w:szCs w:val="20"/>
              </w:rPr>
            </w:pPr>
            <w:r w:rsidRPr="00165B97">
              <w:rPr>
                <w:sz w:val="20"/>
                <w:szCs w:val="20"/>
              </w:rPr>
              <w:t>Descripción</w:t>
            </w:r>
          </w:p>
        </w:tc>
        <w:tc>
          <w:tcPr>
            <w:tcW w:w="2338" w:type="dxa"/>
          </w:tcPr>
          <w:p w14:paraId="0DB595E6" w14:textId="77B0F79B" w:rsidR="00ED0F11" w:rsidRPr="00165B97" w:rsidRDefault="008720F3" w:rsidP="00C7747A">
            <w:pPr>
              <w:ind w:firstLine="0"/>
              <w:rPr>
                <w:sz w:val="20"/>
                <w:szCs w:val="20"/>
              </w:rPr>
            </w:pPr>
            <w:r w:rsidRPr="00165B97">
              <w:rPr>
                <w:sz w:val="20"/>
                <w:szCs w:val="20"/>
              </w:rPr>
              <w:t>Responsable</w:t>
            </w:r>
          </w:p>
        </w:tc>
      </w:tr>
      <w:tr w:rsidR="00ED0F11" w:rsidRPr="00165B97" w14:paraId="5D441653" w14:textId="77777777" w:rsidTr="008720F3">
        <w:tc>
          <w:tcPr>
            <w:tcW w:w="988" w:type="dxa"/>
          </w:tcPr>
          <w:p w14:paraId="7A959005" w14:textId="697CCD4E" w:rsidR="00ED0F11" w:rsidRPr="00165B97" w:rsidRDefault="00913188" w:rsidP="00C7747A">
            <w:pPr>
              <w:ind w:firstLine="0"/>
              <w:rPr>
                <w:sz w:val="20"/>
                <w:szCs w:val="20"/>
              </w:rPr>
            </w:pPr>
            <w:r w:rsidRPr="00165B97">
              <w:rPr>
                <w:sz w:val="20"/>
                <w:szCs w:val="20"/>
              </w:rPr>
              <w:t>1.1</w:t>
            </w:r>
          </w:p>
        </w:tc>
        <w:tc>
          <w:tcPr>
            <w:tcW w:w="2551" w:type="dxa"/>
          </w:tcPr>
          <w:p w14:paraId="56C31929" w14:textId="18FAD0AB" w:rsidR="00ED0F11" w:rsidRPr="00165B97" w:rsidRDefault="00913188" w:rsidP="00C7747A">
            <w:pPr>
              <w:ind w:firstLine="0"/>
              <w:rPr>
                <w:sz w:val="20"/>
                <w:szCs w:val="20"/>
              </w:rPr>
            </w:pPr>
            <w:r w:rsidRPr="00165B97">
              <w:rPr>
                <w:sz w:val="20"/>
                <w:szCs w:val="20"/>
              </w:rPr>
              <w:t>Identificación de sitio para la cafetería</w:t>
            </w:r>
          </w:p>
        </w:tc>
        <w:tc>
          <w:tcPr>
            <w:tcW w:w="3473" w:type="dxa"/>
          </w:tcPr>
          <w:p w14:paraId="15A911CA" w14:textId="0C3D0892" w:rsidR="00ED0F11" w:rsidRPr="00165B97" w:rsidRDefault="00FA131D" w:rsidP="00C7747A">
            <w:pPr>
              <w:ind w:firstLine="0"/>
              <w:rPr>
                <w:sz w:val="20"/>
                <w:szCs w:val="20"/>
              </w:rPr>
            </w:pPr>
            <w:r w:rsidRPr="00165B97">
              <w:rPr>
                <w:sz w:val="20"/>
                <w:szCs w:val="20"/>
              </w:rPr>
              <w:t>Consiste en la visita in situ al recinto para identificar el lugar más idóneo para la instalación de la cafetería</w:t>
            </w:r>
          </w:p>
        </w:tc>
        <w:tc>
          <w:tcPr>
            <w:tcW w:w="2338" w:type="dxa"/>
          </w:tcPr>
          <w:p w14:paraId="121C2856" w14:textId="45B36057" w:rsidR="00ED0F11" w:rsidRPr="00165B97" w:rsidRDefault="00FA131D" w:rsidP="00C7747A">
            <w:pPr>
              <w:ind w:firstLine="0"/>
              <w:rPr>
                <w:sz w:val="20"/>
                <w:szCs w:val="20"/>
              </w:rPr>
            </w:pPr>
            <w:r w:rsidRPr="00165B97">
              <w:rPr>
                <w:sz w:val="20"/>
                <w:szCs w:val="20"/>
              </w:rPr>
              <w:t>Director de proyecto</w:t>
            </w:r>
          </w:p>
        </w:tc>
      </w:tr>
      <w:tr w:rsidR="00ED0F11" w:rsidRPr="00165B97" w14:paraId="284E3FD4" w14:textId="77777777" w:rsidTr="008720F3">
        <w:tc>
          <w:tcPr>
            <w:tcW w:w="988" w:type="dxa"/>
          </w:tcPr>
          <w:p w14:paraId="18195901" w14:textId="1351A278" w:rsidR="00ED0F11" w:rsidRPr="00165B97" w:rsidRDefault="00913188" w:rsidP="00C7747A">
            <w:pPr>
              <w:ind w:firstLine="0"/>
              <w:rPr>
                <w:sz w:val="20"/>
                <w:szCs w:val="20"/>
              </w:rPr>
            </w:pPr>
            <w:r w:rsidRPr="00165B97">
              <w:rPr>
                <w:sz w:val="20"/>
                <w:szCs w:val="20"/>
              </w:rPr>
              <w:t>1.2</w:t>
            </w:r>
          </w:p>
        </w:tc>
        <w:tc>
          <w:tcPr>
            <w:tcW w:w="2551" w:type="dxa"/>
          </w:tcPr>
          <w:p w14:paraId="1F782F97" w14:textId="21F6802F" w:rsidR="00ED0F11" w:rsidRPr="00165B97" w:rsidRDefault="00913188" w:rsidP="00C7747A">
            <w:pPr>
              <w:ind w:firstLine="0"/>
              <w:rPr>
                <w:sz w:val="20"/>
                <w:szCs w:val="20"/>
              </w:rPr>
            </w:pPr>
            <w:r w:rsidRPr="00165B97">
              <w:rPr>
                <w:sz w:val="20"/>
                <w:szCs w:val="20"/>
              </w:rPr>
              <w:t>Elaboración de planos</w:t>
            </w:r>
          </w:p>
        </w:tc>
        <w:tc>
          <w:tcPr>
            <w:tcW w:w="3473" w:type="dxa"/>
          </w:tcPr>
          <w:p w14:paraId="60C67E7B" w14:textId="23A37242" w:rsidR="00ED0F11" w:rsidRPr="00165B97" w:rsidRDefault="00EC6F49" w:rsidP="00C7747A">
            <w:pPr>
              <w:ind w:firstLine="0"/>
              <w:rPr>
                <w:sz w:val="20"/>
                <w:szCs w:val="20"/>
              </w:rPr>
            </w:pPr>
            <w:r w:rsidRPr="00165B97">
              <w:rPr>
                <w:sz w:val="20"/>
                <w:szCs w:val="20"/>
              </w:rPr>
              <w:t xml:space="preserve">Se </w:t>
            </w:r>
            <w:r w:rsidR="0049564A" w:rsidRPr="00165B97">
              <w:rPr>
                <w:sz w:val="20"/>
                <w:szCs w:val="20"/>
              </w:rPr>
              <w:t>presentará</w:t>
            </w:r>
            <w:r w:rsidRPr="00165B97">
              <w:rPr>
                <w:sz w:val="20"/>
                <w:szCs w:val="20"/>
              </w:rPr>
              <w:t xml:space="preserve"> un juego de planos de las diferentes vistas para la construcción de la cafetería</w:t>
            </w:r>
          </w:p>
        </w:tc>
        <w:tc>
          <w:tcPr>
            <w:tcW w:w="2338" w:type="dxa"/>
          </w:tcPr>
          <w:p w14:paraId="39EF3197" w14:textId="4F6AAB5D" w:rsidR="00ED0F11" w:rsidRPr="00165B97" w:rsidRDefault="00EC6F49" w:rsidP="00C7747A">
            <w:pPr>
              <w:ind w:firstLine="0"/>
              <w:rPr>
                <w:sz w:val="20"/>
                <w:szCs w:val="20"/>
              </w:rPr>
            </w:pPr>
            <w:r w:rsidRPr="00165B97">
              <w:rPr>
                <w:sz w:val="20"/>
                <w:szCs w:val="20"/>
              </w:rPr>
              <w:t xml:space="preserve">Director de proyecto, </w:t>
            </w:r>
            <w:r w:rsidR="0049564A" w:rsidRPr="00165B97">
              <w:rPr>
                <w:sz w:val="20"/>
                <w:szCs w:val="20"/>
              </w:rPr>
              <w:t>consultor</w:t>
            </w:r>
          </w:p>
        </w:tc>
      </w:tr>
      <w:tr w:rsidR="00ED0F11" w:rsidRPr="00165B97" w14:paraId="6585B29E" w14:textId="77777777" w:rsidTr="008720F3">
        <w:tc>
          <w:tcPr>
            <w:tcW w:w="988" w:type="dxa"/>
          </w:tcPr>
          <w:p w14:paraId="5CF376EA" w14:textId="108AD9C8" w:rsidR="00ED0F11" w:rsidRPr="00165B97" w:rsidRDefault="00913188" w:rsidP="00C7747A">
            <w:pPr>
              <w:ind w:firstLine="0"/>
              <w:rPr>
                <w:sz w:val="20"/>
                <w:szCs w:val="20"/>
              </w:rPr>
            </w:pPr>
            <w:r w:rsidRPr="00165B97">
              <w:rPr>
                <w:sz w:val="20"/>
                <w:szCs w:val="20"/>
              </w:rPr>
              <w:t>2.1</w:t>
            </w:r>
          </w:p>
        </w:tc>
        <w:tc>
          <w:tcPr>
            <w:tcW w:w="2551" w:type="dxa"/>
          </w:tcPr>
          <w:p w14:paraId="0325D31E" w14:textId="25F17943" w:rsidR="00ED0F11" w:rsidRPr="00165B97" w:rsidRDefault="00CA371F" w:rsidP="00C7747A">
            <w:pPr>
              <w:ind w:firstLine="0"/>
              <w:rPr>
                <w:sz w:val="20"/>
                <w:szCs w:val="20"/>
              </w:rPr>
            </w:pPr>
            <w:r w:rsidRPr="00165B97">
              <w:rPr>
                <w:sz w:val="20"/>
                <w:szCs w:val="20"/>
              </w:rPr>
              <w:t xml:space="preserve">Tramite de permisos de construcción </w:t>
            </w:r>
          </w:p>
        </w:tc>
        <w:tc>
          <w:tcPr>
            <w:tcW w:w="3473" w:type="dxa"/>
          </w:tcPr>
          <w:p w14:paraId="5D20CCC9" w14:textId="07EA9609" w:rsidR="00ED0F11" w:rsidRPr="00165B97" w:rsidRDefault="0049564A" w:rsidP="00C7747A">
            <w:pPr>
              <w:ind w:firstLine="0"/>
              <w:rPr>
                <w:sz w:val="20"/>
                <w:szCs w:val="20"/>
              </w:rPr>
            </w:pPr>
            <w:r w:rsidRPr="00165B97">
              <w:rPr>
                <w:sz w:val="20"/>
                <w:szCs w:val="20"/>
              </w:rPr>
              <w:t xml:space="preserve">Se </w:t>
            </w:r>
            <w:r w:rsidR="003C784E" w:rsidRPr="00165B97">
              <w:rPr>
                <w:sz w:val="20"/>
                <w:szCs w:val="20"/>
              </w:rPr>
              <w:t>presentará</w:t>
            </w:r>
            <w:r w:rsidR="00EF0017" w:rsidRPr="00165B97">
              <w:rPr>
                <w:sz w:val="20"/>
                <w:szCs w:val="20"/>
              </w:rPr>
              <w:t xml:space="preserve"> un conjunto de documentos en base a los requisitos que se solicitan para la construcción</w:t>
            </w:r>
          </w:p>
        </w:tc>
        <w:tc>
          <w:tcPr>
            <w:tcW w:w="2338" w:type="dxa"/>
          </w:tcPr>
          <w:p w14:paraId="4E5D1F46" w14:textId="71C67F79" w:rsidR="00ED0F11" w:rsidRPr="00165B97" w:rsidRDefault="00EF0017" w:rsidP="00C7747A">
            <w:pPr>
              <w:ind w:firstLine="0"/>
              <w:rPr>
                <w:sz w:val="20"/>
                <w:szCs w:val="20"/>
              </w:rPr>
            </w:pPr>
            <w:r w:rsidRPr="00165B97">
              <w:rPr>
                <w:sz w:val="20"/>
                <w:szCs w:val="20"/>
              </w:rPr>
              <w:t>Director de proyecto</w:t>
            </w:r>
          </w:p>
        </w:tc>
      </w:tr>
      <w:tr w:rsidR="00ED0F11" w:rsidRPr="00165B97" w14:paraId="410F637A" w14:textId="77777777" w:rsidTr="008720F3">
        <w:tc>
          <w:tcPr>
            <w:tcW w:w="988" w:type="dxa"/>
          </w:tcPr>
          <w:p w14:paraId="552250B5" w14:textId="535C6782" w:rsidR="00ED0F11" w:rsidRPr="00165B97" w:rsidRDefault="00CA371F" w:rsidP="00C7747A">
            <w:pPr>
              <w:ind w:firstLine="0"/>
              <w:rPr>
                <w:sz w:val="20"/>
                <w:szCs w:val="20"/>
              </w:rPr>
            </w:pPr>
            <w:r w:rsidRPr="00165B97">
              <w:rPr>
                <w:sz w:val="20"/>
                <w:szCs w:val="20"/>
              </w:rPr>
              <w:t>2.2</w:t>
            </w:r>
          </w:p>
        </w:tc>
        <w:tc>
          <w:tcPr>
            <w:tcW w:w="2551" w:type="dxa"/>
          </w:tcPr>
          <w:p w14:paraId="207F0C84" w14:textId="287974C5" w:rsidR="00ED0F11" w:rsidRPr="00165B97" w:rsidRDefault="00CA371F" w:rsidP="00C7747A">
            <w:pPr>
              <w:ind w:firstLine="0"/>
              <w:rPr>
                <w:sz w:val="20"/>
                <w:szCs w:val="20"/>
              </w:rPr>
            </w:pPr>
            <w:r w:rsidRPr="00165B97">
              <w:rPr>
                <w:sz w:val="20"/>
                <w:szCs w:val="20"/>
              </w:rPr>
              <w:t xml:space="preserve">Tramites de </w:t>
            </w:r>
            <w:r w:rsidR="0009400D" w:rsidRPr="00165B97">
              <w:rPr>
                <w:sz w:val="20"/>
                <w:szCs w:val="20"/>
              </w:rPr>
              <w:t>licencia ambiental</w:t>
            </w:r>
          </w:p>
        </w:tc>
        <w:tc>
          <w:tcPr>
            <w:tcW w:w="3473" w:type="dxa"/>
          </w:tcPr>
          <w:p w14:paraId="450FF8D9" w14:textId="42F2C75C" w:rsidR="00ED0F11" w:rsidRPr="00165B97" w:rsidRDefault="003C784E" w:rsidP="00C7747A">
            <w:pPr>
              <w:ind w:firstLine="0"/>
              <w:rPr>
                <w:sz w:val="20"/>
                <w:szCs w:val="20"/>
              </w:rPr>
            </w:pPr>
            <w:r w:rsidRPr="00165B97">
              <w:rPr>
                <w:sz w:val="20"/>
                <w:szCs w:val="20"/>
              </w:rPr>
              <w:t xml:space="preserve">Se </w:t>
            </w:r>
            <w:r w:rsidR="004D0DBF" w:rsidRPr="00165B97">
              <w:rPr>
                <w:sz w:val="20"/>
                <w:szCs w:val="20"/>
              </w:rPr>
              <w:t>presentará</w:t>
            </w:r>
            <w:r w:rsidRPr="00165B97">
              <w:rPr>
                <w:sz w:val="20"/>
                <w:szCs w:val="20"/>
              </w:rPr>
              <w:t xml:space="preserve"> un paquete con los </w:t>
            </w:r>
            <w:r w:rsidR="00C91431" w:rsidRPr="00165B97">
              <w:rPr>
                <w:sz w:val="20"/>
                <w:szCs w:val="20"/>
              </w:rPr>
              <w:t>documentos en base a los requisitos solicitados para tramitar la licencia ambiental en Mi Ambiente</w:t>
            </w:r>
          </w:p>
        </w:tc>
        <w:tc>
          <w:tcPr>
            <w:tcW w:w="2338" w:type="dxa"/>
          </w:tcPr>
          <w:p w14:paraId="10CA6EF5" w14:textId="7EC5360B" w:rsidR="00ED0F11" w:rsidRPr="00165B97" w:rsidRDefault="00C91431" w:rsidP="00C7747A">
            <w:pPr>
              <w:ind w:firstLine="0"/>
              <w:rPr>
                <w:sz w:val="20"/>
                <w:szCs w:val="20"/>
              </w:rPr>
            </w:pPr>
            <w:r w:rsidRPr="00165B97">
              <w:rPr>
                <w:sz w:val="20"/>
                <w:szCs w:val="20"/>
              </w:rPr>
              <w:t>Director de proyecto</w:t>
            </w:r>
          </w:p>
        </w:tc>
      </w:tr>
      <w:tr w:rsidR="00ED0F11" w:rsidRPr="00165B97" w14:paraId="02070F36" w14:textId="77777777" w:rsidTr="008720F3">
        <w:tc>
          <w:tcPr>
            <w:tcW w:w="988" w:type="dxa"/>
          </w:tcPr>
          <w:p w14:paraId="06681B30" w14:textId="0FFE1EAB" w:rsidR="00ED0F11" w:rsidRPr="00165B97" w:rsidRDefault="0009400D" w:rsidP="00C7747A">
            <w:pPr>
              <w:ind w:firstLine="0"/>
              <w:rPr>
                <w:sz w:val="20"/>
                <w:szCs w:val="20"/>
              </w:rPr>
            </w:pPr>
            <w:r w:rsidRPr="00165B97">
              <w:rPr>
                <w:sz w:val="20"/>
                <w:szCs w:val="20"/>
              </w:rPr>
              <w:t>3.1</w:t>
            </w:r>
          </w:p>
        </w:tc>
        <w:tc>
          <w:tcPr>
            <w:tcW w:w="2551" w:type="dxa"/>
          </w:tcPr>
          <w:p w14:paraId="62E7A813" w14:textId="1B3CF847" w:rsidR="00ED0F11" w:rsidRPr="00165B97" w:rsidRDefault="0009400D" w:rsidP="00C7747A">
            <w:pPr>
              <w:ind w:firstLine="0"/>
              <w:rPr>
                <w:sz w:val="20"/>
                <w:szCs w:val="20"/>
              </w:rPr>
            </w:pPr>
            <w:r w:rsidRPr="00165B97">
              <w:rPr>
                <w:sz w:val="20"/>
                <w:szCs w:val="20"/>
              </w:rPr>
              <w:t>Proceso de licitación</w:t>
            </w:r>
          </w:p>
        </w:tc>
        <w:tc>
          <w:tcPr>
            <w:tcW w:w="3473" w:type="dxa"/>
          </w:tcPr>
          <w:p w14:paraId="6C27BE1C" w14:textId="2FEA3CB1" w:rsidR="00ED0F11" w:rsidRPr="00165B97" w:rsidRDefault="009856FC" w:rsidP="00C7747A">
            <w:pPr>
              <w:ind w:firstLine="0"/>
              <w:rPr>
                <w:sz w:val="20"/>
                <w:szCs w:val="20"/>
              </w:rPr>
            </w:pPr>
            <w:r w:rsidRPr="00165B97">
              <w:rPr>
                <w:sz w:val="20"/>
                <w:szCs w:val="20"/>
              </w:rPr>
              <w:t xml:space="preserve">Se </w:t>
            </w:r>
            <w:r w:rsidR="00990E80" w:rsidRPr="00165B97">
              <w:rPr>
                <w:sz w:val="20"/>
                <w:szCs w:val="20"/>
              </w:rPr>
              <w:t>realizarán</w:t>
            </w:r>
            <w:r w:rsidRPr="00165B97">
              <w:rPr>
                <w:sz w:val="20"/>
                <w:szCs w:val="20"/>
              </w:rPr>
              <w:t xml:space="preserve"> los términos de referencia para la contratación de </w:t>
            </w:r>
            <w:r w:rsidR="003F6995" w:rsidRPr="00165B97">
              <w:rPr>
                <w:sz w:val="20"/>
                <w:szCs w:val="20"/>
              </w:rPr>
              <w:t xml:space="preserve">empresa consultara y se lanzara a concurso público en las </w:t>
            </w:r>
            <w:r w:rsidR="00990E80" w:rsidRPr="00165B97">
              <w:rPr>
                <w:sz w:val="20"/>
                <w:szCs w:val="20"/>
              </w:rPr>
              <w:t>páginas</w:t>
            </w:r>
            <w:r w:rsidR="003F6995" w:rsidRPr="00165B97">
              <w:rPr>
                <w:sz w:val="20"/>
                <w:szCs w:val="20"/>
              </w:rPr>
              <w:t xml:space="preserve"> oficiales</w:t>
            </w:r>
          </w:p>
        </w:tc>
        <w:tc>
          <w:tcPr>
            <w:tcW w:w="2338" w:type="dxa"/>
          </w:tcPr>
          <w:p w14:paraId="4BB536E0" w14:textId="0E5DF071" w:rsidR="00ED0F11" w:rsidRPr="00165B97" w:rsidRDefault="003F6995" w:rsidP="00C7747A">
            <w:pPr>
              <w:ind w:firstLine="0"/>
              <w:rPr>
                <w:sz w:val="20"/>
                <w:szCs w:val="20"/>
              </w:rPr>
            </w:pPr>
            <w:r w:rsidRPr="00165B97">
              <w:rPr>
                <w:sz w:val="20"/>
                <w:szCs w:val="20"/>
              </w:rPr>
              <w:t>Director de proyecto</w:t>
            </w:r>
            <w:r w:rsidR="004D0DBF" w:rsidRPr="00165B97">
              <w:rPr>
                <w:sz w:val="20"/>
                <w:szCs w:val="20"/>
              </w:rPr>
              <w:t>/administrador</w:t>
            </w:r>
          </w:p>
        </w:tc>
      </w:tr>
      <w:tr w:rsidR="00ED0F11" w:rsidRPr="00165B97" w14:paraId="016BC5E0" w14:textId="77777777" w:rsidTr="008720F3">
        <w:tc>
          <w:tcPr>
            <w:tcW w:w="988" w:type="dxa"/>
          </w:tcPr>
          <w:p w14:paraId="63DF4A4E" w14:textId="1A6CD651" w:rsidR="00ED0F11" w:rsidRPr="00165B97" w:rsidRDefault="0009400D" w:rsidP="00C7747A">
            <w:pPr>
              <w:ind w:firstLine="0"/>
              <w:rPr>
                <w:sz w:val="20"/>
                <w:szCs w:val="20"/>
              </w:rPr>
            </w:pPr>
            <w:r w:rsidRPr="00165B97">
              <w:rPr>
                <w:sz w:val="20"/>
                <w:szCs w:val="20"/>
              </w:rPr>
              <w:t>3.2</w:t>
            </w:r>
          </w:p>
        </w:tc>
        <w:tc>
          <w:tcPr>
            <w:tcW w:w="2551" w:type="dxa"/>
          </w:tcPr>
          <w:p w14:paraId="08327B51" w14:textId="11595D5F" w:rsidR="00ED0F11" w:rsidRPr="00165B97" w:rsidRDefault="00C3645D" w:rsidP="00C7747A">
            <w:pPr>
              <w:ind w:firstLine="0"/>
              <w:rPr>
                <w:sz w:val="20"/>
                <w:szCs w:val="20"/>
              </w:rPr>
            </w:pPr>
            <w:r w:rsidRPr="00165B97">
              <w:rPr>
                <w:sz w:val="20"/>
                <w:szCs w:val="20"/>
              </w:rPr>
              <w:t>Contratación y construcción de cafetería</w:t>
            </w:r>
          </w:p>
        </w:tc>
        <w:tc>
          <w:tcPr>
            <w:tcW w:w="3473" w:type="dxa"/>
          </w:tcPr>
          <w:p w14:paraId="13B188E7" w14:textId="5898AEAD" w:rsidR="00ED0F11" w:rsidRPr="00165B97" w:rsidRDefault="00990E80" w:rsidP="00C7747A">
            <w:pPr>
              <w:ind w:firstLine="0"/>
              <w:rPr>
                <w:sz w:val="20"/>
                <w:szCs w:val="20"/>
              </w:rPr>
            </w:pPr>
            <w:r w:rsidRPr="00165B97">
              <w:rPr>
                <w:sz w:val="20"/>
                <w:szCs w:val="20"/>
              </w:rPr>
              <w:t>El proceso de contratación y firma de contrato de la empresa ganadora se documentará en base a los criterios establecidos en los términos de referencia y se procederá a la construcción de la cafetería</w:t>
            </w:r>
          </w:p>
        </w:tc>
        <w:tc>
          <w:tcPr>
            <w:tcW w:w="2338" w:type="dxa"/>
          </w:tcPr>
          <w:p w14:paraId="1CDDBB6B" w14:textId="6B763658" w:rsidR="00ED0F11" w:rsidRPr="00165B97" w:rsidRDefault="00990E80" w:rsidP="00C7747A">
            <w:pPr>
              <w:ind w:firstLine="0"/>
              <w:rPr>
                <w:sz w:val="20"/>
                <w:szCs w:val="20"/>
              </w:rPr>
            </w:pPr>
            <w:r w:rsidRPr="00165B97">
              <w:rPr>
                <w:sz w:val="20"/>
                <w:szCs w:val="20"/>
              </w:rPr>
              <w:t>Director de proyecto</w:t>
            </w:r>
            <w:r w:rsidR="004D0DBF" w:rsidRPr="00165B97">
              <w:rPr>
                <w:sz w:val="20"/>
                <w:szCs w:val="20"/>
              </w:rPr>
              <w:t>/empresa consultora</w:t>
            </w:r>
          </w:p>
        </w:tc>
      </w:tr>
      <w:tr w:rsidR="00ED0F11" w:rsidRPr="00165B97" w14:paraId="0BFE0C8A" w14:textId="77777777" w:rsidTr="008720F3">
        <w:tc>
          <w:tcPr>
            <w:tcW w:w="988" w:type="dxa"/>
          </w:tcPr>
          <w:p w14:paraId="1E92D93A" w14:textId="7F735480" w:rsidR="00ED0F11" w:rsidRPr="00165B97" w:rsidRDefault="00C3645D" w:rsidP="00C7747A">
            <w:pPr>
              <w:ind w:firstLine="0"/>
              <w:rPr>
                <w:sz w:val="20"/>
                <w:szCs w:val="20"/>
              </w:rPr>
            </w:pPr>
            <w:r w:rsidRPr="00165B97">
              <w:rPr>
                <w:sz w:val="20"/>
                <w:szCs w:val="20"/>
              </w:rPr>
              <w:t>4.1</w:t>
            </w:r>
          </w:p>
        </w:tc>
        <w:tc>
          <w:tcPr>
            <w:tcW w:w="2551" w:type="dxa"/>
          </w:tcPr>
          <w:p w14:paraId="02A4380D" w14:textId="21F43DA7" w:rsidR="00ED0F11" w:rsidRPr="00165B97" w:rsidRDefault="00C3645D" w:rsidP="00C7747A">
            <w:pPr>
              <w:ind w:firstLine="0"/>
              <w:rPr>
                <w:sz w:val="20"/>
                <w:szCs w:val="20"/>
              </w:rPr>
            </w:pPr>
            <w:r w:rsidRPr="00165B97">
              <w:rPr>
                <w:sz w:val="20"/>
                <w:szCs w:val="20"/>
              </w:rPr>
              <w:t>Contratación de personal</w:t>
            </w:r>
          </w:p>
        </w:tc>
        <w:tc>
          <w:tcPr>
            <w:tcW w:w="3473" w:type="dxa"/>
          </w:tcPr>
          <w:p w14:paraId="71070F9E" w14:textId="357D29D6" w:rsidR="00ED0F11" w:rsidRPr="00165B97" w:rsidRDefault="00F53C3E" w:rsidP="00C7747A">
            <w:pPr>
              <w:ind w:firstLine="0"/>
              <w:rPr>
                <w:sz w:val="20"/>
                <w:szCs w:val="20"/>
              </w:rPr>
            </w:pPr>
            <w:r w:rsidRPr="00165B97">
              <w:rPr>
                <w:sz w:val="20"/>
                <w:szCs w:val="20"/>
              </w:rPr>
              <w:t xml:space="preserve">Se </w:t>
            </w:r>
            <w:r w:rsidR="00FE6C33" w:rsidRPr="00165B97">
              <w:rPr>
                <w:sz w:val="20"/>
                <w:szCs w:val="20"/>
              </w:rPr>
              <w:t>describirán los términos de referencia en base a cada una de los puestos que se presentan en la estructura de des</w:t>
            </w:r>
            <w:r w:rsidR="000C6D31" w:rsidRPr="00165B97">
              <w:rPr>
                <w:sz w:val="20"/>
                <w:szCs w:val="20"/>
              </w:rPr>
              <w:t>glose de recursos</w:t>
            </w:r>
          </w:p>
        </w:tc>
        <w:tc>
          <w:tcPr>
            <w:tcW w:w="2338" w:type="dxa"/>
          </w:tcPr>
          <w:p w14:paraId="36EF0E22" w14:textId="66A36B32" w:rsidR="00ED0F11" w:rsidRPr="00165B97" w:rsidRDefault="000C6D31" w:rsidP="00C7747A">
            <w:pPr>
              <w:ind w:firstLine="0"/>
              <w:rPr>
                <w:sz w:val="20"/>
                <w:szCs w:val="20"/>
              </w:rPr>
            </w:pPr>
            <w:r w:rsidRPr="00165B97">
              <w:rPr>
                <w:sz w:val="20"/>
                <w:szCs w:val="20"/>
              </w:rPr>
              <w:t>Director de proyecto</w:t>
            </w:r>
            <w:r w:rsidR="004D0DBF" w:rsidRPr="00165B97">
              <w:rPr>
                <w:sz w:val="20"/>
                <w:szCs w:val="20"/>
              </w:rPr>
              <w:t>/ administrador</w:t>
            </w:r>
          </w:p>
        </w:tc>
      </w:tr>
      <w:tr w:rsidR="00C3645D" w:rsidRPr="00165B97" w14:paraId="16A42ACE" w14:textId="77777777" w:rsidTr="008720F3">
        <w:tc>
          <w:tcPr>
            <w:tcW w:w="988" w:type="dxa"/>
          </w:tcPr>
          <w:p w14:paraId="5480D3DC" w14:textId="0C306CC1" w:rsidR="00C3645D" w:rsidRPr="00165B97" w:rsidRDefault="00885009" w:rsidP="00C7747A">
            <w:pPr>
              <w:ind w:firstLine="0"/>
              <w:rPr>
                <w:sz w:val="20"/>
                <w:szCs w:val="20"/>
              </w:rPr>
            </w:pPr>
            <w:r w:rsidRPr="00165B97">
              <w:rPr>
                <w:sz w:val="20"/>
                <w:szCs w:val="20"/>
              </w:rPr>
              <w:t>4.2</w:t>
            </w:r>
          </w:p>
        </w:tc>
        <w:tc>
          <w:tcPr>
            <w:tcW w:w="2551" w:type="dxa"/>
          </w:tcPr>
          <w:p w14:paraId="6D4C7131" w14:textId="39962217" w:rsidR="00C3645D" w:rsidRPr="00165B97" w:rsidRDefault="00885009" w:rsidP="00C7747A">
            <w:pPr>
              <w:ind w:firstLine="0"/>
              <w:rPr>
                <w:sz w:val="20"/>
                <w:szCs w:val="20"/>
              </w:rPr>
            </w:pPr>
            <w:r w:rsidRPr="00165B97">
              <w:rPr>
                <w:sz w:val="20"/>
                <w:szCs w:val="20"/>
              </w:rPr>
              <w:t>Compra de equipo e insumos</w:t>
            </w:r>
          </w:p>
        </w:tc>
        <w:tc>
          <w:tcPr>
            <w:tcW w:w="3473" w:type="dxa"/>
          </w:tcPr>
          <w:p w14:paraId="289F4F93" w14:textId="587F4116" w:rsidR="00C3645D" w:rsidRPr="00165B97" w:rsidRDefault="000C6D31" w:rsidP="00C7747A">
            <w:pPr>
              <w:ind w:firstLine="0"/>
              <w:rPr>
                <w:sz w:val="20"/>
                <w:szCs w:val="20"/>
              </w:rPr>
            </w:pPr>
            <w:r w:rsidRPr="00165B97">
              <w:rPr>
                <w:sz w:val="20"/>
                <w:szCs w:val="20"/>
              </w:rPr>
              <w:t xml:space="preserve">Se hará un proceso de licitación y se </w:t>
            </w:r>
            <w:r w:rsidR="00D44598" w:rsidRPr="00165B97">
              <w:rPr>
                <w:sz w:val="20"/>
                <w:szCs w:val="20"/>
              </w:rPr>
              <w:t>lanzará</w:t>
            </w:r>
            <w:r w:rsidRPr="00165B97">
              <w:rPr>
                <w:sz w:val="20"/>
                <w:szCs w:val="20"/>
              </w:rPr>
              <w:t xml:space="preserve"> a concurso </w:t>
            </w:r>
            <w:r w:rsidR="00D44598" w:rsidRPr="00165B97">
              <w:rPr>
                <w:sz w:val="20"/>
                <w:szCs w:val="20"/>
              </w:rPr>
              <w:t>público</w:t>
            </w:r>
            <w:r w:rsidRPr="00165B97">
              <w:rPr>
                <w:sz w:val="20"/>
                <w:szCs w:val="20"/>
              </w:rPr>
              <w:t xml:space="preserve"> en base a términos de referencia con las especificaciones de </w:t>
            </w:r>
            <w:r w:rsidR="003B7C5B" w:rsidRPr="00165B97">
              <w:rPr>
                <w:sz w:val="20"/>
                <w:szCs w:val="20"/>
              </w:rPr>
              <w:t xml:space="preserve">cada uno de los ítems </w:t>
            </w:r>
          </w:p>
        </w:tc>
        <w:tc>
          <w:tcPr>
            <w:tcW w:w="2338" w:type="dxa"/>
          </w:tcPr>
          <w:p w14:paraId="02BC8E1A" w14:textId="3770FE64" w:rsidR="00C3645D" w:rsidRPr="00165B97" w:rsidRDefault="003B7C5B" w:rsidP="00C7747A">
            <w:pPr>
              <w:ind w:firstLine="0"/>
              <w:rPr>
                <w:sz w:val="20"/>
                <w:szCs w:val="20"/>
              </w:rPr>
            </w:pPr>
            <w:r w:rsidRPr="00165B97">
              <w:rPr>
                <w:sz w:val="20"/>
                <w:szCs w:val="20"/>
              </w:rPr>
              <w:t>Director de proyecto</w:t>
            </w:r>
            <w:r w:rsidR="004D0DBF" w:rsidRPr="00165B97">
              <w:rPr>
                <w:sz w:val="20"/>
                <w:szCs w:val="20"/>
              </w:rPr>
              <w:t>/ administrador</w:t>
            </w:r>
          </w:p>
        </w:tc>
      </w:tr>
      <w:tr w:rsidR="00C3645D" w:rsidRPr="00165B97" w14:paraId="1CC483E3" w14:textId="77777777" w:rsidTr="008720F3">
        <w:tc>
          <w:tcPr>
            <w:tcW w:w="988" w:type="dxa"/>
          </w:tcPr>
          <w:p w14:paraId="330ACC86" w14:textId="5BAA11DB" w:rsidR="00C3645D" w:rsidRPr="00165B97" w:rsidRDefault="00885009" w:rsidP="00C7747A">
            <w:pPr>
              <w:ind w:firstLine="0"/>
              <w:rPr>
                <w:sz w:val="20"/>
                <w:szCs w:val="20"/>
              </w:rPr>
            </w:pPr>
            <w:r w:rsidRPr="00165B97">
              <w:rPr>
                <w:sz w:val="20"/>
                <w:szCs w:val="20"/>
              </w:rPr>
              <w:t xml:space="preserve">5.1 </w:t>
            </w:r>
          </w:p>
        </w:tc>
        <w:tc>
          <w:tcPr>
            <w:tcW w:w="2551" w:type="dxa"/>
          </w:tcPr>
          <w:p w14:paraId="4054F730" w14:textId="75830371" w:rsidR="00C3645D" w:rsidRPr="00165B97" w:rsidRDefault="00885009" w:rsidP="00C7747A">
            <w:pPr>
              <w:ind w:firstLine="0"/>
              <w:rPr>
                <w:sz w:val="20"/>
                <w:szCs w:val="20"/>
              </w:rPr>
            </w:pPr>
            <w:r w:rsidRPr="00165B97">
              <w:rPr>
                <w:sz w:val="20"/>
                <w:szCs w:val="20"/>
              </w:rPr>
              <w:t xml:space="preserve">Desarrollo de plan de capacitación y material didáctico </w:t>
            </w:r>
          </w:p>
        </w:tc>
        <w:tc>
          <w:tcPr>
            <w:tcW w:w="3473" w:type="dxa"/>
          </w:tcPr>
          <w:p w14:paraId="169BC35B" w14:textId="5D48162B" w:rsidR="00C3645D" w:rsidRPr="00165B97" w:rsidRDefault="003B7C5B" w:rsidP="00C7747A">
            <w:pPr>
              <w:ind w:firstLine="0"/>
              <w:rPr>
                <w:sz w:val="20"/>
                <w:szCs w:val="20"/>
              </w:rPr>
            </w:pPr>
            <w:r w:rsidRPr="00165B97">
              <w:rPr>
                <w:sz w:val="20"/>
                <w:szCs w:val="20"/>
              </w:rPr>
              <w:t xml:space="preserve">Es un documento donde va contener </w:t>
            </w:r>
            <w:r w:rsidR="004E2DC5" w:rsidRPr="00165B97">
              <w:rPr>
                <w:sz w:val="20"/>
                <w:szCs w:val="20"/>
              </w:rPr>
              <w:t xml:space="preserve">las capacitaciones que se les brindaran a todo el personal que se contrate, como ser atención al cliente </w:t>
            </w:r>
          </w:p>
        </w:tc>
        <w:tc>
          <w:tcPr>
            <w:tcW w:w="2338" w:type="dxa"/>
          </w:tcPr>
          <w:p w14:paraId="70A24882" w14:textId="590B37C2" w:rsidR="00C3645D" w:rsidRPr="00165B97" w:rsidRDefault="004E2DC5" w:rsidP="00C7747A">
            <w:pPr>
              <w:ind w:firstLine="0"/>
              <w:rPr>
                <w:sz w:val="20"/>
                <w:szCs w:val="20"/>
              </w:rPr>
            </w:pPr>
            <w:r w:rsidRPr="00165B97">
              <w:rPr>
                <w:sz w:val="20"/>
                <w:szCs w:val="20"/>
              </w:rPr>
              <w:t>Director de proyecto</w:t>
            </w:r>
          </w:p>
        </w:tc>
      </w:tr>
      <w:tr w:rsidR="00C3645D" w:rsidRPr="00165B97" w14:paraId="6745B0F7" w14:textId="77777777" w:rsidTr="008720F3">
        <w:tc>
          <w:tcPr>
            <w:tcW w:w="988" w:type="dxa"/>
          </w:tcPr>
          <w:p w14:paraId="3A045B3B" w14:textId="33B62BC1" w:rsidR="00C3645D" w:rsidRPr="00165B97" w:rsidRDefault="00CD0975" w:rsidP="00C7747A">
            <w:pPr>
              <w:ind w:firstLine="0"/>
              <w:rPr>
                <w:sz w:val="20"/>
                <w:szCs w:val="20"/>
              </w:rPr>
            </w:pPr>
            <w:r w:rsidRPr="00165B97">
              <w:rPr>
                <w:sz w:val="20"/>
                <w:szCs w:val="20"/>
              </w:rPr>
              <w:t>5.2</w:t>
            </w:r>
          </w:p>
        </w:tc>
        <w:tc>
          <w:tcPr>
            <w:tcW w:w="2551" w:type="dxa"/>
          </w:tcPr>
          <w:p w14:paraId="542CB003" w14:textId="1D3D1FC3" w:rsidR="00C3645D" w:rsidRPr="00165B97" w:rsidRDefault="00CD0975" w:rsidP="00C7747A">
            <w:pPr>
              <w:ind w:firstLine="0"/>
              <w:rPr>
                <w:sz w:val="20"/>
                <w:szCs w:val="20"/>
              </w:rPr>
            </w:pPr>
            <w:r w:rsidRPr="00165B97">
              <w:rPr>
                <w:sz w:val="20"/>
                <w:szCs w:val="20"/>
              </w:rPr>
              <w:t>Cronograma de capacitaciones</w:t>
            </w:r>
          </w:p>
        </w:tc>
        <w:tc>
          <w:tcPr>
            <w:tcW w:w="3473" w:type="dxa"/>
          </w:tcPr>
          <w:p w14:paraId="51694B2A" w14:textId="4543C1F8" w:rsidR="00C3645D" w:rsidRPr="00165B97" w:rsidRDefault="0023735B" w:rsidP="00C7747A">
            <w:pPr>
              <w:ind w:firstLine="0"/>
              <w:rPr>
                <w:sz w:val="20"/>
                <w:szCs w:val="20"/>
              </w:rPr>
            </w:pPr>
            <w:r w:rsidRPr="00165B97">
              <w:rPr>
                <w:sz w:val="20"/>
                <w:szCs w:val="20"/>
              </w:rPr>
              <w:t xml:space="preserve">Se </w:t>
            </w:r>
            <w:r w:rsidR="00D44598" w:rsidRPr="00165B97">
              <w:rPr>
                <w:sz w:val="20"/>
                <w:szCs w:val="20"/>
              </w:rPr>
              <w:t>presentará</w:t>
            </w:r>
            <w:r w:rsidRPr="00165B97">
              <w:rPr>
                <w:sz w:val="20"/>
                <w:szCs w:val="20"/>
              </w:rPr>
              <w:t xml:space="preserve"> un documento que cuente con las fechas establecidas para la capacitación a todo el personal</w:t>
            </w:r>
          </w:p>
        </w:tc>
        <w:tc>
          <w:tcPr>
            <w:tcW w:w="2338" w:type="dxa"/>
          </w:tcPr>
          <w:p w14:paraId="4F756F8F" w14:textId="10FF15BA" w:rsidR="00C3645D" w:rsidRPr="00165B97" w:rsidRDefault="0023735B" w:rsidP="00C7747A">
            <w:pPr>
              <w:ind w:firstLine="0"/>
              <w:rPr>
                <w:sz w:val="20"/>
                <w:szCs w:val="20"/>
              </w:rPr>
            </w:pPr>
            <w:r w:rsidRPr="00165B97">
              <w:rPr>
                <w:sz w:val="20"/>
                <w:szCs w:val="20"/>
              </w:rPr>
              <w:t>Director de proyect</w:t>
            </w:r>
            <w:r w:rsidR="00DA118A" w:rsidRPr="00165B97">
              <w:rPr>
                <w:sz w:val="20"/>
                <w:szCs w:val="20"/>
              </w:rPr>
              <w:t>o</w:t>
            </w:r>
          </w:p>
        </w:tc>
      </w:tr>
      <w:tr w:rsidR="00C3645D" w:rsidRPr="00165B97" w14:paraId="3A486036" w14:textId="77777777" w:rsidTr="008720F3">
        <w:tc>
          <w:tcPr>
            <w:tcW w:w="988" w:type="dxa"/>
          </w:tcPr>
          <w:p w14:paraId="77A2E2C5" w14:textId="16FE0897" w:rsidR="00C3645D" w:rsidRPr="00165B97" w:rsidRDefault="00CD0975" w:rsidP="00C7747A">
            <w:pPr>
              <w:ind w:firstLine="0"/>
              <w:rPr>
                <w:sz w:val="20"/>
                <w:szCs w:val="20"/>
              </w:rPr>
            </w:pPr>
            <w:r w:rsidRPr="00165B97">
              <w:rPr>
                <w:sz w:val="20"/>
                <w:szCs w:val="20"/>
              </w:rPr>
              <w:t>5.3</w:t>
            </w:r>
          </w:p>
        </w:tc>
        <w:tc>
          <w:tcPr>
            <w:tcW w:w="2551" w:type="dxa"/>
          </w:tcPr>
          <w:p w14:paraId="3EE2A71D" w14:textId="24E42CB0" w:rsidR="00C3645D" w:rsidRPr="00165B97" w:rsidRDefault="00CD0975" w:rsidP="00C7747A">
            <w:pPr>
              <w:ind w:firstLine="0"/>
              <w:rPr>
                <w:sz w:val="20"/>
                <w:szCs w:val="20"/>
              </w:rPr>
            </w:pPr>
            <w:r w:rsidRPr="00165B97">
              <w:rPr>
                <w:sz w:val="20"/>
                <w:szCs w:val="20"/>
              </w:rPr>
              <w:t xml:space="preserve">Desarrollo de capacitaciones </w:t>
            </w:r>
          </w:p>
        </w:tc>
        <w:tc>
          <w:tcPr>
            <w:tcW w:w="3473" w:type="dxa"/>
          </w:tcPr>
          <w:p w14:paraId="1831CDA4" w14:textId="7A7E0D94" w:rsidR="00C3645D" w:rsidRPr="00165B97" w:rsidRDefault="00DA118A" w:rsidP="00C7747A">
            <w:pPr>
              <w:ind w:firstLine="0"/>
              <w:rPr>
                <w:sz w:val="20"/>
                <w:szCs w:val="20"/>
              </w:rPr>
            </w:pPr>
            <w:r w:rsidRPr="00165B97">
              <w:rPr>
                <w:sz w:val="20"/>
                <w:szCs w:val="20"/>
              </w:rPr>
              <w:t xml:space="preserve">Se impartirán las capacitaciones en las instalaciones del recinto </w:t>
            </w:r>
          </w:p>
        </w:tc>
        <w:tc>
          <w:tcPr>
            <w:tcW w:w="2338" w:type="dxa"/>
          </w:tcPr>
          <w:p w14:paraId="49AAD8B4" w14:textId="4FFACCB5" w:rsidR="00C3645D" w:rsidRPr="00165B97" w:rsidRDefault="00DA118A" w:rsidP="00C7747A">
            <w:pPr>
              <w:ind w:firstLine="0"/>
              <w:rPr>
                <w:sz w:val="20"/>
                <w:szCs w:val="20"/>
              </w:rPr>
            </w:pPr>
            <w:r w:rsidRPr="00165B97">
              <w:rPr>
                <w:sz w:val="20"/>
                <w:szCs w:val="20"/>
              </w:rPr>
              <w:t>Director de proyecto</w:t>
            </w:r>
          </w:p>
        </w:tc>
      </w:tr>
      <w:tr w:rsidR="00C3645D" w:rsidRPr="00165B97" w14:paraId="367C1C6E" w14:textId="77777777" w:rsidTr="008720F3">
        <w:tc>
          <w:tcPr>
            <w:tcW w:w="988" w:type="dxa"/>
          </w:tcPr>
          <w:p w14:paraId="059FC3E6" w14:textId="3229875A" w:rsidR="00C3645D" w:rsidRPr="00165B97" w:rsidRDefault="00CD0975" w:rsidP="00C7747A">
            <w:pPr>
              <w:ind w:firstLine="0"/>
              <w:rPr>
                <w:sz w:val="20"/>
                <w:szCs w:val="20"/>
              </w:rPr>
            </w:pPr>
            <w:r w:rsidRPr="00165B97">
              <w:rPr>
                <w:sz w:val="20"/>
                <w:szCs w:val="20"/>
              </w:rPr>
              <w:t>6.1</w:t>
            </w:r>
          </w:p>
        </w:tc>
        <w:tc>
          <w:tcPr>
            <w:tcW w:w="2551" w:type="dxa"/>
          </w:tcPr>
          <w:p w14:paraId="5D2AFE95" w14:textId="6EDA4EFE" w:rsidR="00C3645D" w:rsidRPr="00165B97" w:rsidRDefault="00CD0975" w:rsidP="00C7747A">
            <w:pPr>
              <w:ind w:firstLine="0"/>
              <w:rPr>
                <w:sz w:val="20"/>
                <w:szCs w:val="20"/>
              </w:rPr>
            </w:pPr>
            <w:r w:rsidRPr="00165B97">
              <w:rPr>
                <w:sz w:val="20"/>
                <w:szCs w:val="20"/>
              </w:rPr>
              <w:t>Elaborar e implementar plan de marketing</w:t>
            </w:r>
          </w:p>
        </w:tc>
        <w:tc>
          <w:tcPr>
            <w:tcW w:w="3473" w:type="dxa"/>
          </w:tcPr>
          <w:p w14:paraId="55758487" w14:textId="523D82CF" w:rsidR="00C3645D" w:rsidRPr="00165B97" w:rsidRDefault="007149DE" w:rsidP="00C7747A">
            <w:pPr>
              <w:ind w:firstLine="0"/>
              <w:rPr>
                <w:sz w:val="20"/>
                <w:szCs w:val="20"/>
              </w:rPr>
            </w:pPr>
            <w:r w:rsidRPr="00165B97">
              <w:rPr>
                <w:sz w:val="20"/>
                <w:szCs w:val="20"/>
              </w:rPr>
              <w:t>Se presenta un documento con un plan de marketing para promocionar la cafeter</w:t>
            </w:r>
            <w:r w:rsidR="002854FD" w:rsidRPr="00165B97">
              <w:rPr>
                <w:sz w:val="20"/>
                <w:szCs w:val="20"/>
              </w:rPr>
              <w:t>í</w:t>
            </w:r>
            <w:r w:rsidRPr="00165B97">
              <w:rPr>
                <w:sz w:val="20"/>
                <w:szCs w:val="20"/>
              </w:rPr>
              <w:t xml:space="preserve">a y poder tener </w:t>
            </w:r>
            <w:r w:rsidR="00D44598" w:rsidRPr="00165B97">
              <w:rPr>
                <w:sz w:val="20"/>
                <w:szCs w:val="20"/>
              </w:rPr>
              <w:t>más</w:t>
            </w:r>
            <w:r w:rsidRPr="00165B97">
              <w:rPr>
                <w:sz w:val="20"/>
                <w:szCs w:val="20"/>
              </w:rPr>
              <w:t xml:space="preserve"> afluencia de </w:t>
            </w:r>
            <w:r w:rsidR="002854FD" w:rsidRPr="00165B97">
              <w:rPr>
                <w:sz w:val="20"/>
                <w:szCs w:val="20"/>
              </w:rPr>
              <w:t>visitantes</w:t>
            </w:r>
          </w:p>
        </w:tc>
        <w:tc>
          <w:tcPr>
            <w:tcW w:w="2338" w:type="dxa"/>
          </w:tcPr>
          <w:p w14:paraId="186A0630" w14:textId="77777777" w:rsidR="00C3645D" w:rsidRPr="00165B97" w:rsidRDefault="00C3645D" w:rsidP="00C7747A">
            <w:pPr>
              <w:ind w:firstLine="0"/>
              <w:rPr>
                <w:sz w:val="20"/>
                <w:szCs w:val="20"/>
              </w:rPr>
            </w:pPr>
          </w:p>
        </w:tc>
      </w:tr>
      <w:tr w:rsidR="00C3645D" w:rsidRPr="00165B97" w14:paraId="1BE480C2" w14:textId="77777777" w:rsidTr="008720F3">
        <w:tc>
          <w:tcPr>
            <w:tcW w:w="988" w:type="dxa"/>
          </w:tcPr>
          <w:p w14:paraId="525B7C41" w14:textId="631638BD" w:rsidR="00C3645D" w:rsidRPr="00165B97" w:rsidRDefault="00CD0975" w:rsidP="00C7747A">
            <w:pPr>
              <w:ind w:firstLine="0"/>
              <w:rPr>
                <w:sz w:val="20"/>
                <w:szCs w:val="20"/>
              </w:rPr>
            </w:pPr>
            <w:r w:rsidRPr="00165B97">
              <w:rPr>
                <w:sz w:val="20"/>
                <w:szCs w:val="20"/>
              </w:rPr>
              <w:t>6.2</w:t>
            </w:r>
          </w:p>
        </w:tc>
        <w:tc>
          <w:tcPr>
            <w:tcW w:w="2551" w:type="dxa"/>
          </w:tcPr>
          <w:p w14:paraId="1ABAB0B8" w14:textId="0BA8E591" w:rsidR="00C3645D" w:rsidRPr="00165B97" w:rsidRDefault="008711B6" w:rsidP="00C7747A">
            <w:pPr>
              <w:ind w:firstLine="0"/>
              <w:rPr>
                <w:sz w:val="20"/>
                <w:szCs w:val="20"/>
              </w:rPr>
            </w:pPr>
            <w:r w:rsidRPr="00165B97">
              <w:rPr>
                <w:sz w:val="20"/>
                <w:szCs w:val="20"/>
              </w:rPr>
              <w:t xml:space="preserve">Evento de apertura de cafetería </w:t>
            </w:r>
          </w:p>
        </w:tc>
        <w:tc>
          <w:tcPr>
            <w:tcW w:w="3473" w:type="dxa"/>
          </w:tcPr>
          <w:p w14:paraId="071A33ED" w14:textId="7A3759F1" w:rsidR="00C3645D" w:rsidRPr="00165B97" w:rsidRDefault="002854FD" w:rsidP="00C7747A">
            <w:pPr>
              <w:ind w:firstLine="0"/>
              <w:rPr>
                <w:sz w:val="20"/>
                <w:szCs w:val="20"/>
              </w:rPr>
            </w:pPr>
            <w:r w:rsidRPr="00165B97">
              <w:rPr>
                <w:sz w:val="20"/>
                <w:szCs w:val="20"/>
              </w:rPr>
              <w:t xml:space="preserve">Se </w:t>
            </w:r>
            <w:r w:rsidR="00D44598" w:rsidRPr="00165B97">
              <w:rPr>
                <w:sz w:val="20"/>
                <w:szCs w:val="20"/>
              </w:rPr>
              <w:t>planificará</w:t>
            </w:r>
            <w:r w:rsidRPr="00165B97">
              <w:rPr>
                <w:sz w:val="20"/>
                <w:szCs w:val="20"/>
              </w:rPr>
              <w:t xml:space="preserve"> un evento de apertura, el cual se le dará la respectiva promoción </w:t>
            </w:r>
            <w:r w:rsidR="002A658A" w:rsidRPr="00165B97">
              <w:rPr>
                <w:sz w:val="20"/>
                <w:szCs w:val="20"/>
              </w:rPr>
              <w:t>para que sea concurrido</w:t>
            </w:r>
          </w:p>
        </w:tc>
        <w:tc>
          <w:tcPr>
            <w:tcW w:w="2338" w:type="dxa"/>
          </w:tcPr>
          <w:p w14:paraId="1346BD9A" w14:textId="77777777" w:rsidR="00C3645D" w:rsidRPr="00165B97" w:rsidRDefault="00C3645D" w:rsidP="00C7747A">
            <w:pPr>
              <w:ind w:firstLine="0"/>
              <w:rPr>
                <w:sz w:val="20"/>
                <w:szCs w:val="20"/>
              </w:rPr>
            </w:pPr>
          </w:p>
        </w:tc>
      </w:tr>
    </w:tbl>
    <w:p w14:paraId="5B4A3583" w14:textId="77777777" w:rsidR="00B97EB5" w:rsidRPr="00165B97" w:rsidRDefault="008F5FA1">
      <w:pPr>
        <w:tabs>
          <w:tab w:val="center" w:pos="816"/>
          <w:tab w:val="center" w:pos="2083"/>
        </w:tabs>
        <w:ind w:firstLine="0"/>
        <w:rPr>
          <w:sz w:val="20"/>
          <w:szCs w:val="20"/>
        </w:rPr>
      </w:pPr>
      <w:r w:rsidRPr="00165B97">
        <w:rPr>
          <w:sz w:val="20"/>
          <w:szCs w:val="20"/>
        </w:rPr>
        <w:t>Fuente: Elaboración propia, 2024.</w:t>
      </w:r>
    </w:p>
    <w:p w14:paraId="4D452EF4" w14:textId="248CADAE" w:rsidR="00B97EB5" w:rsidRPr="00165B97" w:rsidRDefault="008F5FA1" w:rsidP="00974CD9">
      <w:pPr>
        <w:pStyle w:val="Ttulo4"/>
        <w:spacing w:line="264" w:lineRule="auto"/>
        <w:ind w:left="0" w:firstLine="1134"/>
        <w:rPr>
          <w:b w:val="0"/>
          <w:bCs/>
        </w:rPr>
      </w:pPr>
      <w:bookmarkStart w:id="149" w:name="_4hr1b5p" w:colFirst="0" w:colLast="0"/>
      <w:bookmarkEnd w:id="149"/>
      <w:r w:rsidRPr="00165B97">
        <w:rPr>
          <w:b w:val="0"/>
          <w:bCs/>
        </w:rPr>
        <w:t>6.</w:t>
      </w:r>
      <w:r w:rsidR="002E4097" w:rsidRPr="00165B97">
        <w:rPr>
          <w:b w:val="0"/>
          <w:bCs/>
        </w:rPr>
        <w:t>5</w:t>
      </w:r>
      <w:r w:rsidRPr="00165B97">
        <w:rPr>
          <w:b w:val="0"/>
          <w:bCs/>
        </w:rPr>
        <w:t>.2.</w:t>
      </w:r>
      <w:r w:rsidR="0010194E" w:rsidRPr="00165B97">
        <w:rPr>
          <w:b w:val="0"/>
          <w:bCs/>
        </w:rPr>
        <w:t>4</w:t>
      </w:r>
      <w:r w:rsidRPr="00165B97">
        <w:rPr>
          <w:b w:val="0"/>
          <w:bCs/>
        </w:rPr>
        <w:t xml:space="preserve"> DIAGNÓSTICO SITUACIONAL</w:t>
      </w:r>
    </w:p>
    <w:p w14:paraId="72273528" w14:textId="7008AA70" w:rsidR="00B97EB5" w:rsidRPr="00165B97" w:rsidRDefault="008F5FA1" w:rsidP="00974CD9">
      <w:pPr>
        <w:widowControl w:val="0"/>
        <w:pBdr>
          <w:top w:val="nil"/>
          <w:left w:val="nil"/>
          <w:bottom w:val="nil"/>
          <w:right w:val="nil"/>
          <w:between w:val="nil"/>
        </w:pBdr>
        <w:spacing w:after="120"/>
        <w:ind w:firstLine="567"/>
        <w:rPr>
          <w:color w:val="000000"/>
        </w:rPr>
      </w:pPr>
      <w:r w:rsidRPr="00165B97">
        <w:rPr>
          <w:color w:val="000000"/>
        </w:rPr>
        <w:t xml:space="preserve">El Análisis FODA expone la situación actual del </w:t>
      </w:r>
      <w:r w:rsidR="009F34A3" w:rsidRPr="00165B97">
        <w:t xml:space="preserve">CNCRE Rosy Walther </w:t>
      </w:r>
      <w:r w:rsidRPr="00165B97">
        <w:rPr>
          <w:color w:val="000000"/>
        </w:rPr>
        <w:t>Rosy Walther, a través de las fortalezas, debilidades, amenazas y oportunidades:</w:t>
      </w:r>
    </w:p>
    <w:p w14:paraId="652F3CA9" w14:textId="77777777" w:rsidR="00B97EB5" w:rsidRPr="00165B97" w:rsidRDefault="008F5FA1" w:rsidP="00264A44">
      <w:pPr>
        <w:widowControl w:val="0"/>
        <w:pBdr>
          <w:top w:val="nil"/>
          <w:left w:val="nil"/>
          <w:bottom w:val="nil"/>
          <w:right w:val="nil"/>
          <w:between w:val="nil"/>
        </w:pBdr>
        <w:spacing w:after="120"/>
        <w:ind w:firstLine="567"/>
        <w:rPr>
          <w:color w:val="000000"/>
        </w:rPr>
      </w:pPr>
      <w:r w:rsidRPr="00165B97">
        <w:rPr>
          <w:color w:val="000000"/>
        </w:rPr>
        <w:t>Fortalezas:</w:t>
      </w:r>
    </w:p>
    <w:p w14:paraId="6037066B" w14:textId="43C18733" w:rsidR="00B97EB5" w:rsidRPr="00165B97" w:rsidRDefault="008F5FA1" w:rsidP="00264A44">
      <w:pPr>
        <w:widowControl w:val="0"/>
        <w:numPr>
          <w:ilvl w:val="0"/>
          <w:numId w:val="35"/>
        </w:numPr>
        <w:pBdr>
          <w:top w:val="nil"/>
          <w:left w:val="nil"/>
          <w:bottom w:val="nil"/>
          <w:right w:val="nil"/>
          <w:between w:val="nil"/>
        </w:pBdr>
        <w:spacing w:after="120"/>
        <w:ind w:left="0" w:firstLine="567"/>
      </w:pPr>
      <w:r w:rsidRPr="00165B97">
        <w:rPr>
          <w:color w:val="000000"/>
        </w:rPr>
        <w:t xml:space="preserve">El Centro Nacional de </w:t>
      </w:r>
      <w:r w:rsidR="007C5145" w:rsidRPr="00165B97">
        <w:rPr>
          <w:color w:val="000000"/>
        </w:rPr>
        <w:t>Conservación</w:t>
      </w:r>
      <w:r w:rsidRPr="00165B97">
        <w:rPr>
          <w:color w:val="000000"/>
        </w:rPr>
        <w:t xml:space="preserve"> y </w:t>
      </w:r>
      <w:r w:rsidR="007C5145" w:rsidRPr="00165B97">
        <w:rPr>
          <w:color w:val="000000"/>
        </w:rPr>
        <w:t xml:space="preserve">Rescate </w:t>
      </w:r>
      <w:r w:rsidRPr="00165B97">
        <w:rPr>
          <w:color w:val="000000"/>
        </w:rPr>
        <w:t xml:space="preserve">de Especies Rosy Walther cuenta con una ubicación estratégica privilegiada.  </w:t>
      </w:r>
    </w:p>
    <w:p w14:paraId="39FE2DB5" w14:textId="77777777" w:rsidR="00B97EB5" w:rsidRPr="00165B97" w:rsidRDefault="008F5FA1" w:rsidP="00974CD9">
      <w:pPr>
        <w:widowControl w:val="0"/>
        <w:numPr>
          <w:ilvl w:val="0"/>
          <w:numId w:val="35"/>
        </w:numPr>
        <w:pBdr>
          <w:top w:val="nil"/>
          <w:left w:val="nil"/>
          <w:bottom w:val="nil"/>
          <w:right w:val="nil"/>
          <w:between w:val="nil"/>
        </w:pBdr>
        <w:spacing w:after="120"/>
        <w:ind w:left="0" w:firstLine="567"/>
      </w:pPr>
      <w:r w:rsidRPr="00165B97">
        <w:rPr>
          <w:color w:val="000000"/>
        </w:rPr>
        <w:t>Cuenta con un área geográfica excelente para efectos del desarrollo de nuevos proyectos.</w:t>
      </w:r>
    </w:p>
    <w:p w14:paraId="672C55BD" w14:textId="77777777" w:rsidR="00B97EB5" w:rsidRPr="00165B97" w:rsidRDefault="008F5FA1" w:rsidP="00264A44">
      <w:pPr>
        <w:widowControl w:val="0"/>
        <w:numPr>
          <w:ilvl w:val="0"/>
          <w:numId w:val="35"/>
        </w:numPr>
        <w:pBdr>
          <w:top w:val="nil"/>
          <w:left w:val="nil"/>
          <w:bottom w:val="nil"/>
          <w:right w:val="nil"/>
          <w:between w:val="nil"/>
        </w:pBdr>
        <w:spacing w:after="120"/>
        <w:ind w:left="0" w:firstLine="567"/>
      </w:pPr>
      <w:r w:rsidRPr="00165B97">
        <w:rPr>
          <w:color w:val="000000"/>
        </w:rPr>
        <w:t xml:space="preserve">Cuenta con apoyo de parte del estado y de organizaciones afines. </w:t>
      </w:r>
    </w:p>
    <w:p w14:paraId="2AE21D76" w14:textId="77777777" w:rsidR="00B97EB5" w:rsidRPr="00165B97" w:rsidRDefault="008F5FA1" w:rsidP="00264A44">
      <w:pPr>
        <w:widowControl w:val="0"/>
        <w:numPr>
          <w:ilvl w:val="0"/>
          <w:numId w:val="35"/>
        </w:numPr>
        <w:pBdr>
          <w:top w:val="nil"/>
          <w:left w:val="nil"/>
          <w:bottom w:val="nil"/>
          <w:right w:val="nil"/>
          <w:between w:val="nil"/>
        </w:pBdr>
        <w:spacing w:after="120"/>
        <w:ind w:left="0" w:firstLine="567"/>
      </w:pPr>
      <w:r w:rsidRPr="00165B97">
        <w:rPr>
          <w:color w:val="000000"/>
        </w:rPr>
        <w:t>Interés y conciencia de los actores de la zona.</w:t>
      </w:r>
    </w:p>
    <w:p w14:paraId="3F90FDA0" w14:textId="77777777" w:rsidR="00B97EB5" w:rsidRPr="00165B97" w:rsidRDefault="008F5FA1" w:rsidP="00264A44">
      <w:pPr>
        <w:widowControl w:val="0"/>
        <w:pBdr>
          <w:top w:val="nil"/>
          <w:left w:val="nil"/>
          <w:bottom w:val="nil"/>
          <w:right w:val="nil"/>
          <w:between w:val="nil"/>
        </w:pBdr>
        <w:spacing w:after="120"/>
        <w:ind w:firstLine="567"/>
        <w:rPr>
          <w:color w:val="000000"/>
        </w:rPr>
      </w:pPr>
      <w:r w:rsidRPr="00165B97">
        <w:rPr>
          <w:color w:val="000000"/>
        </w:rPr>
        <w:t xml:space="preserve">Debilidades: </w:t>
      </w:r>
    </w:p>
    <w:p w14:paraId="385EC116" w14:textId="77777777" w:rsidR="00B97EB5" w:rsidRPr="00165B97" w:rsidRDefault="008F5FA1" w:rsidP="00264A44">
      <w:pPr>
        <w:widowControl w:val="0"/>
        <w:numPr>
          <w:ilvl w:val="0"/>
          <w:numId w:val="20"/>
        </w:numPr>
        <w:pBdr>
          <w:top w:val="nil"/>
          <w:left w:val="nil"/>
          <w:bottom w:val="nil"/>
          <w:right w:val="nil"/>
          <w:between w:val="nil"/>
        </w:pBdr>
        <w:spacing w:after="120"/>
        <w:ind w:left="0" w:firstLine="567"/>
      </w:pPr>
      <w:r w:rsidRPr="00165B97">
        <w:rPr>
          <w:color w:val="000000"/>
        </w:rPr>
        <w:t>Competencia con otros establecimientos sustitutos en el sentido de la recreación que se denominan complejos turísticos y cuentan con diversos atractivos.</w:t>
      </w:r>
    </w:p>
    <w:p w14:paraId="26223A4B" w14:textId="77777777" w:rsidR="00B97EB5" w:rsidRPr="00165B97" w:rsidRDefault="008F5FA1" w:rsidP="00264A44">
      <w:pPr>
        <w:widowControl w:val="0"/>
        <w:numPr>
          <w:ilvl w:val="0"/>
          <w:numId w:val="20"/>
        </w:numPr>
        <w:pBdr>
          <w:top w:val="nil"/>
          <w:left w:val="nil"/>
          <w:bottom w:val="nil"/>
          <w:right w:val="nil"/>
          <w:between w:val="nil"/>
        </w:pBdr>
        <w:spacing w:after="120"/>
        <w:ind w:left="0" w:firstLine="567"/>
      </w:pPr>
      <w:r w:rsidRPr="00165B97">
        <w:rPr>
          <w:color w:val="000000"/>
        </w:rPr>
        <w:t>Falta de presupuesto por parte del Estado para dar sostenibilidad al lugar.</w:t>
      </w:r>
    </w:p>
    <w:p w14:paraId="0A2305CC" w14:textId="77777777" w:rsidR="00B97EB5" w:rsidRPr="00165B97" w:rsidRDefault="008F5FA1" w:rsidP="00264A44">
      <w:pPr>
        <w:widowControl w:val="0"/>
        <w:numPr>
          <w:ilvl w:val="0"/>
          <w:numId w:val="20"/>
        </w:numPr>
        <w:pBdr>
          <w:top w:val="nil"/>
          <w:left w:val="nil"/>
          <w:bottom w:val="nil"/>
          <w:right w:val="nil"/>
          <w:between w:val="nil"/>
        </w:pBdr>
        <w:spacing w:after="120"/>
        <w:ind w:left="0" w:firstLine="567"/>
      </w:pPr>
      <w:r w:rsidRPr="00165B97">
        <w:rPr>
          <w:color w:val="000000"/>
        </w:rPr>
        <w:t>Esfuerzos aislados de organizaciones, instituciones</w:t>
      </w:r>
    </w:p>
    <w:p w14:paraId="7CA21F93" w14:textId="77777777" w:rsidR="00B97EB5" w:rsidRPr="00165B97" w:rsidRDefault="008F5FA1" w:rsidP="00264A44">
      <w:pPr>
        <w:widowControl w:val="0"/>
        <w:numPr>
          <w:ilvl w:val="0"/>
          <w:numId w:val="20"/>
        </w:numPr>
        <w:pBdr>
          <w:top w:val="nil"/>
          <w:left w:val="nil"/>
          <w:bottom w:val="nil"/>
          <w:right w:val="nil"/>
          <w:between w:val="nil"/>
        </w:pBdr>
        <w:spacing w:after="120"/>
        <w:ind w:left="0" w:firstLine="567"/>
      </w:pPr>
      <w:r w:rsidRPr="00165B97">
        <w:rPr>
          <w:color w:val="000000"/>
        </w:rPr>
        <w:t>Falta de promoción o promoción inadecuada de los recintos designados para alojamiento de Fauna Silvestre.</w:t>
      </w:r>
    </w:p>
    <w:p w14:paraId="72A23AA4" w14:textId="77777777" w:rsidR="00B97EB5" w:rsidRPr="00165B97" w:rsidRDefault="008F5FA1" w:rsidP="00264A44">
      <w:pPr>
        <w:widowControl w:val="0"/>
        <w:numPr>
          <w:ilvl w:val="0"/>
          <w:numId w:val="20"/>
        </w:numPr>
        <w:pBdr>
          <w:top w:val="nil"/>
          <w:left w:val="nil"/>
          <w:bottom w:val="nil"/>
          <w:right w:val="nil"/>
          <w:between w:val="nil"/>
        </w:pBdr>
        <w:spacing w:after="120"/>
        <w:ind w:left="0" w:firstLine="567"/>
      </w:pPr>
      <w:r w:rsidRPr="00165B97">
        <w:rPr>
          <w:color w:val="000000"/>
        </w:rPr>
        <w:t>Capacitación y educación ambiental y limitada al público general acerca del lugar y las especies protegidas.</w:t>
      </w:r>
    </w:p>
    <w:p w14:paraId="54B0A9AD" w14:textId="77777777" w:rsidR="00B97EB5" w:rsidRPr="00165B97" w:rsidRDefault="008F5FA1" w:rsidP="00264A44">
      <w:pPr>
        <w:widowControl w:val="0"/>
        <w:pBdr>
          <w:top w:val="nil"/>
          <w:left w:val="nil"/>
          <w:bottom w:val="nil"/>
          <w:right w:val="nil"/>
          <w:between w:val="nil"/>
        </w:pBdr>
        <w:spacing w:after="120"/>
        <w:ind w:firstLine="567"/>
        <w:rPr>
          <w:color w:val="000000"/>
        </w:rPr>
      </w:pPr>
      <w:r w:rsidRPr="00165B97">
        <w:rPr>
          <w:color w:val="000000"/>
        </w:rPr>
        <w:t>Oportunidades:</w:t>
      </w:r>
    </w:p>
    <w:p w14:paraId="186A34AE" w14:textId="77777777" w:rsidR="00B97EB5" w:rsidRPr="00165B97" w:rsidRDefault="008F5FA1" w:rsidP="00264A44">
      <w:pPr>
        <w:widowControl w:val="0"/>
        <w:numPr>
          <w:ilvl w:val="0"/>
          <w:numId w:val="21"/>
        </w:numPr>
        <w:pBdr>
          <w:top w:val="nil"/>
          <w:left w:val="nil"/>
          <w:bottom w:val="nil"/>
          <w:right w:val="nil"/>
          <w:between w:val="nil"/>
        </w:pBdr>
        <w:spacing w:after="120"/>
        <w:ind w:left="0" w:firstLine="567"/>
      </w:pPr>
      <w:r w:rsidRPr="00165B97">
        <w:rPr>
          <w:color w:val="000000"/>
        </w:rPr>
        <w:t>Aumento del mercado consciente de la sostenibilidad y del cuidado a la naturaleza y medio ambiente.</w:t>
      </w:r>
    </w:p>
    <w:p w14:paraId="3D73C117" w14:textId="77777777" w:rsidR="00B97EB5" w:rsidRPr="00165B97" w:rsidRDefault="008F5FA1" w:rsidP="00264A44">
      <w:pPr>
        <w:widowControl w:val="0"/>
        <w:numPr>
          <w:ilvl w:val="0"/>
          <w:numId w:val="21"/>
        </w:numPr>
        <w:pBdr>
          <w:top w:val="nil"/>
          <w:left w:val="nil"/>
          <w:bottom w:val="nil"/>
          <w:right w:val="nil"/>
          <w:between w:val="nil"/>
        </w:pBdr>
        <w:spacing w:after="120"/>
        <w:ind w:left="0" w:firstLine="567"/>
      </w:pPr>
      <w:r w:rsidRPr="00165B97">
        <w:rPr>
          <w:color w:val="000000"/>
        </w:rPr>
        <w:t>Nuevos nichos de mercado, con intereses más sostenibles.</w:t>
      </w:r>
    </w:p>
    <w:p w14:paraId="1CC36CF2" w14:textId="77777777" w:rsidR="00B97EB5" w:rsidRPr="00165B97" w:rsidRDefault="008F5FA1" w:rsidP="00264A44">
      <w:pPr>
        <w:widowControl w:val="0"/>
        <w:numPr>
          <w:ilvl w:val="0"/>
          <w:numId w:val="21"/>
        </w:numPr>
        <w:pBdr>
          <w:top w:val="nil"/>
          <w:left w:val="nil"/>
          <w:bottom w:val="nil"/>
          <w:right w:val="nil"/>
          <w:between w:val="nil"/>
        </w:pBdr>
        <w:spacing w:after="120"/>
        <w:ind w:left="0" w:firstLine="567"/>
      </w:pPr>
      <w:r w:rsidRPr="00165B97">
        <w:rPr>
          <w:color w:val="000000"/>
        </w:rPr>
        <w:t xml:space="preserve">Apoyo del Gobierno para la educación ambiental en sectores de la sociedad. </w:t>
      </w:r>
    </w:p>
    <w:p w14:paraId="10372E5F" w14:textId="77777777" w:rsidR="00B97EB5" w:rsidRPr="00165B97" w:rsidRDefault="008F5FA1" w:rsidP="00264A44">
      <w:pPr>
        <w:widowControl w:val="0"/>
        <w:numPr>
          <w:ilvl w:val="0"/>
          <w:numId w:val="21"/>
        </w:numPr>
        <w:pBdr>
          <w:top w:val="nil"/>
          <w:left w:val="nil"/>
          <w:bottom w:val="nil"/>
          <w:right w:val="nil"/>
          <w:between w:val="nil"/>
        </w:pBdr>
        <w:spacing w:after="120"/>
        <w:ind w:left="0" w:firstLine="567"/>
      </w:pPr>
      <w:r w:rsidRPr="00165B97">
        <w:rPr>
          <w:color w:val="000000"/>
        </w:rPr>
        <w:t>Generación de ODS a fin con el concepto de desarrollo sostenible.</w:t>
      </w:r>
    </w:p>
    <w:p w14:paraId="2FFABDAB" w14:textId="77777777" w:rsidR="00B97EB5" w:rsidRPr="00165B97" w:rsidRDefault="008F5FA1" w:rsidP="00264A44">
      <w:pPr>
        <w:widowControl w:val="0"/>
        <w:numPr>
          <w:ilvl w:val="0"/>
          <w:numId w:val="21"/>
        </w:numPr>
        <w:pBdr>
          <w:top w:val="nil"/>
          <w:left w:val="nil"/>
          <w:bottom w:val="nil"/>
          <w:right w:val="nil"/>
          <w:between w:val="nil"/>
        </w:pBdr>
        <w:spacing w:after="120"/>
        <w:ind w:left="0" w:firstLine="567"/>
      </w:pPr>
      <w:r w:rsidRPr="00165B97">
        <w:rPr>
          <w:color w:val="000000"/>
        </w:rPr>
        <w:t>Aumento de instituciones, ONGS y otras interesadas en el desarrollo sostenible y conservación de especies en peligro de extinción.</w:t>
      </w:r>
    </w:p>
    <w:p w14:paraId="414B03B7" w14:textId="77777777" w:rsidR="00B97EB5" w:rsidRPr="00165B97" w:rsidRDefault="008F5FA1" w:rsidP="00264A44">
      <w:pPr>
        <w:widowControl w:val="0"/>
        <w:pBdr>
          <w:top w:val="nil"/>
          <w:left w:val="nil"/>
          <w:bottom w:val="nil"/>
          <w:right w:val="nil"/>
          <w:between w:val="nil"/>
        </w:pBdr>
        <w:spacing w:after="120"/>
        <w:ind w:firstLine="567"/>
        <w:rPr>
          <w:color w:val="000000"/>
        </w:rPr>
      </w:pPr>
      <w:r w:rsidRPr="00165B97">
        <w:rPr>
          <w:color w:val="000000"/>
        </w:rPr>
        <w:t>Amenazas:</w:t>
      </w:r>
    </w:p>
    <w:p w14:paraId="75DA5EF7" w14:textId="77777777" w:rsidR="00B97EB5" w:rsidRPr="00165B97" w:rsidRDefault="008F5FA1" w:rsidP="00264A44">
      <w:pPr>
        <w:widowControl w:val="0"/>
        <w:numPr>
          <w:ilvl w:val="0"/>
          <w:numId w:val="23"/>
        </w:numPr>
        <w:pBdr>
          <w:top w:val="nil"/>
          <w:left w:val="nil"/>
          <w:bottom w:val="nil"/>
          <w:right w:val="nil"/>
          <w:between w:val="nil"/>
        </w:pBdr>
        <w:spacing w:after="120"/>
        <w:ind w:left="0" w:firstLine="567"/>
      </w:pPr>
      <w:r w:rsidRPr="00165B97">
        <w:rPr>
          <w:color w:val="000000"/>
        </w:rPr>
        <w:t>Catástrofes naturales.</w:t>
      </w:r>
    </w:p>
    <w:p w14:paraId="557A219D" w14:textId="77777777" w:rsidR="00B97EB5" w:rsidRPr="00165B97" w:rsidRDefault="008F5FA1" w:rsidP="00264A44">
      <w:pPr>
        <w:widowControl w:val="0"/>
        <w:numPr>
          <w:ilvl w:val="0"/>
          <w:numId w:val="23"/>
        </w:numPr>
        <w:pBdr>
          <w:top w:val="nil"/>
          <w:left w:val="nil"/>
          <w:bottom w:val="nil"/>
          <w:right w:val="nil"/>
          <w:between w:val="nil"/>
        </w:pBdr>
        <w:spacing w:after="120"/>
        <w:ind w:left="0" w:firstLine="567"/>
      </w:pPr>
      <w:r w:rsidRPr="00165B97">
        <w:rPr>
          <w:color w:val="000000"/>
        </w:rPr>
        <w:t>Incremento en la alimentación de especies protegidas.</w:t>
      </w:r>
    </w:p>
    <w:p w14:paraId="496875DA" w14:textId="77777777" w:rsidR="00B97EB5" w:rsidRPr="00165B97" w:rsidRDefault="008F5FA1" w:rsidP="00264A44">
      <w:pPr>
        <w:widowControl w:val="0"/>
        <w:numPr>
          <w:ilvl w:val="0"/>
          <w:numId w:val="23"/>
        </w:numPr>
        <w:pBdr>
          <w:top w:val="nil"/>
          <w:left w:val="nil"/>
          <w:bottom w:val="nil"/>
          <w:right w:val="nil"/>
          <w:between w:val="nil"/>
        </w:pBdr>
        <w:spacing w:after="120"/>
        <w:ind w:left="0" w:firstLine="567"/>
      </w:pPr>
      <w:r w:rsidRPr="00165B97">
        <w:rPr>
          <w:color w:val="000000"/>
        </w:rPr>
        <w:t>Incremento de los precios de los alimentos para consumo humano en el mercado local.</w:t>
      </w:r>
    </w:p>
    <w:p w14:paraId="477E02AA" w14:textId="77777777" w:rsidR="00B97EB5" w:rsidRPr="00165B97" w:rsidRDefault="008F5FA1" w:rsidP="00264A44">
      <w:pPr>
        <w:widowControl w:val="0"/>
        <w:numPr>
          <w:ilvl w:val="0"/>
          <w:numId w:val="23"/>
        </w:numPr>
        <w:pBdr>
          <w:top w:val="nil"/>
          <w:left w:val="nil"/>
          <w:bottom w:val="nil"/>
          <w:right w:val="nil"/>
          <w:between w:val="nil"/>
        </w:pBdr>
        <w:spacing w:after="120"/>
        <w:ind w:left="0" w:firstLine="567"/>
      </w:pPr>
      <w:r w:rsidRPr="00165B97">
        <w:rPr>
          <w:color w:val="000000"/>
        </w:rPr>
        <w:t>Preferencias del mercado por otro tipo de intereses en el tema de ocio y recreación.</w:t>
      </w:r>
    </w:p>
    <w:p w14:paraId="4838FEC3" w14:textId="77777777" w:rsidR="00B97EB5" w:rsidRPr="00165B97" w:rsidRDefault="008F5FA1" w:rsidP="00264A44">
      <w:pPr>
        <w:widowControl w:val="0"/>
        <w:numPr>
          <w:ilvl w:val="0"/>
          <w:numId w:val="23"/>
        </w:numPr>
        <w:pBdr>
          <w:top w:val="nil"/>
          <w:left w:val="nil"/>
          <w:bottom w:val="nil"/>
          <w:right w:val="nil"/>
          <w:between w:val="nil"/>
        </w:pBdr>
        <w:spacing w:after="120"/>
        <w:ind w:left="0" w:firstLine="567"/>
      </w:pPr>
      <w:r w:rsidRPr="00165B97">
        <w:rPr>
          <w:color w:val="000000"/>
        </w:rPr>
        <w:t>Aumento de los precios en el mercado de insumos para la construcción.</w:t>
      </w:r>
    </w:p>
    <w:p w14:paraId="3E5B93CA" w14:textId="77777777" w:rsidR="00974CD9" w:rsidRPr="00165B97" w:rsidRDefault="00974CD9" w:rsidP="00974CD9">
      <w:pPr>
        <w:ind w:firstLine="567"/>
        <w:rPr>
          <w:b/>
          <w:color w:val="000000"/>
        </w:rPr>
      </w:pPr>
      <w:r w:rsidRPr="00165B97">
        <w:rPr>
          <w:b/>
          <w:color w:val="000000"/>
        </w:rPr>
        <w:br w:type="page"/>
      </w:r>
    </w:p>
    <w:p w14:paraId="2677A75A" w14:textId="60B2FCF7" w:rsidR="00974CD9" w:rsidRPr="00165B97" w:rsidRDefault="00974CD9" w:rsidP="00974CD9">
      <w:pPr>
        <w:pStyle w:val="Descripcin"/>
        <w:keepNext/>
        <w:ind w:firstLine="0"/>
        <w:jc w:val="left"/>
        <w:rPr>
          <w:b/>
          <w:bCs/>
          <w:i w:val="0"/>
          <w:iCs w:val="0"/>
          <w:color w:val="auto"/>
          <w:sz w:val="24"/>
          <w:szCs w:val="24"/>
        </w:rPr>
      </w:pPr>
      <w:bookmarkStart w:id="150" w:name="_Toc166326063"/>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5</w:t>
      </w:r>
      <w:r w:rsidRPr="00165B97">
        <w:rPr>
          <w:b/>
          <w:bCs/>
          <w:i w:val="0"/>
          <w:iCs w:val="0"/>
          <w:color w:val="auto"/>
          <w:sz w:val="24"/>
          <w:szCs w:val="24"/>
        </w:rPr>
        <w:fldChar w:fldCharType="end"/>
      </w:r>
      <w:r w:rsidRPr="00165B97">
        <w:rPr>
          <w:b/>
          <w:bCs/>
          <w:i w:val="0"/>
          <w:iCs w:val="0"/>
          <w:color w:val="auto"/>
          <w:sz w:val="24"/>
          <w:szCs w:val="24"/>
        </w:rPr>
        <w:t xml:space="preserve"> Matriz FODA</w:t>
      </w:r>
      <w:bookmarkEnd w:id="150"/>
    </w:p>
    <w:tbl>
      <w:tblPr>
        <w:tblW w:w="9340" w:type="dxa"/>
        <w:tblLayout w:type="fixed"/>
        <w:tblCellMar>
          <w:left w:w="115" w:type="dxa"/>
          <w:right w:w="115" w:type="dxa"/>
        </w:tblCellMar>
        <w:tblLook w:val="0400" w:firstRow="0" w:lastRow="0" w:firstColumn="0" w:lastColumn="0" w:noHBand="0" w:noVBand="1"/>
      </w:tblPr>
      <w:tblGrid>
        <w:gridCol w:w="3261"/>
        <w:gridCol w:w="3110"/>
        <w:gridCol w:w="2969"/>
      </w:tblGrid>
      <w:tr w:rsidR="00B97EB5" w:rsidRPr="00165B97" w14:paraId="272AA54B" w14:textId="77777777" w:rsidTr="009D468E">
        <w:trPr>
          <w:trHeight w:val="216"/>
        </w:trPr>
        <w:tc>
          <w:tcPr>
            <w:tcW w:w="326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09B49B7" w14:textId="17734A56" w:rsidR="00B97EB5" w:rsidRPr="00165B97" w:rsidRDefault="008F5FA1" w:rsidP="009D468E">
            <w:pPr>
              <w:spacing w:after="0" w:line="240" w:lineRule="auto"/>
              <w:ind w:firstLine="0"/>
              <w:jc w:val="center"/>
              <w:rPr>
                <w:b/>
                <w:sz w:val="20"/>
                <w:szCs w:val="20"/>
              </w:rPr>
            </w:pPr>
            <w:r w:rsidRPr="00165B97">
              <w:rPr>
                <w:b/>
                <w:sz w:val="20"/>
                <w:szCs w:val="20"/>
              </w:rPr>
              <w:t xml:space="preserve">Matriz </w:t>
            </w:r>
            <w:r w:rsidR="009D468E" w:rsidRPr="00165B97">
              <w:rPr>
                <w:b/>
                <w:sz w:val="20"/>
                <w:szCs w:val="20"/>
              </w:rPr>
              <w:t>FODA</w:t>
            </w:r>
          </w:p>
        </w:tc>
        <w:tc>
          <w:tcPr>
            <w:tcW w:w="3110" w:type="dxa"/>
            <w:tcBorders>
              <w:top w:val="single" w:sz="4" w:space="0" w:color="000000"/>
              <w:left w:val="nil"/>
              <w:bottom w:val="single" w:sz="4" w:space="0" w:color="000000"/>
              <w:right w:val="single" w:sz="4" w:space="0" w:color="000000"/>
            </w:tcBorders>
            <w:shd w:val="clear" w:color="auto" w:fill="auto"/>
            <w:vAlign w:val="center"/>
          </w:tcPr>
          <w:p w14:paraId="4067D177" w14:textId="77777777" w:rsidR="00B97EB5" w:rsidRPr="00165B97" w:rsidRDefault="008F5FA1" w:rsidP="009D468E">
            <w:pPr>
              <w:spacing w:after="0" w:line="240" w:lineRule="auto"/>
              <w:ind w:firstLine="0"/>
              <w:jc w:val="center"/>
              <w:rPr>
                <w:b/>
                <w:sz w:val="20"/>
                <w:szCs w:val="20"/>
              </w:rPr>
            </w:pPr>
            <w:r w:rsidRPr="00165B97">
              <w:rPr>
                <w:b/>
                <w:sz w:val="20"/>
                <w:szCs w:val="20"/>
              </w:rPr>
              <w:t>Fortalezas (F)</w:t>
            </w:r>
          </w:p>
        </w:tc>
        <w:tc>
          <w:tcPr>
            <w:tcW w:w="2969" w:type="dxa"/>
            <w:tcBorders>
              <w:top w:val="single" w:sz="4" w:space="0" w:color="000000"/>
              <w:left w:val="nil"/>
              <w:bottom w:val="single" w:sz="4" w:space="0" w:color="000000"/>
              <w:right w:val="single" w:sz="4" w:space="0" w:color="000000"/>
            </w:tcBorders>
            <w:shd w:val="clear" w:color="auto" w:fill="auto"/>
            <w:vAlign w:val="center"/>
          </w:tcPr>
          <w:p w14:paraId="69DB8FDB" w14:textId="77777777" w:rsidR="00B97EB5" w:rsidRPr="00165B97" w:rsidRDefault="008F5FA1" w:rsidP="009D468E">
            <w:pPr>
              <w:spacing w:after="0" w:line="240" w:lineRule="auto"/>
              <w:ind w:firstLine="0"/>
              <w:jc w:val="center"/>
              <w:rPr>
                <w:b/>
                <w:sz w:val="20"/>
                <w:szCs w:val="20"/>
              </w:rPr>
            </w:pPr>
            <w:r w:rsidRPr="00165B97">
              <w:rPr>
                <w:b/>
                <w:sz w:val="20"/>
                <w:szCs w:val="20"/>
              </w:rPr>
              <w:t>Debilidades (D)</w:t>
            </w:r>
          </w:p>
        </w:tc>
      </w:tr>
      <w:tr w:rsidR="00B97EB5" w:rsidRPr="00165B97" w14:paraId="31680FEC" w14:textId="77777777" w:rsidTr="009D468E">
        <w:trPr>
          <w:trHeight w:val="1085"/>
        </w:trPr>
        <w:tc>
          <w:tcPr>
            <w:tcW w:w="3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A13F4D5" w14:textId="77777777" w:rsidR="00B97EB5" w:rsidRPr="00165B97" w:rsidRDefault="00B97EB5" w:rsidP="009D468E">
            <w:pPr>
              <w:widowControl w:val="0"/>
              <w:pBdr>
                <w:top w:val="nil"/>
                <w:left w:val="nil"/>
                <w:bottom w:val="nil"/>
                <w:right w:val="nil"/>
                <w:between w:val="nil"/>
              </w:pBdr>
              <w:spacing w:after="0" w:line="240" w:lineRule="auto"/>
              <w:ind w:firstLine="0"/>
              <w:jc w:val="left"/>
              <w:rPr>
                <w:b/>
                <w:sz w:val="20"/>
                <w:szCs w:val="20"/>
              </w:rPr>
            </w:pPr>
          </w:p>
        </w:tc>
        <w:tc>
          <w:tcPr>
            <w:tcW w:w="3110" w:type="dxa"/>
            <w:tcBorders>
              <w:top w:val="nil"/>
              <w:left w:val="nil"/>
              <w:bottom w:val="single" w:sz="4" w:space="0" w:color="000000"/>
              <w:right w:val="single" w:sz="4" w:space="0" w:color="000000"/>
            </w:tcBorders>
            <w:shd w:val="clear" w:color="auto" w:fill="auto"/>
            <w:vAlign w:val="center"/>
          </w:tcPr>
          <w:p w14:paraId="5AA446E6" w14:textId="7CD445A1" w:rsidR="00B97EB5" w:rsidRPr="00165B97" w:rsidRDefault="008F5FA1" w:rsidP="009D468E">
            <w:pPr>
              <w:spacing w:after="0" w:line="240" w:lineRule="auto"/>
              <w:ind w:firstLine="0"/>
              <w:rPr>
                <w:sz w:val="20"/>
                <w:szCs w:val="20"/>
              </w:rPr>
            </w:pPr>
            <w:r w:rsidRPr="00165B97">
              <w:rPr>
                <w:sz w:val="20"/>
                <w:szCs w:val="20"/>
              </w:rPr>
              <w:t xml:space="preserve">1.      El Centro Nacional de </w:t>
            </w:r>
            <w:r w:rsidR="007C5145" w:rsidRPr="00165B97">
              <w:rPr>
                <w:sz w:val="20"/>
                <w:szCs w:val="20"/>
              </w:rPr>
              <w:t xml:space="preserve">Conservación </w:t>
            </w:r>
            <w:r w:rsidRPr="00165B97">
              <w:rPr>
                <w:sz w:val="20"/>
                <w:szCs w:val="20"/>
              </w:rPr>
              <w:t xml:space="preserve">y </w:t>
            </w:r>
            <w:r w:rsidR="007C5145" w:rsidRPr="00165B97">
              <w:rPr>
                <w:sz w:val="20"/>
                <w:szCs w:val="20"/>
              </w:rPr>
              <w:t>Rescate</w:t>
            </w:r>
            <w:r w:rsidRPr="00165B97">
              <w:rPr>
                <w:sz w:val="20"/>
                <w:szCs w:val="20"/>
              </w:rPr>
              <w:t xml:space="preserve"> de Especies Rosy Walther cuenta con una ubicación estratégica privilegiada.  </w:t>
            </w:r>
          </w:p>
        </w:tc>
        <w:tc>
          <w:tcPr>
            <w:tcW w:w="2969" w:type="dxa"/>
            <w:tcBorders>
              <w:top w:val="nil"/>
              <w:left w:val="nil"/>
              <w:bottom w:val="single" w:sz="4" w:space="0" w:color="000000"/>
              <w:right w:val="single" w:sz="4" w:space="0" w:color="000000"/>
            </w:tcBorders>
            <w:shd w:val="clear" w:color="auto" w:fill="auto"/>
            <w:vAlign w:val="center"/>
          </w:tcPr>
          <w:p w14:paraId="6B40D63F" w14:textId="77777777" w:rsidR="00B97EB5" w:rsidRPr="00165B97" w:rsidRDefault="008F5FA1" w:rsidP="009D468E">
            <w:pPr>
              <w:spacing w:after="0" w:line="240" w:lineRule="auto"/>
              <w:ind w:firstLine="0"/>
              <w:rPr>
                <w:sz w:val="20"/>
                <w:szCs w:val="20"/>
              </w:rPr>
            </w:pPr>
            <w:r w:rsidRPr="00165B97">
              <w:rPr>
                <w:sz w:val="20"/>
                <w:szCs w:val="20"/>
              </w:rPr>
              <w:t>1.      Competencia con otros establecimientos sustitutos en el sentido de la recreación que se denominan complejos turísticos y cuentan con diversos atractivos.</w:t>
            </w:r>
          </w:p>
        </w:tc>
      </w:tr>
      <w:tr w:rsidR="00B97EB5" w:rsidRPr="00165B97" w14:paraId="35A366A3" w14:textId="77777777" w:rsidTr="009D468E">
        <w:trPr>
          <w:trHeight w:val="651"/>
        </w:trPr>
        <w:tc>
          <w:tcPr>
            <w:tcW w:w="3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0378CE8"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c>
          <w:tcPr>
            <w:tcW w:w="3110" w:type="dxa"/>
            <w:tcBorders>
              <w:top w:val="nil"/>
              <w:left w:val="nil"/>
              <w:bottom w:val="single" w:sz="4" w:space="0" w:color="000000"/>
              <w:right w:val="single" w:sz="4" w:space="0" w:color="000000"/>
            </w:tcBorders>
            <w:shd w:val="clear" w:color="auto" w:fill="auto"/>
            <w:vAlign w:val="center"/>
          </w:tcPr>
          <w:p w14:paraId="6E254E49" w14:textId="77777777" w:rsidR="00B97EB5" w:rsidRPr="00165B97" w:rsidRDefault="008F5FA1" w:rsidP="009D468E">
            <w:pPr>
              <w:spacing w:after="0" w:line="240" w:lineRule="auto"/>
              <w:ind w:firstLine="0"/>
              <w:rPr>
                <w:sz w:val="20"/>
                <w:szCs w:val="20"/>
              </w:rPr>
            </w:pPr>
            <w:r w:rsidRPr="00165B97">
              <w:rPr>
                <w:sz w:val="20"/>
                <w:szCs w:val="20"/>
              </w:rPr>
              <w:t>2.      Cuenta con un área geográfica excelente para efectos del desarrollo de nuevos proyectos.</w:t>
            </w:r>
          </w:p>
        </w:tc>
        <w:tc>
          <w:tcPr>
            <w:tcW w:w="2969" w:type="dxa"/>
            <w:tcBorders>
              <w:top w:val="nil"/>
              <w:left w:val="nil"/>
              <w:bottom w:val="single" w:sz="4" w:space="0" w:color="000000"/>
              <w:right w:val="single" w:sz="4" w:space="0" w:color="000000"/>
            </w:tcBorders>
            <w:shd w:val="clear" w:color="auto" w:fill="auto"/>
            <w:vAlign w:val="center"/>
          </w:tcPr>
          <w:p w14:paraId="28393498" w14:textId="77777777" w:rsidR="00B97EB5" w:rsidRPr="00165B97" w:rsidRDefault="008F5FA1" w:rsidP="009D468E">
            <w:pPr>
              <w:spacing w:after="0" w:line="240" w:lineRule="auto"/>
              <w:ind w:firstLine="0"/>
              <w:rPr>
                <w:sz w:val="20"/>
                <w:szCs w:val="20"/>
              </w:rPr>
            </w:pPr>
            <w:r w:rsidRPr="00165B97">
              <w:rPr>
                <w:sz w:val="20"/>
                <w:szCs w:val="20"/>
              </w:rPr>
              <w:t>2.      Falta de presupuesto por parte del Estado para dar sostenibilidad al lugar.</w:t>
            </w:r>
          </w:p>
        </w:tc>
      </w:tr>
      <w:tr w:rsidR="00B97EB5" w:rsidRPr="00165B97" w14:paraId="43A76922" w14:textId="77777777" w:rsidTr="009D468E">
        <w:trPr>
          <w:trHeight w:val="433"/>
        </w:trPr>
        <w:tc>
          <w:tcPr>
            <w:tcW w:w="3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8A556A0"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c>
          <w:tcPr>
            <w:tcW w:w="3110" w:type="dxa"/>
            <w:tcBorders>
              <w:top w:val="nil"/>
              <w:left w:val="nil"/>
              <w:bottom w:val="single" w:sz="4" w:space="0" w:color="000000"/>
              <w:right w:val="single" w:sz="4" w:space="0" w:color="000000"/>
            </w:tcBorders>
            <w:shd w:val="clear" w:color="auto" w:fill="auto"/>
            <w:vAlign w:val="center"/>
          </w:tcPr>
          <w:p w14:paraId="59F9290A" w14:textId="77777777" w:rsidR="00B97EB5" w:rsidRPr="00165B97" w:rsidRDefault="008F5FA1" w:rsidP="009D468E">
            <w:pPr>
              <w:spacing w:after="0" w:line="240" w:lineRule="auto"/>
              <w:ind w:firstLine="0"/>
              <w:rPr>
                <w:sz w:val="20"/>
                <w:szCs w:val="20"/>
              </w:rPr>
            </w:pPr>
            <w:r w:rsidRPr="00165B97">
              <w:rPr>
                <w:sz w:val="20"/>
                <w:szCs w:val="20"/>
              </w:rPr>
              <w:t xml:space="preserve">3.      Cuenta con apoyo de parte del estado y de organizaciones afines. </w:t>
            </w:r>
          </w:p>
        </w:tc>
        <w:tc>
          <w:tcPr>
            <w:tcW w:w="2969" w:type="dxa"/>
            <w:tcBorders>
              <w:top w:val="nil"/>
              <w:left w:val="nil"/>
              <w:bottom w:val="single" w:sz="4" w:space="0" w:color="000000"/>
              <w:right w:val="single" w:sz="4" w:space="0" w:color="000000"/>
            </w:tcBorders>
            <w:shd w:val="clear" w:color="auto" w:fill="auto"/>
            <w:vAlign w:val="center"/>
          </w:tcPr>
          <w:p w14:paraId="46A85A92" w14:textId="77777777" w:rsidR="00B97EB5" w:rsidRPr="00165B97" w:rsidRDefault="008F5FA1" w:rsidP="009D468E">
            <w:pPr>
              <w:spacing w:after="0" w:line="240" w:lineRule="auto"/>
              <w:ind w:firstLine="0"/>
              <w:rPr>
                <w:sz w:val="20"/>
                <w:szCs w:val="20"/>
              </w:rPr>
            </w:pPr>
            <w:r w:rsidRPr="00165B97">
              <w:rPr>
                <w:sz w:val="20"/>
                <w:szCs w:val="20"/>
              </w:rPr>
              <w:t>3.      Esfuerzos aislados de organizaciones, instituciones</w:t>
            </w:r>
          </w:p>
        </w:tc>
      </w:tr>
      <w:tr w:rsidR="00B97EB5" w:rsidRPr="00165B97" w14:paraId="1208A8F1" w14:textId="77777777" w:rsidTr="009D468E">
        <w:trPr>
          <w:trHeight w:val="868"/>
        </w:trPr>
        <w:tc>
          <w:tcPr>
            <w:tcW w:w="3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8790BE1"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c>
          <w:tcPr>
            <w:tcW w:w="3110" w:type="dxa"/>
            <w:vMerge w:val="restart"/>
            <w:tcBorders>
              <w:top w:val="nil"/>
              <w:left w:val="single" w:sz="4" w:space="0" w:color="000000"/>
              <w:bottom w:val="single" w:sz="4" w:space="0" w:color="000000"/>
              <w:right w:val="single" w:sz="4" w:space="0" w:color="000000"/>
            </w:tcBorders>
            <w:shd w:val="clear" w:color="auto" w:fill="auto"/>
            <w:vAlign w:val="center"/>
          </w:tcPr>
          <w:p w14:paraId="26C97801" w14:textId="77777777" w:rsidR="00B97EB5" w:rsidRPr="00165B97" w:rsidRDefault="008F5FA1" w:rsidP="009D468E">
            <w:pPr>
              <w:spacing w:after="0" w:line="240" w:lineRule="auto"/>
              <w:ind w:firstLine="0"/>
              <w:rPr>
                <w:sz w:val="20"/>
                <w:szCs w:val="20"/>
              </w:rPr>
            </w:pPr>
            <w:r w:rsidRPr="00165B97">
              <w:rPr>
                <w:sz w:val="20"/>
                <w:szCs w:val="20"/>
              </w:rPr>
              <w:t>4.      Interés y conciencia de los actores de la zona.</w:t>
            </w:r>
          </w:p>
        </w:tc>
        <w:tc>
          <w:tcPr>
            <w:tcW w:w="2969" w:type="dxa"/>
            <w:tcBorders>
              <w:top w:val="nil"/>
              <w:left w:val="nil"/>
              <w:bottom w:val="single" w:sz="4" w:space="0" w:color="000000"/>
              <w:right w:val="single" w:sz="4" w:space="0" w:color="000000"/>
            </w:tcBorders>
            <w:shd w:val="clear" w:color="auto" w:fill="auto"/>
            <w:vAlign w:val="center"/>
          </w:tcPr>
          <w:p w14:paraId="1A0D79DC" w14:textId="77777777" w:rsidR="00B97EB5" w:rsidRPr="00165B97" w:rsidRDefault="008F5FA1" w:rsidP="009D468E">
            <w:pPr>
              <w:spacing w:after="0" w:line="240" w:lineRule="auto"/>
              <w:ind w:firstLine="0"/>
              <w:rPr>
                <w:sz w:val="20"/>
                <w:szCs w:val="20"/>
              </w:rPr>
            </w:pPr>
            <w:r w:rsidRPr="00165B97">
              <w:rPr>
                <w:sz w:val="20"/>
                <w:szCs w:val="20"/>
              </w:rPr>
              <w:t>4.      Falta de promoción o promoción inadecuada de los recintos designados para alojamiento de Fauna Silvestre.</w:t>
            </w:r>
          </w:p>
        </w:tc>
      </w:tr>
      <w:tr w:rsidR="00B97EB5" w:rsidRPr="00165B97" w14:paraId="154B13E9" w14:textId="77777777" w:rsidTr="009D468E">
        <w:trPr>
          <w:trHeight w:val="868"/>
        </w:trPr>
        <w:tc>
          <w:tcPr>
            <w:tcW w:w="3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145EBFB"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c>
          <w:tcPr>
            <w:tcW w:w="3110" w:type="dxa"/>
            <w:vMerge/>
            <w:tcBorders>
              <w:top w:val="nil"/>
              <w:left w:val="single" w:sz="4" w:space="0" w:color="000000"/>
              <w:bottom w:val="single" w:sz="4" w:space="0" w:color="000000"/>
              <w:right w:val="single" w:sz="4" w:space="0" w:color="000000"/>
            </w:tcBorders>
            <w:shd w:val="clear" w:color="auto" w:fill="auto"/>
            <w:vAlign w:val="center"/>
          </w:tcPr>
          <w:p w14:paraId="227AF27F"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c>
          <w:tcPr>
            <w:tcW w:w="2969" w:type="dxa"/>
            <w:tcBorders>
              <w:top w:val="nil"/>
              <w:left w:val="nil"/>
              <w:bottom w:val="single" w:sz="4" w:space="0" w:color="000000"/>
              <w:right w:val="single" w:sz="4" w:space="0" w:color="000000"/>
            </w:tcBorders>
            <w:shd w:val="clear" w:color="auto" w:fill="auto"/>
            <w:vAlign w:val="center"/>
          </w:tcPr>
          <w:p w14:paraId="61B5C4C8" w14:textId="77777777" w:rsidR="00B97EB5" w:rsidRPr="00165B97" w:rsidRDefault="008F5FA1" w:rsidP="009D468E">
            <w:pPr>
              <w:spacing w:after="0" w:line="240" w:lineRule="auto"/>
              <w:ind w:firstLine="0"/>
              <w:rPr>
                <w:sz w:val="20"/>
                <w:szCs w:val="20"/>
              </w:rPr>
            </w:pPr>
            <w:r w:rsidRPr="00165B97">
              <w:rPr>
                <w:sz w:val="20"/>
                <w:szCs w:val="20"/>
              </w:rPr>
              <w:t>5.      Capacitación y educación ambiental y limitada al público general acerca del lugar y las especies protegidas.</w:t>
            </w:r>
          </w:p>
        </w:tc>
      </w:tr>
      <w:tr w:rsidR="00B97EB5" w:rsidRPr="00165B97" w14:paraId="4C084C6E" w14:textId="77777777" w:rsidTr="009D468E">
        <w:trPr>
          <w:trHeight w:val="216"/>
        </w:trPr>
        <w:tc>
          <w:tcPr>
            <w:tcW w:w="3261" w:type="dxa"/>
            <w:tcBorders>
              <w:top w:val="nil"/>
              <w:left w:val="single" w:sz="4" w:space="0" w:color="000000"/>
              <w:bottom w:val="single" w:sz="4" w:space="0" w:color="000000"/>
              <w:right w:val="single" w:sz="4" w:space="0" w:color="000000"/>
            </w:tcBorders>
            <w:shd w:val="clear" w:color="auto" w:fill="auto"/>
            <w:vAlign w:val="center"/>
          </w:tcPr>
          <w:p w14:paraId="7C4790A8" w14:textId="77777777" w:rsidR="00B97EB5" w:rsidRPr="00165B97" w:rsidRDefault="008F5FA1" w:rsidP="009D468E">
            <w:pPr>
              <w:spacing w:after="0" w:line="240" w:lineRule="auto"/>
              <w:ind w:firstLine="0"/>
              <w:jc w:val="center"/>
              <w:rPr>
                <w:b/>
                <w:sz w:val="20"/>
                <w:szCs w:val="20"/>
              </w:rPr>
            </w:pPr>
            <w:r w:rsidRPr="00165B97">
              <w:rPr>
                <w:b/>
                <w:sz w:val="20"/>
                <w:szCs w:val="20"/>
              </w:rPr>
              <w:t>Oportunidades (O)</w:t>
            </w:r>
          </w:p>
        </w:tc>
        <w:tc>
          <w:tcPr>
            <w:tcW w:w="3110" w:type="dxa"/>
            <w:tcBorders>
              <w:top w:val="nil"/>
              <w:left w:val="nil"/>
              <w:bottom w:val="single" w:sz="4" w:space="0" w:color="000000"/>
              <w:right w:val="single" w:sz="4" w:space="0" w:color="000000"/>
            </w:tcBorders>
            <w:shd w:val="clear" w:color="auto" w:fill="auto"/>
            <w:vAlign w:val="center"/>
          </w:tcPr>
          <w:p w14:paraId="60857404" w14:textId="77777777" w:rsidR="00B97EB5" w:rsidRPr="00165B97" w:rsidRDefault="008F5FA1" w:rsidP="009D468E">
            <w:pPr>
              <w:spacing w:after="0" w:line="240" w:lineRule="auto"/>
              <w:ind w:firstLine="0"/>
              <w:rPr>
                <w:b/>
                <w:sz w:val="20"/>
                <w:szCs w:val="20"/>
              </w:rPr>
            </w:pPr>
            <w:r w:rsidRPr="00165B97">
              <w:rPr>
                <w:b/>
                <w:sz w:val="20"/>
                <w:szCs w:val="20"/>
              </w:rPr>
              <w:t>Estrategias (FO)</w:t>
            </w:r>
          </w:p>
        </w:tc>
        <w:tc>
          <w:tcPr>
            <w:tcW w:w="2969" w:type="dxa"/>
            <w:tcBorders>
              <w:top w:val="nil"/>
              <w:left w:val="nil"/>
              <w:bottom w:val="single" w:sz="4" w:space="0" w:color="000000"/>
              <w:right w:val="single" w:sz="4" w:space="0" w:color="000000"/>
            </w:tcBorders>
            <w:shd w:val="clear" w:color="auto" w:fill="auto"/>
            <w:vAlign w:val="center"/>
          </w:tcPr>
          <w:p w14:paraId="7AC0A85F" w14:textId="77777777" w:rsidR="00B97EB5" w:rsidRPr="00165B97" w:rsidRDefault="008F5FA1" w:rsidP="009D468E">
            <w:pPr>
              <w:spacing w:after="0" w:line="240" w:lineRule="auto"/>
              <w:ind w:firstLine="0"/>
              <w:rPr>
                <w:b/>
                <w:sz w:val="20"/>
                <w:szCs w:val="20"/>
              </w:rPr>
            </w:pPr>
            <w:r w:rsidRPr="00165B97">
              <w:rPr>
                <w:b/>
                <w:sz w:val="20"/>
                <w:szCs w:val="20"/>
              </w:rPr>
              <w:t>Estrategias (DO)</w:t>
            </w:r>
          </w:p>
        </w:tc>
      </w:tr>
      <w:tr w:rsidR="00B97EB5" w:rsidRPr="00165B97" w14:paraId="526F1041" w14:textId="77777777" w:rsidTr="009D468E">
        <w:trPr>
          <w:trHeight w:val="1085"/>
        </w:trPr>
        <w:tc>
          <w:tcPr>
            <w:tcW w:w="3261" w:type="dxa"/>
            <w:tcBorders>
              <w:top w:val="nil"/>
              <w:left w:val="single" w:sz="4" w:space="0" w:color="000000"/>
              <w:bottom w:val="single" w:sz="4" w:space="0" w:color="000000"/>
              <w:right w:val="single" w:sz="4" w:space="0" w:color="000000"/>
            </w:tcBorders>
            <w:shd w:val="clear" w:color="auto" w:fill="auto"/>
            <w:vAlign w:val="center"/>
          </w:tcPr>
          <w:p w14:paraId="756904FB" w14:textId="77777777" w:rsidR="00B97EB5" w:rsidRPr="00165B97" w:rsidRDefault="008F5FA1" w:rsidP="009D468E">
            <w:pPr>
              <w:spacing w:after="0" w:line="240" w:lineRule="auto"/>
              <w:ind w:firstLine="0"/>
              <w:rPr>
                <w:sz w:val="20"/>
                <w:szCs w:val="20"/>
              </w:rPr>
            </w:pPr>
            <w:r w:rsidRPr="00165B97">
              <w:rPr>
                <w:sz w:val="20"/>
                <w:szCs w:val="20"/>
              </w:rPr>
              <w:t>1.      Aumento del mercado consciente de la sostenibilidad y del cuidado a la naturaleza y medio ambiente.</w:t>
            </w:r>
          </w:p>
        </w:tc>
        <w:tc>
          <w:tcPr>
            <w:tcW w:w="3110" w:type="dxa"/>
            <w:tcBorders>
              <w:top w:val="nil"/>
              <w:left w:val="nil"/>
              <w:bottom w:val="single" w:sz="4" w:space="0" w:color="000000"/>
              <w:right w:val="single" w:sz="4" w:space="0" w:color="000000"/>
            </w:tcBorders>
            <w:shd w:val="clear" w:color="auto" w:fill="auto"/>
            <w:vAlign w:val="center"/>
          </w:tcPr>
          <w:p w14:paraId="58F0F609" w14:textId="77777777" w:rsidR="00B97EB5" w:rsidRPr="00165B97" w:rsidRDefault="008F5FA1" w:rsidP="009D468E">
            <w:pPr>
              <w:spacing w:after="0" w:line="240" w:lineRule="auto"/>
              <w:ind w:firstLine="0"/>
              <w:rPr>
                <w:sz w:val="20"/>
                <w:szCs w:val="20"/>
              </w:rPr>
            </w:pPr>
            <w:r w:rsidRPr="00165B97">
              <w:rPr>
                <w:sz w:val="20"/>
                <w:szCs w:val="20"/>
              </w:rPr>
              <w:t>F1O1: Generación de paquetes de recreación para la zona de la ciudad de Tegucigalpa y alrededores.</w:t>
            </w:r>
          </w:p>
        </w:tc>
        <w:tc>
          <w:tcPr>
            <w:tcW w:w="2969" w:type="dxa"/>
            <w:tcBorders>
              <w:top w:val="nil"/>
              <w:left w:val="nil"/>
              <w:bottom w:val="single" w:sz="4" w:space="0" w:color="000000"/>
              <w:right w:val="single" w:sz="4" w:space="0" w:color="000000"/>
            </w:tcBorders>
            <w:shd w:val="clear" w:color="auto" w:fill="auto"/>
            <w:vAlign w:val="center"/>
          </w:tcPr>
          <w:p w14:paraId="2F1BA3FE" w14:textId="58E77117" w:rsidR="00B97EB5" w:rsidRPr="00165B97" w:rsidRDefault="008F5FA1" w:rsidP="009D468E">
            <w:pPr>
              <w:spacing w:after="0" w:line="240" w:lineRule="auto"/>
              <w:ind w:firstLine="0"/>
              <w:rPr>
                <w:sz w:val="20"/>
                <w:szCs w:val="20"/>
              </w:rPr>
            </w:pPr>
            <w:r w:rsidRPr="00165B97">
              <w:rPr>
                <w:sz w:val="20"/>
                <w:szCs w:val="20"/>
              </w:rPr>
              <w:t xml:space="preserve">D2O2: Generación de propuestas a nuevos actores claves que puedan interesarse en el </w:t>
            </w:r>
            <w:r w:rsidR="007C5145" w:rsidRPr="00165B97">
              <w:rPr>
                <w:sz w:val="20"/>
                <w:szCs w:val="20"/>
              </w:rPr>
              <w:t xml:space="preserve">CNCRE Rosy Walther </w:t>
            </w:r>
            <w:r w:rsidRPr="00165B97">
              <w:rPr>
                <w:sz w:val="20"/>
                <w:szCs w:val="20"/>
              </w:rPr>
              <w:t xml:space="preserve">y su concepto para obtener mayor financiamiento. </w:t>
            </w:r>
          </w:p>
        </w:tc>
      </w:tr>
      <w:tr w:rsidR="00B97EB5" w:rsidRPr="00165B97" w14:paraId="3A23B86D" w14:textId="77777777" w:rsidTr="009D468E">
        <w:trPr>
          <w:trHeight w:val="1085"/>
        </w:trPr>
        <w:tc>
          <w:tcPr>
            <w:tcW w:w="3261" w:type="dxa"/>
            <w:tcBorders>
              <w:top w:val="nil"/>
              <w:left w:val="single" w:sz="4" w:space="0" w:color="000000"/>
              <w:bottom w:val="single" w:sz="4" w:space="0" w:color="000000"/>
              <w:right w:val="single" w:sz="4" w:space="0" w:color="000000"/>
            </w:tcBorders>
            <w:shd w:val="clear" w:color="auto" w:fill="auto"/>
            <w:vAlign w:val="center"/>
          </w:tcPr>
          <w:p w14:paraId="09CF644F" w14:textId="77777777" w:rsidR="00B97EB5" w:rsidRPr="00165B97" w:rsidRDefault="008F5FA1" w:rsidP="009D468E">
            <w:pPr>
              <w:spacing w:after="0" w:line="240" w:lineRule="auto"/>
              <w:ind w:firstLine="0"/>
              <w:rPr>
                <w:sz w:val="20"/>
                <w:szCs w:val="20"/>
              </w:rPr>
            </w:pPr>
            <w:r w:rsidRPr="00165B97">
              <w:rPr>
                <w:sz w:val="20"/>
                <w:szCs w:val="20"/>
              </w:rPr>
              <w:t>2.      Nuevos nichos de mercado, con intereses más sostenibles.</w:t>
            </w:r>
          </w:p>
        </w:tc>
        <w:tc>
          <w:tcPr>
            <w:tcW w:w="3110" w:type="dxa"/>
            <w:tcBorders>
              <w:top w:val="nil"/>
              <w:left w:val="nil"/>
              <w:bottom w:val="single" w:sz="4" w:space="0" w:color="000000"/>
              <w:right w:val="single" w:sz="4" w:space="0" w:color="000000"/>
            </w:tcBorders>
            <w:shd w:val="clear" w:color="auto" w:fill="auto"/>
            <w:vAlign w:val="center"/>
          </w:tcPr>
          <w:p w14:paraId="7447E43E" w14:textId="1E687F6C" w:rsidR="00B97EB5" w:rsidRPr="00165B97" w:rsidRDefault="008F5FA1" w:rsidP="009D468E">
            <w:pPr>
              <w:spacing w:after="0" w:line="240" w:lineRule="auto"/>
              <w:ind w:firstLine="0"/>
              <w:rPr>
                <w:sz w:val="20"/>
                <w:szCs w:val="20"/>
              </w:rPr>
            </w:pPr>
            <w:r w:rsidRPr="00165B97">
              <w:rPr>
                <w:sz w:val="20"/>
                <w:szCs w:val="20"/>
              </w:rPr>
              <w:t xml:space="preserve">F202: Diseño, creación y ejecución de un proyecto de cafetería en el </w:t>
            </w:r>
            <w:r w:rsidR="007C5145" w:rsidRPr="00165B97">
              <w:rPr>
                <w:sz w:val="20"/>
                <w:szCs w:val="20"/>
              </w:rPr>
              <w:t>CNCRE Rosy Walther</w:t>
            </w:r>
            <w:r w:rsidRPr="00165B97">
              <w:rPr>
                <w:sz w:val="20"/>
                <w:szCs w:val="20"/>
              </w:rPr>
              <w:t>.</w:t>
            </w:r>
          </w:p>
        </w:tc>
        <w:tc>
          <w:tcPr>
            <w:tcW w:w="2969" w:type="dxa"/>
            <w:tcBorders>
              <w:top w:val="nil"/>
              <w:left w:val="nil"/>
              <w:bottom w:val="single" w:sz="4" w:space="0" w:color="000000"/>
              <w:right w:val="single" w:sz="4" w:space="0" w:color="000000"/>
            </w:tcBorders>
            <w:shd w:val="clear" w:color="auto" w:fill="auto"/>
            <w:vAlign w:val="center"/>
          </w:tcPr>
          <w:p w14:paraId="050C0B8C" w14:textId="77777777" w:rsidR="00B97EB5" w:rsidRPr="00165B97" w:rsidRDefault="008F5FA1" w:rsidP="009D468E">
            <w:pPr>
              <w:spacing w:after="0" w:line="240" w:lineRule="auto"/>
              <w:ind w:firstLine="0"/>
              <w:rPr>
                <w:sz w:val="20"/>
                <w:szCs w:val="20"/>
              </w:rPr>
            </w:pPr>
            <w:r w:rsidRPr="00165B97">
              <w:rPr>
                <w:sz w:val="20"/>
                <w:szCs w:val="20"/>
              </w:rPr>
              <w:t>D4O4: Generación de publicidad que incluya, campañas, social media y otros que se orienten a los aspectos sostenibles señalados en los ODS.</w:t>
            </w:r>
          </w:p>
        </w:tc>
      </w:tr>
      <w:tr w:rsidR="00B97EB5" w:rsidRPr="00165B97" w14:paraId="2CEEEE86" w14:textId="77777777" w:rsidTr="009D468E">
        <w:trPr>
          <w:trHeight w:val="868"/>
        </w:trPr>
        <w:tc>
          <w:tcPr>
            <w:tcW w:w="3261" w:type="dxa"/>
            <w:tcBorders>
              <w:top w:val="nil"/>
              <w:left w:val="single" w:sz="4" w:space="0" w:color="000000"/>
              <w:bottom w:val="single" w:sz="4" w:space="0" w:color="000000"/>
              <w:right w:val="single" w:sz="4" w:space="0" w:color="000000"/>
            </w:tcBorders>
            <w:shd w:val="clear" w:color="auto" w:fill="auto"/>
            <w:vAlign w:val="center"/>
          </w:tcPr>
          <w:p w14:paraId="0766FAC7" w14:textId="77777777" w:rsidR="00B97EB5" w:rsidRPr="00165B97" w:rsidRDefault="008F5FA1" w:rsidP="009D468E">
            <w:pPr>
              <w:spacing w:after="0" w:line="240" w:lineRule="auto"/>
              <w:ind w:firstLine="0"/>
              <w:rPr>
                <w:sz w:val="20"/>
                <w:szCs w:val="20"/>
              </w:rPr>
            </w:pPr>
            <w:r w:rsidRPr="00165B97">
              <w:rPr>
                <w:sz w:val="20"/>
                <w:szCs w:val="20"/>
              </w:rPr>
              <w:t xml:space="preserve">3.      Apoyo del Gobierno para la educación ambiental en sectores de la sociedad. </w:t>
            </w:r>
          </w:p>
        </w:tc>
        <w:tc>
          <w:tcPr>
            <w:tcW w:w="3110" w:type="dxa"/>
            <w:vMerge w:val="restart"/>
            <w:tcBorders>
              <w:top w:val="nil"/>
              <w:left w:val="single" w:sz="4" w:space="0" w:color="000000"/>
              <w:bottom w:val="single" w:sz="4" w:space="0" w:color="000000"/>
              <w:right w:val="single" w:sz="4" w:space="0" w:color="000000"/>
            </w:tcBorders>
            <w:shd w:val="clear" w:color="auto" w:fill="auto"/>
            <w:vAlign w:val="center"/>
          </w:tcPr>
          <w:p w14:paraId="14AF5B38" w14:textId="77777777" w:rsidR="00B97EB5" w:rsidRPr="00165B97" w:rsidRDefault="008F5FA1" w:rsidP="009D468E">
            <w:pPr>
              <w:spacing w:after="0" w:line="240" w:lineRule="auto"/>
              <w:ind w:firstLine="0"/>
              <w:rPr>
                <w:sz w:val="20"/>
                <w:szCs w:val="20"/>
              </w:rPr>
            </w:pPr>
            <w:r w:rsidRPr="00165B97">
              <w:rPr>
                <w:sz w:val="20"/>
                <w:szCs w:val="20"/>
              </w:rPr>
              <w:t>F3O3:  Generación de un proyecto educativo en temas como ambiente y autosostenibilidad en conjunto con el gobierno.</w:t>
            </w:r>
          </w:p>
        </w:tc>
        <w:tc>
          <w:tcPr>
            <w:tcW w:w="2969" w:type="dxa"/>
            <w:vMerge w:val="restart"/>
            <w:tcBorders>
              <w:top w:val="nil"/>
              <w:left w:val="single" w:sz="4" w:space="0" w:color="000000"/>
              <w:bottom w:val="single" w:sz="4" w:space="0" w:color="000000"/>
              <w:right w:val="single" w:sz="4" w:space="0" w:color="000000"/>
            </w:tcBorders>
            <w:shd w:val="clear" w:color="auto" w:fill="auto"/>
            <w:vAlign w:val="center"/>
          </w:tcPr>
          <w:p w14:paraId="264B2C4B" w14:textId="4BB46211" w:rsidR="00B97EB5" w:rsidRPr="00165B97" w:rsidRDefault="008F5FA1" w:rsidP="009D468E">
            <w:pPr>
              <w:spacing w:after="0" w:line="240" w:lineRule="auto"/>
              <w:ind w:firstLine="0"/>
              <w:rPr>
                <w:sz w:val="20"/>
                <w:szCs w:val="20"/>
              </w:rPr>
            </w:pPr>
            <w:r w:rsidRPr="00165B97">
              <w:rPr>
                <w:sz w:val="20"/>
                <w:szCs w:val="20"/>
              </w:rPr>
              <w:t xml:space="preserve">D5O4: Generación de educación ambiental en el </w:t>
            </w:r>
            <w:r w:rsidR="007C5145" w:rsidRPr="00165B97">
              <w:rPr>
                <w:sz w:val="20"/>
                <w:szCs w:val="20"/>
              </w:rPr>
              <w:t>CNCRE Rosy Walther</w:t>
            </w:r>
            <w:r w:rsidRPr="00165B97">
              <w:rPr>
                <w:sz w:val="20"/>
                <w:szCs w:val="20"/>
              </w:rPr>
              <w:t>, a efecto de concientizar a la población en materia ambiental.</w:t>
            </w:r>
          </w:p>
        </w:tc>
      </w:tr>
      <w:tr w:rsidR="00B97EB5" w:rsidRPr="00165B97" w14:paraId="5B563196" w14:textId="77777777" w:rsidTr="009D468E">
        <w:trPr>
          <w:trHeight w:val="433"/>
        </w:trPr>
        <w:tc>
          <w:tcPr>
            <w:tcW w:w="3261" w:type="dxa"/>
            <w:tcBorders>
              <w:top w:val="nil"/>
              <w:left w:val="single" w:sz="4" w:space="0" w:color="000000"/>
              <w:bottom w:val="single" w:sz="4" w:space="0" w:color="000000"/>
              <w:right w:val="single" w:sz="4" w:space="0" w:color="000000"/>
            </w:tcBorders>
            <w:shd w:val="clear" w:color="auto" w:fill="auto"/>
            <w:vAlign w:val="center"/>
          </w:tcPr>
          <w:p w14:paraId="654143C6" w14:textId="77777777" w:rsidR="00B97EB5" w:rsidRPr="00165B97" w:rsidRDefault="008F5FA1" w:rsidP="009D468E">
            <w:pPr>
              <w:spacing w:after="0" w:line="240" w:lineRule="auto"/>
              <w:ind w:firstLine="0"/>
              <w:rPr>
                <w:sz w:val="20"/>
                <w:szCs w:val="20"/>
              </w:rPr>
            </w:pPr>
            <w:r w:rsidRPr="00165B97">
              <w:rPr>
                <w:sz w:val="20"/>
                <w:szCs w:val="20"/>
              </w:rPr>
              <w:t>4.      Generación de ODS a fin con el concepto de desarrollo sostenible.</w:t>
            </w:r>
          </w:p>
        </w:tc>
        <w:tc>
          <w:tcPr>
            <w:tcW w:w="3110" w:type="dxa"/>
            <w:vMerge/>
            <w:tcBorders>
              <w:top w:val="nil"/>
              <w:left w:val="single" w:sz="4" w:space="0" w:color="000000"/>
              <w:bottom w:val="single" w:sz="4" w:space="0" w:color="000000"/>
              <w:right w:val="single" w:sz="4" w:space="0" w:color="000000"/>
            </w:tcBorders>
            <w:shd w:val="clear" w:color="auto" w:fill="auto"/>
            <w:vAlign w:val="center"/>
          </w:tcPr>
          <w:p w14:paraId="13D1EC82"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c>
          <w:tcPr>
            <w:tcW w:w="2969" w:type="dxa"/>
            <w:vMerge/>
            <w:tcBorders>
              <w:top w:val="nil"/>
              <w:left w:val="single" w:sz="4" w:space="0" w:color="000000"/>
              <w:bottom w:val="single" w:sz="4" w:space="0" w:color="000000"/>
              <w:right w:val="single" w:sz="4" w:space="0" w:color="000000"/>
            </w:tcBorders>
            <w:shd w:val="clear" w:color="auto" w:fill="auto"/>
            <w:vAlign w:val="center"/>
          </w:tcPr>
          <w:p w14:paraId="776AE814"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r>
      <w:tr w:rsidR="00B97EB5" w:rsidRPr="00165B97" w14:paraId="475C981F" w14:textId="77777777" w:rsidTr="009D468E">
        <w:trPr>
          <w:trHeight w:val="868"/>
        </w:trPr>
        <w:tc>
          <w:tcPr>
            <w:tcW w:w="3261" w:type="dxa"/>
            <w:tcBorders>
              <w:top w:val="nil"/>
              <w:left w:val="single" w:sz="4" w:space="0" w:color="000000"/>
              <w:bottom w:val="single" w:sz="4" w:space="0" w:color="000000"/>
              <w:right w:val="single" w:sz="4" w:space="0" w:color="000000"/>
            </w:tcBorders>
            <w:shd w:val="clear" w:color="auto" w:fill="auto"/>
            <w:vAlign w:val="center"/>
          </w:tcPr>
          <w:p w14:paraId="14B93E1B" w14:textId="77777777" w:rsidR="00B97EB5" w:rsidRPr="00165B97" w:rsidRDefault="008F5FA1" w:rsidP="009D468E">
            <w:pPr>
              <w:spacing w:after="0" w:line="240" w:lineRule="auto"/>
              <w:ind w:firstLine="0"/>
              <w:rPr>
                <w:sz w:val="20"/>
                <w:szCs w:val="20"/>
              </w:rPr>
            </w:pPr>
            <w:r w:rsidRPr="00165B97">
              <w:rPr>
                <w:sz w:val="20"/>
                <w:szCs w:val="20"/>
              </w:rPr>
              <w:t>5.      Aumento de instituciones, ONGS y otras interesadas en el desarrollo sostenible y conservación de especies en peligro de extinción.</w:t>
            </w:r>
          </w:p>
        </w:tc>
        <w:tc>
          <w:tcPr>
            <w:tcW w:w="3110" w:type="dxa"/>
            <w:vMerge/>
            <w:tcBorders>
              <w:top w:val="nil"/>
              <w:left w:val="single" w:sz="4" w:space="0" w:color="000000"/>
              <w:bottom w:val="single" w:sz="4" w:space="0" w:color="000000"/>
              <w:right w:val="single" w:sz="4" w:space="0" w:color="000000"/>
            </w:tcBorders>
            <w:shd w:val="clear" w:color="auto" w:fill="auto"/>
            <w:vAlign w:val="center"/>
          </w:tcPr>
          <w:p w14:paraId="219059E4"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c>
          <w:tcPr>
            <w:tcW w:w="2969" w:type="dxa"/>
            <w:vMerge/>
            <w:tcBorders>
              <w:top w:val="nil"/>
              <w:left w:val="single" w:sz="4" w:space="0" w:color="000000"/>
              <w:bottom w:val="single" w:sz="4" w:space="0" w:color="000000"/>
              <w:right w:val="single" w:sz="4" w:space="0" w:color="000000"/>
            </w:tcBorders>
            <w:shd w:val="clear" w:color="auto" w:fill="auto"/>
            <w:vAlign w:val="center"/>
          </w:tcPr>
          <w:p w14:paraId="39D54FA1"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r>
      <w:tr w:rsidR="00B97EB5" w:rsidRPr="00165B97" w14:paraId="0D6C86DB" w14:textId="77777777" w:rsidTr="009D468E">
        <w:trPr>
          <w:trHeight w:val="216"/>
        </w:trPr>
        <w:tc>
          <w:tcPr>
            <w:tcW w:w="3261" w:type="dxa"/>
            <w:tcBorders>
              <w:top w:val="nil"/>
              <w:left w:val="single" w:sz="4" w:space="0" w:color="000000"/>
              <w:bottom w:val="single" w:sz="4" w:space="0" w:color="000000"/>
              <w:right w:val="single" w:sz="4" w:space="0" w:color="000000"/>
            </w:tcBorders>
            <w:shd w:val="clear" w:color="auto" w:fill="auto"/>
            <w:vAlign w:val="center"/>
          </w:tcPr>
          <w:p w14:paraId="4644C5C9" w14:textId="77777777" w:rsidR="00B97EB5" w:rsidRPr="00165B97" w:rsidRDefault="008F5FA1" w:rsidP="009D468E">
            <w:pPr>
              <w:spacing w:after="0" w:line="240" w:lineRule="auto"/>
              <w:ind w:firstLine="0"/>
              <w:jc w:val="center"/>
              <w:rPr>
                <w:b/>
                <w:sz w:val="20"/>
                <w:szCs w:val="20"/>
              </w:rPr>
            </w:pPr>
            <w:r w:rsidRPr="00165B97">
              <w:rPr>
                <w:b/>
                <w:sz w:val="20"/>
                <w:szCs w:val="20"/>
              </w:rPr>
              <w:t>Amenazas (A)</w:t>
            </w:r>
          </w:p>
        </w:tc>
        <w:tc>
          <w:tcPr>
            <w:tcW w:w="3110" w:type="dxa"/>
            <w:tcBorders>
              <w:top w:val="nil"/>
              <w:left w:val="nil"/>
              <w:bottom w:val="single" w:sz="4" w:space="0" w:color="000000"/>
              <w:right w:val="single" w:sz="4" w:space="0" w:color="000000"/>
            </w:tcBorders>
            <w:shd w:val="clear" w:color="auto" w:fill="auto"/>
            <w:vAlign w:val="center"/>
          </w:tcPr>
          <w:p w14:paraId="576498C5" w14:textId="77777777" w:rsidR="00B97EB5" w:rsidRPr="00165B97" w:rsidRDefault="008F5FA1" w:rsidP="009D468E">
            <w:pPr>
              <w:spacing w:after="0" w:line="240" w:lineRule="auto"/>
              <w:ind w:firstLine="0"/>
              <w:rPr>
                <w:b/>
                <w:sz w:val="20"/>
                <w:szCs w:val="20"/>
              </w:rPr>
            </w:pPr>
            <w:r w:rsidRPr="00165B97">
              <w:rPr>
                <w:b/>
                <w:sz w:val="20"/>
                <w:szCs w:val="20"/>
              </w:rPr>
              <w:t>Estrategias (FA)</w:t>
            </w:r>
          </w:p>
        </w:tc>
        <w:tc>
          <w:tcPr>
            <w:tcW w:w="2969" w:type="dxa"/>
            <w:tcBorders>
              <w:top w:val="nil"/>
              <w:left w:val="nil"/>
              <w:bottom w:val="single" w:sz="4" w:space="0" w:color="000000"/>
              <w:right w:val="single" w:sz="4" w:space="0" w:color="000000"/>
            </w:tcBorders>
            <w:shd w:val="clear" w:color="auto" w:fill="auto"/>
            <w:vAlign w:val="center"/>
          </w:tcPr>
          <w:p w14:paraId="494594DC" w14:textId="77777777" w:rsidR="00B97EB5" w:rsidRPr="00165B97" w:rsidRDefault="008F5FA1" w:rsidP="009D468E">
            <w:pPr>
              <w:spacing w:after="0" w:line="240" w:lineRule="auto"/>
              <w:ind w:firstLine="0"/>
              <w:rPr>
                <w:b/>
                <w:sz w:val="20"/>
                <w:szCs w:val="20"/>
              </w:rPr>
            </w:pPr>
            <w:r w:rsidRPr="00165B97">
              <w:rPr>
                <w:b/>
                <w:sz w:val="20"/>
                <w:szCs w:val="20"/>
              </w:rPr>
              <w:t>Estrategias (DA)</w:t>
            </w:r>
          </w:p>
        </w:tc>
      </w:tr>
      <w:tr w:rsidR="00B97EB5" w:rsidRPr="00165B97" w14:paraId="01149D79" w14:textId="77777777" w:rsidTr="009D468E">
        <w:trPr>
          <w:trHeight w:val="1520"/>
        </w:trPr>
        <w:tc>
          <w:tcPr>
            <w:tcW w:w="3261" w:type="dxa"/>
            <w:tcBorders>
              <w:top w:val="nil"/>
              <w:left w:val="single" w:sz="4" w:space="0" w:color="000000"/>
              <w:bottom w:val="single" w:sz="4" w:space="0" w:color="000000"/>
              <w:right w:val="single" w:sz="4" w:space="0" w:color="000000"/>
            </w:tcBorders>
            <w:shd w:val="clear" w:color="auto" w:fill="auto"/>
            <w:vAlign w:val="center"/>
          </w:tcPr>
          <w:p w14:paraId="177E2540" w14:textId="77777777" w:rsidR="00B97EB5" w:rsidRPr="00165B97" w:rsidRDefault="008F5FA1" w:rsidP="009D468E">
            <w:pPr>
              <w:spacing w:after="0" w:line="240" w:lineRule="auto"/>
              <w:ind w:firstLine="0"/>
              <w:jc w:val="left"/>
              <w:rPr>
                <w:sz w:val="20"/>
                <w:szCs w:val="20"/>
              </w:rPr>
            </w:pPr>
            <w:r w:rsidRPr="00165B97">
              <w:rPr>
                <w:sz w:val="20"/>
                <w:szCs w:val="20"/>
              </w:rPr>
              <w:t>1.      Catástrofes naturales.</w:t>
            </w:r>
          </w:p>
        </w:tc>
        <w:tc>
          <w:tcPr>
            <w:tcW w:w="3110" w:type="dxa"/>
            <w:tcBorders>
              <w:top w:val="nil"/>
              <w:left w:val="nil"/>
              <w:bottom w:val="single" w:sz="4" w:space="0" w:color="000000"/>
              <w:right w:val="single" w:sz="4" w:space="0" w:color="000000"/>
            </w:tcBorders>
            <w:shd w:val="clear" w:color="auto" w:fill="auto"/>
            <w:vAlign w:val="center"/>
          </w:tcPr>
          <w:p w14:paraId="5D67C9BC" w14:textId="5608415B" w:rsidR="00B97EB5" w:rsidRPr="00165B97" w:rsidRDefault="008F5FA1" w:rsidP="009D468E">
            <w:pPr>
              <w:spacing w:after="0" w:line="240" w:lineRule="auto"/>
              <w:ind w:firstLine="0"/>
              <w:rPr>
                <w:sz w:val="20"/>
                <w:szCs w:val="20"/>
              </w:rPr>
            </w:pPr>
            <w:r w:rsidRPr="00165B97">
              <w:rPr>
                <w:sz w:val="20"/>
                <w:szCs w:val="20"/>
              </w:rPr>
              <w:t xml:space="preserve">F3A2:  Generar estrategias publicitarias con la industria productora de alimentos para las especies que se albergan en el </w:t>
            </w:r>
            <w:r w:rsidR="007C5145" w:rsidRPr="00165B97">
              <w:rPr>
                <w:sz w:val="20"/>
                <w:szCs w:val="20"/>
              </w:rPr>
              <w:t>CNCRE Rosy Walther</w:t>
            </w:r>
            <w:r w:rsidRPr="00165B97">
              <w:rPr>
                <w:sz w:val="20"/>
                <w:szCs w:val="20"/>
              </w:rPr>
              <w:t xml:space="preserve">, con publicidad a los proveedores en espacios geográficos y tecnológicos del </w:t>
            </w:r>
            <w:r w:rsidR="007C5145" w:rsidRPr="00165B97">
              <w:rPr>
                <w:sz w:val="20"/>
                <w:szCs w:val="20"/>
              </w:rPr>
              <w:t>CNCRE Rosy Walther</w:t>
            </w:r>
            <w:r w:rsidRPr="00165B97">
              <w:rPr>
                <w:sz w:val="20"/>
                <w:szCs w:val="20"/>
              </w:rPr>
              <w:t>.</w:t>
            </w:r>
          </w:p>
        </w:tc>
        <w:tc>
          <w:tcPr>
            <w:tcW w:w="2969" w:type="dxa"/>
            <w:tcBorders>
              <w:top w:val="nil"/>
              <w:left w:val="nil"/>
              <w:bottom w:val="single" w:sz="4" w:space="0" w:color="000000"/>
              <w:right w:val="single" w:sz="4" w:space="0" w:color="000000"/>
            </w:tcBorders>
            <w:shd w:val="clear" w:color="auto" w:fill="auto"/>
            <w:vAlign w:val="center"/>
          </w:tcPr>
          <w:p w14:paraId="71B3280E" w14:textId="69B1D33F" w:rsidR="00B97EB5" w:rsidRPr="00165B97" w:rsidRDefault="008F5FA1" w:rsidP="009D468E">
            <w:pPr>
              <w:spacing w:after="0" w:line="240" w:lineRule="auto"/>
              <w:ind w:firstLine="0"/>
              <w:rPr>
                <w:sz w:val="20"/>
                <w:szCs w:val="20"/>
              </w:rPr>
            </w:pPr>
            <w:r w:rsidRPr="00165B97">
              <w:rPr>
                <w:sz w:val="20"/>
                <w:szCs w:val="20"/>
              </w:rPr>
              <w:t xml:space="preserve">D2A5: Generar bajo un concepto sostenible con la implementación de otras alternativas de entretenimiento en el </w:t>
            </w:r>
            <w:r w:rsidR="007C5145" w:rsidRPr="00165B97">
              <w:rPr>
                <w:sz w:val="20"/>
                <w:szCs w:val="20"/>
              </w:rPr>
              <w:t>CNCRE Rosy Walther</w:t>
            </w:r>
            <w:r w:rsidRPr="00165B97">
              <w:rPr>
                <w:sz w:val="20"/>
                <w:szCs w:val="20"/>
              </w:rPr>
              <w:t>, un ingreso sostenible, estos pueden ser canopy, ciclismo, alquiler de cabañas.</w:t>
            </w:r>
          </w:p>
        </w:tc>
      </w:tr>
      <w:tr w:rsidR="00B97EB5" w:rsidRPr="00165B97" w14:paraId="3CFF167B" w14:textId="77777777" w:rsidTr="009D468E">
        <w:trPr>
          <w:trHeight w:val="1302"/>
        </w:trPr>
        <w:tc>
          <w:tcPr>
            <w:tcW w:w="3261" w:type="dxa"/>
            <w:tcBorders>
              <w:top w:val="nil"/>
              <w:left w:val="single" w:sz="4" w:space="0" w:color="000000"/>
              <w:bottom w:val="single" w:sz="4" w:space="0" w:color="000000"/>
              <w:right w:val="single" w:sz="4" w:space="0" w:color="000000"/>
            </w:tcBorders>
            <w:shd w:val="clear" w:color="auto" w:fill="auto"/>
            <w:vAlign w:val="center"/>
          </w:tcPr>
          <w:p w14:paraId="0EE9CC27" w14:textId="77777777" w:rsidR="00B97EB5" w:rsidRPr="00165B97" w:rsidRDefault="008F5FA1" w:rsidP="009D468E">
            <w:pPr>
              <w:spacing w:after="0" w:line="240" w:lineRule="auto"/>
              <w:ind w:firstLine="0"/>
              <w:rPr>
                <w:sz w:val="20"/>
                <w:szCs w:val="20"/>
              </w:rPr>
            </w:pPr>
            <w:r w:rsidRPr="00165B97">
              <w:rPr>
                <w:sz w:val="20"/>
                <w:szCs w:val="20"/>
              </w:rPr>
              <w:t>2. Incremento en la alimentación de especies protegidas.</w:t>
            </w:r>
          </w:p>
        </w:tc>
        <w:tc>
          <w:tcPr>
            <w:tcW w:w="3110" w:type="dxa"/>
            <w:tcBorders>
              <w:top w:val="nil"/>
              <w:left w:val="nil"/>
              <w:bottom w:val="single" w:sz="4" w:space="0" w:color="000000"/>
              <w:right w:val="single" w:sz="4" w:space="0" w:color="000000"/>
            </w:tcBorders>
            <w:shd w:val="clear" w:color="auto" w:fill="auto"/>
            <w:vAlign w:val="center"/>
          </w:tcPr>
          <w:p w14:paraId="3A49B98E" w14:textId="1FCDE952" w:rsidR="00B97EB5" w:rsidRPr="00165B97" w:rsidRDefault="008F5FA1" w:rsidP="009D468E">
            <w:pPr>
              <w:spacing w:after="0" w:line="240" w:lineRule="auto"/>
              <w:ind w:firstLine="0"/>
              <w:rPr>
                <w:sz w:val="20"/>
                <w:szCs w:val="20"/>
              </w:rPr>
            </w:pPr>
            <w:r w:rsidRPr="00165B97">
              <w:rPr>
                <w:sz w:val="20"/>
                <w:szCs w:val="20"/>
              </w:rPr>
              <w:t xml:space="preserve">F3A3: Generación de estrategias publicitarias con proveedores de alimentos de consumo humano, a través de publicidad al mismo en el establecimiento del </w:t>
            </w:r>
            <w:r w:rsidR="007C5145" w:rsidRPr="00165B97">
              <w:rPr>
                <w:sz w:val="20"/>
                <w:szCs w:val="20"/>
              </w:rPr>
              <w:t>CNCRE Rosy Walther</w:t>
            </w:r>
            <w:r w:rsidRPr="00165B97">
              <w:rPr>
                <w:sz w:val="20"/>
                <w:szCs w:val="20"/>
              </w:rPr>
              <w:t>.</w:t>
            </w:r>
          </w:p>
        </w:tc>
        <w:tc>
          <w:tcPr>
            <w:tcW w:w="2969" w:type="dxa"/>
            <w:vMerge w:val="restart"/>
            <w:tcBorders>
              <w:top w:val="nil"/>
              <w:left w:val="single" w:sz="4" w:space="0" w:color="000000"/>
              <w:bottom w:val="single" w:sz="4" w:space="0" w:color="000000"/>
              <w:right w:val="single" w:sz="4" w:space="0" w:color="000000"/>
            </w:tcBorders>
            <w:shd w:val="clear" w:color="auto" w:fill="auto"/>
            <w:vAlign w:val="center"/>
          </w:tcPr>
          <w:p w14:paraId="39604335" w14:textId="20DD9778" w:rsidR="00B97EB5" w:rsidRPr="00165B97" w:rsidRDefault="008F5FA1" w:rsidP="009D468E">
            <w:pPr>
              <w:spacing w:after="0" w:line="240" w:lineRule="auto"/>
              <w:ind w:firstLine="0"/>
              <w:rPr>
                <w:sz w:val="20"/>
                <w:szCs w:val="20"/>
              </w:rPr>
            </w:pPr>
            <w:r w:rsidRPr="00165B97">
              <w:rPr>
                <w:sz w:val="20"/>
                <w:szCs w:val="20"/>
              </w:rPr>
              <w:t xml:space="preserve">D5A4: Generación de charlas sobre ambiente y desarrollo sostenible, conceptos ecológicos como parte de la iniciativa de educación ambiental del </w:t>
            </w:r>
            <w:r w:rsidR="007C5145" w:rsidRPr="00165B97">
              <w:rPr>
                <w:sz w:val="20"/>
                <w:szCs w:val="20"/>
              </w:rPr>
              <w:t>CNCRE Rosy Walther</w:t>
            </w:r>
            <w:r w:rsidRPr="00165B97">
              <w:rPr>
                <w:sz w:val="20"/>
                <w:szCs w:val="20"/>
              </w:rPr>
              <w:t xml:space="preserve">. </w:t>
            </w:r>
          </w:p>
        </w:tc>
      </w:tr>
      <w:tr w:rsidR="00B97EB5" w:rsidRPr="00165B97" w14:paraId="1EF46619" w14:textId="77777777" w:rsidTr="009E4C8B">
        <w:trPr>
          <w:trHeight w:val="817"/>
        </w:trPr>
        <w:tc>
          <w:tcPr>
            <w:tcW w:w="3261" w:type="dxa"/>
            <w:tcBorders>
              <w:top w:val="nil"/>
              <w:left w:val="single" w:sz="4" w:space="0" w:color="000000"/>
              <w:bottom w:val="single" w:sz="4" w:space="0" w:color="000000"/>
              <w:right w:val="single" w:sz="4" w:space="0" w:color="000000"/>
            </w:tcBorders>
            <w:shd w:val="clear" w:color="auto" w:fill="auto"/>
            <w:vAlign w:val="center"/>
          </w:tcPr>
          <w:p w14:paraId="210E3870" w14:textId="77777777" w:rsidR="00B97EB5" w:rsidRPr="00165B97" w:rsidRDefault="008F5FA1" w:rsidP="009D468E">
            <w:pPr>
              <w:spacing w:after="0" w:line="240" w:lineRule="auto"/>
              <w:ind w:firstLine="0"/>
              <w:rPr>
                <w:sz w:val="20"/>
                <w:szCs w:val="20"/>
              </w:rPr>
            </w:pPr>
            <w:r w:rsidRPr="00165B97">
              <w:rPr>
                <w:sz w:val="20"/>
                <w:szCs w:val="20"/>
              </w:rPr>
              <w:t>3.      Incremento de los precios de los alimentos para consumo humano en el mercado local.</w:t>
            </w:r>
          </w:p>
        </w:tc>
        <w:tc>
          <w:tcPr>
            <w:tcW w:w="3110" w:type="dxa"/>
            <w:vMerge w:val="restart"/>
            <w:tcBorders>
              <w:top w:val="nil"/>
              <w:left w:val="single" w:sz="4" w:space="0" w:color="000000"/>
              <w:bottom w:val="single" w:sz="4" w:space="0" w:color="000000"/>
              <w:right w:val="single" w:sz="4" w:space="0" w:color="000000"/>
            </w:tcBorders>
            <w:shd w:val="clear" w:color="auto" w:fill="auto"/>
            <w:vAlign w:val="center"/>
          </w:tcPr>
          <w:p w14:paraId="3997ECAA" w14:textId="77777777" w:rsidR="00B97EB5" w:rsidRPr="00165B97" w:rsidRDefault="008F5FA1" w:rsidP="009D468E">
            <w:pPr>
              <w:spacing w:after="0" w:line="240" w:lineRule="auto"/>
              <w:ind w:firstLine="0"/>
              <w:rPr>
                <w:sz w:val="20"/>
                <w:szCs w:val="20"/>
              </w:rPr>
            </w:pPr>
            <w:r w:rsidRPr="00165B97">
              <w:rPr>
                <w:sz w:val="20"/>
                <w:szCs w:val="20"/>
              </w:rPr>
              <w:t>F4A4: Generación de campañas de concientización en alianza estratégica con los actores interesados, para llegar a despertar el interés del mercado por este tipo de actividades que tienen que ver con la actividad ambiental y sostenible.</w:t>
            </w:r>
          </w:p>
        </w:tc>
        <w:tc>
          <w:tcPr>
            <w:tcW w:w="2969" w:type="dxa"/>
            <w:vMerge/>
            <w:tcBorders>
              <w:top w:val="nil"/>
              <w:left w:val="single" w:sz="4" w:space="0" w:color="000000"/>
              <w:bottom w:val="single" w:sz="4" w:space="0" w:color="000000"/>
              <w:right w:val="single" w:sz="4" w:space="0" w:color="000000"/>
            </w:tcBorders>
            <w:shd w:val="clear" w:color="auto" w:fill="auto"/>
            <w:vAlign w:val="center"/>
          </w:tcPr>
          <w:p w14:paraId="145F16A5"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r>
      <w:tr w:rsidR="00B97EB5" w:rsidRPr="00165B97" w14:paraId="115C52DC" w14:textId="77777777" w:rsidTr="009D468E">
        <w:trPr>
          <w:trHeight w:val="651"/>
        </w:trPr>
        <w:tc>
          <w:tcPr>
            <w:tcW w:w="3261" w:type="dxa"/>
            <w:tcBorders>
              <w:top w:val="nil"/>
              <w:left w:val="single" w:sz="4" w:space="0" w:color="000000"/>
              <w:bottom w:val="single" w:sz="4" w:space="0" w:color="000000"/>
              <w:right w:val="single" w:sz="4" w:space="0" w:color="000000"/>
            </w:tcBorders>
            <w:shd w:val="clear" w:color="auto" w:fill="auto"/>
            <w:vAlign w:val="center"/>
          </w:tcPr>
          <w:p w14:paraId="20FDA2BA" w14:textId="77777777" w:rsidR="00B97EB5" w:rsidRPr="00165B97" w:rsidRDefault="008F5FA1" w:rsidP="009D468E">
            <w:pPr>
              <w:spacing w:after="0" w:line="240" w:lineRule="auto"/>
              <w:ind w:firstLine="0"/>
              <w:rPr>
                <w:sz w:val="20"/>
                <w:szCs w:val="20"/>
              </w:rPr>
            </w:pPr>
            <w:r w:rsidRPr="00165B97">
              <w:rPr>
                <w:sz w:val="20"/>
                <w:szCs w:val="20"/>
              </w:rPr>
              <w:t>4.      Preferencias del mercado por otro tipo de intereses en el tema de ocio y recreación.</w:t>
            </w:r>
          </w:p>
        </w:tc>
        <w:tc>
          <w:tcPr>
            <w:tcW w:w="3110" w:type="dxa"/>
            <w:vMerge/>
            <w:tcBorders>
              <w:top w:val="nil"/>
              <w:left w:val="single" w:sz="4" w:space="0" w:color="000000"/>
              <w:bottom w:val="single" w:sz="4" w:space="0" w:color="000000"/>
              <w:right w:val="single" w:sz="4" w:space="0" w:color="000000"/>
            </w:tcBorders>
            <w:shd w:val="clear" w:color="auto" w:fill="auto"/>
            <w:vAlign w:val="center"/>
          </w:tcPr>
          <w:p w14:paraId="3D5884A6"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c>
          <w:tcPr>
            <w:tcW w:w="2969" w:type="dxa"/>
            <w:vMerge/>
            <w:tcBorders>
              <w:top w:val="nil"/>
              <w:left w:val="single" w:sz="4" w:space="0" w:color="000000"/>
              <w:bottom w:val="single" w:sz="4" w:space="0" w:color="000000"/>
              <w:right w:val="single" w:sz="4" w:space="0" w:color="000000"/>
            </w:tcBorders>
            <w:shd w:val="clear" w:color="auto" w:fill="auto"/>
            <w:vAlign w:val="center"/>
          </w:tcPr>
          <w:p w14:paraId="07E5AE4C"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r>
      <w:tr w:rsidR="00B97EB5" w:rsidRPr="00165B97" w14:paraId="2BD3DF13" w14:textId="77777777" w:rsidTr="009D468E">
        <w:trPr>
          <w:trHeight w:val="651"/>
        </w:trPr>
        <w:tc>
          <w:tcPr>
            <w:tcW w:w="3261" w:type="dxa"/>
            <w:tcBorders>
              <w:top w:val="nil"/>
              <w:left w:val="single" w:sz="4" w:space="0" w:color="000000"/>
              <w:bottom w:val="single" w:sz="4" w:space="0" w:color="000000"/>
              <w:right w:val="single" w:sz="4" w:space="0" w:color="000000"/>
            </w:tcBorders>
            <w:shd w:val="clear" w:color="auto" w:fill="auto"/>
            <w:vAlign w:val="center"/>
          </w:tcPr>
          <w:p w14:paraId="1DE36CB5" w14:textId="77777777" w:rsidR="00B97EB5" w:rsidRPr="00165B97" w:rsidRDefault="008F5FA1" w:rsidP="009D468E">
            <w:pPr>
              <w:spacing w:after="0" w:line="240" w:lineRule="auto"/>
              <w:ind w:firstLine="0"/>
              <w:rPr>
                <w:sz w:val="20"/>
                <w:szCs w:val="20"/>
              </w:rPr>
            </w:pPr>
            <w:r w:rsidRPr="00165B97">
              <w:rPr>
                <w:sz w:val="20"/>
                <w:szCs w:val="20"/>
              </w:rPr>
              <w:t>5.      Aumento de los precios en el mercado de insumos para la construcción.</w:t>
            </w:r>
          </w:p>
        </w:tc>
        <w:tc>
          <w:tcPr>
            <w:tcW w:w="3110" w:type="dxa"/>
            <w:vMerge/>
            <w:tcBorders>
              <w:top w:val="nil"/>
              <w:left w:val="single" w:sz="4" w:space="0" w:color="000000"/>
              <w:bottom w:val="single" w:sz="4" w:space="0" w:color="000000"/>
              <w:right w:val="single" w:sz="4" w:space="0" w:color="000000"/>
            </w:tcBorders>
            <w:shd w:val="clear" w:color="auto" w:fill="auto"/>
            <w:vAlign w:val="center"/>
          </w:tcPr>
          <w:p w14:paraId="38CE2ABB"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c>
          <w:tcPr>
            <w:tcW w:w="2969" w:type="dxa"/>
            <w:vMerge/>
            <w:tcBorders>
              <w:top w:val="nil"/>
              <w:left w:val="single" w:sz="4" w:space="0" w:color="000000"/>
              <w:bottom w:val="single" w:sz="4" w:space="0" w:color="000000"/>
              <w:right w:val="single" w:sz="4" w:space="0" w:color="000000"/>
            </w:tcBorders>
            <w:shd w:val="clear" w:color="auto" w:fill="auto"/>
            <w:vAlign w:val="center"/>
          </w:tcPr>
          <w:p w14:paraId="584A0CA4" w14:textId="77777777" w:rsidR="00B97EB5" w:rsidRPr="00165B97" w:rsidRDefault="00B97EB5" w:rsidP="009D468E">
            <w:pPr>
              <w:widowControl w:val="0"/>
              <w:pBdr>
                <w:top w:val="nil"/>
                <w:left w:val="nil"/>
                <w:bottom w:val="nil"/>
                <w:right w:val="nil"/>
                <w:between w:val="nil"/>
              </w:pBdr>
              <w:spacing w:after="0" w:line="240" w:lineRule="auto"/>
              <w:ind w:firstLine="0"/>
              <w:jc w:val="left"/>
              <w:rPr>
                <w:sz w:val="20"/>
                <w:szCs w:val="20"/>
              </w:rPr>
            </w:pPr>
          </w:p>
        </w:tc>
      </w:tr>
    </w:tbl>
    <w:p w14:paraId="740E1F2F" w14:textId="77777777" w:rsidR="009E4C8B" w:rsidRPr="00165B97" w:rsidRDefault="009E4C8B" w:rsidP="00974CD9">
      <w:pPr>
        <w:ind w:firstLine="0"/>
        <w:rPr>
          <w:sz w:val="20"/>
          <w:szCs w:val="20"/>
        </w:rPr>
      </w:pPr>
      <w:r w:rsidRPr="00165B97">
        <w:rPr>
          <w:sz w:val="20"/>
          <w:szCs w:val="20"/>
        </w:rPr>
        <w:t>Fuente: Elaboración propia, 2024.</w:t>
      </w:r>
    </w:p>
    <w:p w14:paraId="76243B49" w14:textId="3F2E081D" w:rsidR="00B97EB5" w:rsidRPr="00165B97" w:rsidRDefault="008F5FA1" w:rsidP="00974CD9">
      <w:pPr>
        <w:ind w:firstLine="567"/>
      </w:pPr>
      <w:r w:rsidRPr="00165B97">
        <w:rPr>
          <w:b/>
          <w:i/>
        </w:rPr>
        <w:t>Nota</w:t>
      </w:r>
      <w:r w:rsidRPr="00165B97">
        <w:t xml:space="preserve">: La matriz FODA, refiere una serie de estrategias que pueden ser implementadas en el </w:t>
      </w:r>
      <w:r w:rsidR="009E4C8B" w:rsidRPr="00165B97">
        <w:t>CNCRE</w:t>
      </w:r>
      <w:r w:rsidRPr="00165B97">
        <w:t xml:space="preserve"> Rosy Walther, con el objeto de que la situación de desarrollo sostenible sea implementada y ello genere un beneficio económico al centro, entre ellas destaca la generación de una cafetería con un concepto sostenible y ecológico. </w:t>
      </w:r>
    </w:p>
    <w:p w14:paraId="5D162C9B" w14:textId="77777777" w:rsidR="00B97EB5" w:rsidRPr="00165B97" w:rsidRDefault="008F5FA1" w:rsidP="00974CD9">
      <w:pPr>
        <w:pStyle w:val="Ttulo2"/>
        <w:spacing w:after="0" w:line="492" w:lineRule="auto"/>
        <w:ind w:left="0" w:firstLine="0"/>
      </w:pPr>
      <w:bookmarkStart w:id="151" w:name="_3w19e94" w:colFirst="0" w:colLast="0"/>
      <w:bookmarkStart w:id="152" w:name="_3nqndbk" w:colFirst="0" w:colLast="0"/>
      <w:bookmarkEnd w:id="151"/>
      <w:bookmarkEnd w:id="152"/>
      <w:r w:rsidRPr="00165B97">
        <w:t>6.6 CRONOGRAMA DE IMPLEMENTACIÓN Y PRESUPUESTO</w:t>
      </w:r>
    </w:p>
    <w:p w14:paraId="36BA0BA7" w14:textId="77777777" w:rsidR="00B97EB5" w:rsidRPr="00165B97" w:rsidRDefault="008F5FA1" w:rsidP="00974CD9">
      <w:pPr>
        <w:spacing w:line="358" w:lineRule="auto"/>
        <w:ind w:firstLine="567"/>
      </w:pPr>
      <w:r w:rsidRPr="00165B97">
        <w:t>6.6.1 CRONOGRAMA DE IMPLEMENTACIÓN</w:t>
      </w:r>
    </w:p>
    <w:p w14:paraId="1A5DDB3D" w14:textId="77777777" w:rsidR="00B97EB5" w:rsidRPr="00165B97" w:rsidRDefault="008F5FA1" w:rsidP="00974CD9">
      <w:pPr>
        <w:spacing w:line="358" w:lineRule="auto"/>
        <w:ind w:firstLine="567"/>
      </w:pPr>
      <w:r w:rsidRPr="00165B97">
        <w:t xml:space="preserve">Para la implementación del proyecto se propone el siguiente cronograma en el cual se presenta el proceso de construcción del restaurante, que inmediatamente se culmine se dará inicio de operaciones para poner al servicio de los visitantes el restaurante. </w:t>
      </w:r>
    </w:p>
    <w:p w14:paraId="530F90F5" w14:textId="03F14762" w:rsidR="00974CD9" w:rsidRPr="00165B97" w:rsidRDefault="00974CD9" w:rsidP="00974CD9">
      <w:pPr>
        <w:pStyle w:val="Descripcin"/>
        <w:keepNext/>
        <w:ind w:firstLine="0"/>
        <w:jc w:val="left"/>
        <w:rPr>
          <w:b/>
          <w:bCs/>
          <w:i w:val="0"/>
          <w:iCs w:val="0"/>
          <w:color w:val="auto"/>
          <w:sz w:val="24"/>
          <w:szCs w:val="24"/>
        </w:rPr>
      </w:pPr>
      <w:bookmarkStart w:id="153" w:name="_Toc166326064"/>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6</w:t>
      </w:r>
      <w:r w:rsidRPr="00165B97">
        <w:rPr>
          <w:b/>
          <w:bCs/>
          <w:i w:val="0"/>
          <w:iCs w:val="0"/>
          <w:color w:val="auto"/>
          <w:sz w:val="24"/>
          <w:szCs w:val="24"/>
        </w:rPr>
        <w:fldChar w:fldCharType="end"/>
      </w:r>
      <w:r w:rsidRPr="00165B97">
        <w:rPr>
          <w:b/>
          <w:bCs/>
          <w:i w:val="0"/>
          <w:iCs w:val="0"/>
          <w:color w:val="auto"/>
          <w:sz w:val="24"/>
          <w:szCs w:val="24"/>
        </w:rPr>
        <w:t xml:space="preserve"> Cronograma de Actividades</w:t>
      </w:r>
      <w:bookmarkEnd w:id="153"/>
    </w:p>
    <w:tbl>
      <w:tblPr>
        <w:tblW w:w="5000" w:type="pct"/>
        <w:jc w:val="center"/>
        <w:tblLayout w:type="fixed"/>
        <w:tblCellMar>
          <w:left w:w="70" w:type="dxa"/>
          <w:right w:w="70" w:type="dxa"/>
        </w:tblCellMar>
        <w:tblLook w:val="04A0" w:firstRow="1" w:lastRow="0" w:firstColumn="1" w:lastColumn="0" w:noHBand="0" w:noVBand="1"/>
      </w:tblPr>
      <w:tblGrid>
        <w:gridCol w:w="703"/>
        <w:gridCol w:w="4595"/>
        <w:gridCol w:w="1346"/>
        <w:gridCol w:w="1831"/>
        <w:gridCol w:w="875"/>
      </w:tblGrid>
      <w:tr w:rsidR="00BE7058" w:rsidRPr="00165B97" w14:paraId="7EF7297A" w14:textId="77777777" w:rsidTr="00974CD9">
        <w:trPr>
          <w:trHeight w:val="295"/>
          <w:jc w:val="center"/>
        </w:trPr>
        <w:tc>
          <w:tcPr>
            <w:tcW w:w="37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20F71E"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No</w:t>
            </w:r>
          </w:p>
        </w:tc>
        <w:tc>
          <w:tcPr>
            <w:tcW w:w="2457" w:type="pct"/>
            <w:tcBorders>
              <w:top w:val="single" w:sz="4" w:space="0" w:color="auto"/>
              <w:left w:val="nil"/>
              <w:bottom w:val="single" w:sz="4" w:space="0" w:color="auto"/>
              <w:right w:val="single" w:sz="4" w:space="0" w:color="auto"/>
            </w:tcBorders>
            <w:shd w:val="clear" w:color="auto" w:fill="auto"/>
            <w:noWrap/>
            <w:vAlign w:val="bottom"/>
            <w:hideMark/>
          </w:tcPr>
          <w:p w14:paraId="34B50DBF"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Titulo de tarea</w:t>
            </w:r>
          </w:p>
        </w:tc>
        <w:tc>
          <w:tcPr>
            <w:tcW w:w="720" w:type="pct"/>
            <w:tcBorders>
              <w:top w:val="single" w:sz="4" w:space="0" w:color="auto"/>
              <w:left w:val="nil"/>
              <w:bottom w:val="single" w:sz="4" w:space="0" w:color="auto"/>
              <w:right w:val="single" w:sz="4" w:space="0" w:color="auto"/>
            </w:tcBorders>
            <w:shd w:val="clear" w:color="auto" w:fill="auto"/>
            <w:noWrap/>
            <w:vAlign w:val="bottom"/>
            <w:hideMark/>
          </w:tcPr>
          <w:p w14:paraId="20DD15AE"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Fecha de inicio</w:t>
            </w:r>
          </w:p>
        </w:tc>
        <w:tc>
          <w:tcPr>
            <w:tcW w:w="979" w:type="pct"/>
            <w:tcBorders>
              <w:top w:val="single" w:sz="4" w:space="0" w:color="auto"/>
              <w:left w:val="nil"/>
              <w:bottom w:val="single" w:sz="4" w:space="0" w:color="auto"/>
              <w:right w:val="single" w:sz="4" w:space="0" w:color="auto"/>
            </w:tcBorders>
            <w:shd w:val="clear" w:color="auto" w:fill="auto"/>
            <w:noWrap/>
            <w:vAlign w:val="bottom"/>
            <w:hideMark/>
          </w:tcPr>
          <w:p w14:paraId="5C957E04"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Fecha de finalización</w:t>
            </w:r>
          </w:p>
        </w:tc>
        <w:tc>
          <w:tcPr>
            <w:tcW w:w="468" w:type="pct"/>
            <w:tcBorders>
              <w:top w:val="single" w:sz="4" w:space="0" w:color="auto"/>
              <w:left w:val="nil"/>
              <w:bottom w:val="single" w:sz="4" w:space="0" w:color="auto"/>
              <w:right w:val="single" w:sz="4" w:space="0" w:color="auto"/>
            </w:tcBorders>
            <w:shd w:val="clear" w:color="auto" w:fill="auto"/>
            <w:noWrap/>
            <w:vAlign w:val="bottom"/>
            <w:hideMark/>
          </w:tcPr>
          <w:p w14:paraId="6E103611"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Duración</w:t>
            </w:r>
          </w:p>
        </w:tc>
      </w:tr>
      <w:tr w:rsidR="00BE7058" w:rsidRPr="00165B97" w14:paraId="4224646B"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6AFF1E89"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1</w:t>
            </w:r>
          </w:p>
        </w:tc>
        <w:tc>
          <w:tcPr>
            <w:tcW w:w="2457" w:type="pct"/>
            <w:tcBorders>
              <w:top w:val="nil"/>
              <w:left w:val="nil"/>
              <w:bottom w:val="single" w:sz="4" w:space="0" w:color="auto"/>
              <w:right w:val="single" w:sz="4" w:space="0" w:color="auto"/>
            </w:tcBorders>
            <w:shd w:val="clear" w:color="auto" w:fill="auto"/>
            <w:noWrap/>
            <w:vAlign w:val="bottom"/>
            <w:hideMark/>
          </w:tcPr>
          <w:p w14:paraId="5843594A"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Evaluación técnica</w:t>
            </w:r>
          </w:p>
        </w:tc>
        <w:tc>
          <w:tcPr>
            <w:tcW w:w="720" w:type="pct"/>
            <w:tcBorders>
              <w:top w:val="nil"/>
              <w:left w:val="nil"/>
              <w:bottom w:val="single" w:sz="4" w:space="0" w:color="auto"/>
              <w:right w:val="single" w:sz="4" w:space="0" w:color="auto"/>
            </w:tcBorders>
            <w:shd w:val="clear" w:color="auto" w:fill="auto"/>
            <w:noWrap/>
            <w:vAlign w:val="bottom"/>
            <w:hideMark/>
          </w:tcPr>
          <w:p w14:paraId="2AC55EE6"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2024-07-01</w:t>
            </w:r>
          </w:p>
        </w:tc>
        <w:tc>
          <w:tcPr>
            <w:tcW w:w="979" w:type="pct"/>
            <w:tcBorders>
              <w:top w:val="nil"/>
              <w:left w:val="nil"/>
              <w:bottom w:val="single" w:sz="4" w:space="0" w:color="auto"/>
              <w:right w:val="single" w:sz="4" w:space="0" w:color="auto"/>
            </w:tcBorders>
            <w:shd w:val="clear" w:color="auto" w:fill="auto"/>
            <w:noWrap/>
            <w:vAlign w:val="bottom"/>
            <w:hideMark/>
          </w:tcPr>
          <w:p w14:paraId="70D6706C"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2024-07-31</w:t>
            </w:r>
          </w:p>
        </w:tc>
        <w:tc>
          <w:tcPr>
            <w:tcW w:w="468" w:type="pct"/>
            <w:tcBorders>
              <w:top w:val="nil"/>
              <w:left w:val="nil"/>
              <w:bottom w:val="single" w:sz="4" w:space="0" w:color="auto"/>
              <w:right w:val="single" w:sz="4" w:space="0" w:color="auto"/>
            </w:tcBorders>
            <w:shd w:val="clear" w:color="auto" w:fill="auto"/>
            <w:noWrap/>
            <w:vAlign w:val="bottom"/>
            <w:hideMark/>
          </w:tcPr>
          <w:p w14:paraId="6DA3DB63"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30</w:t>
            </w:r>
          </w:p>
        </w:tc>
      </w:tr>
      <w:tr w:rsidR="00BE7058" w:rsidRPr="00165B97" w14:paraId="00819AD0"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092D35AA"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1.1</w:t>
            </w:r>
          </w:p>
        </w:tc>
        <w:tc>
          <w:tcPr>
            <w:tcW w:w="2457" w:type="pct"/>
            <w:tcBorders>
              <w:top w:val="nil"/>
              <w:left w:val="nil"/>
              <w:bottom w:val="single" w:sz="4" w:space="0" w:color="auto"/>
              <w:right w:val="single" w:sz="4" w:space="0" w:color="auto"/>
            </w:tcBorders>
            <w:shd w:val="clear" w:color="auto" w:fill="auto"/>
            <w:noWrap/>
            <w:vAlign w:val="bottom"/>
            <w:hideMark/>
          </w:tcPr>
          <w:p w14:paraId="2670779A"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Identificación del sitio de cafetería</w:t>
            </w:r>
          </w:p>
        </w:tc>
        <w:tc>
          <w:tcPr>
            <w:tcW w:w="720" w:type="pct"/>
            <w:tcBorders>
              <w:top w:val="nil"/>
              <w:left w:val="nil"/>
              <w:bottom w:val="single" w:sz="4" w:space="0" w:color="auto"/>
              <w:right w:val="single" w:sz="4" w:space="0" w:color="auto"/>
            </w:tcBorders>
            <w:shd w:val="clear" w:color="auto" w:fill="auto"/>
            <w:noWrap/>
            <w:vAlign w:val="bottom"/>
            <w:hideMark/>
          </w:tcPr>
          <w:p w14:paraId="43A9154E"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2024-07-01</w:t>
            </w:r>
          </w:p>
        </w:tc>
        <w:tc>
          <w:tcPr>
            <w:tcW w:w="979" w:type="pct"/>
            <w:tcBorders>
              <w:top w:val="nil"/>
              <w:left w:val="nil"/>
              <w:bottom w:val="single" w:sz="4" w:space="0" w:color="auto"/>
              <w:right w:val="single" w:sz="4" w:space="0" w:color="auto"/>
            </w:tcBorders>
            <w:shd w:val="clear" w:color="auto" w:fill="auto"/>
            <w:noWrap/>
            <w:vAlign w:val="bottom"/>
            <w:hideMark/>
          </w:tcPr>
          <w:p w14:paraId="48A31A51"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2024-07-06</w:t>
            </w:r>
          </w:p>
        </w:tc>
        <w:tc>
          <w:tcPr>
            <w:tcW w:w="468" w:type="pct"/>
            <w:tcBorders>
              <w:top w:val="nil"/>
              <w:left w:val="nil"/>
              <w:bottom w:val="single" w:sz="4" w:space="0" w:color="auto"/>
              <w:right w:val="single" w:sz="4" w:space="0" w:color="auto"/>
            </w:tcBorders>
            <w:shd w:val="clear" w:color="auto" w:fill="auto"/>
            <w:noWrap/>
            <w:vAlign w:val="bottom"/>
            <w:hideMark/>
          </w:tcPr>
          <w:p w14:paraId="34356C1E"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5</w:t>
            </w:r>
          </w:p>
        </w:tc>
      </w:tr>
      <w:tr w:rsidR="00BE7058" w:rsidRPr="00165B97" w14:paraId="34C1A12D"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071CBDDC"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1.2</w:t>
            </w:r>
          </w:p>
        </w:tc>
        <w:tc>
          <w:tcPr>
            <w:tcW w:w="2457" w:type="pct"/>
            <w:tcBorders>
              <w:top w:val="nil"/>
              <w:left w:val="nil"/>
              <w:bottom w:val="single" w:sz="4" w:space="0" w:color="auto"/>
              <w:right w:val="single" w:sz="4" w:space="0" w:color="auto"/>
            </w:tcBorders>
            <w:shd w:val="clear" w:color="auto" w:fill="auto"/>
            <w:noWrap/>
            <w:vAlign w:val="bottom"/>
            <w:hideMark/>
          </w:tcPr>
          <w:p w14:paraId="74AC5F69"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Elaboración de planos</w:t>
            </w:r>
          </w:p>
        </w:tc>
        <w:tc>
          <w:tcPr>
            <w:tcW w:w="720" w:type="pct"/>
            <w:tcBorders>
              <w:top w:val="nil"/>
              <w:left w:val="nil"/>
              <w:bottom w:val="single" w:sz="4" w:space="0" w:color="auto"/>
              <w:right w:val="single" w:sz="4" w:space="0" w:color="auto"/>
            </w:tcBorders>
            <w:shd w:val="clear" w:color="auto" w:fill="auto"/>
            <w:noWrap/>
            <w:vAlign w:val="bottom"/>
            <w:hideMark/>
          </w:tcPr>
          <w:p w14:paraId="13D53738"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2024-07-06</w:t>
            </w:r>
          </w:p>
        </w:tc>
        <w:tc>
          <w:tcPr>
            <w:tcW w:w="979" w:type="pct"/>
            <w:tcBorders>
              <w:top w:val="nil"/>
              <w:left w:val="nil"/>
              <w:bottom w:val="single" w:sz="4" w:space="0" w:color="auto"/>
              <w:right w:val="single" w:sz="4" w:space="0" w:color="auto"/>
            </w:tcBorders>
            <w:shd w:val="clear" w:color="auto" w:fill="auto"/>
            <w:noWrap/>
            <w:vAlign w:val="bottom"/>
            <w:hideMark/>
          </w:tcPr>
          <w:p w14:paraId="75B42925"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2024-07-31</w:t>
            </w:r>
          </w:p>
        </w:tc>
        <w:tc>
          <w:tcPr>
            <w:tcW w:w="468" w:type="pct"/>
            <w:tcBorders>
              <w:top w:val="nil"/>
              <w:left w:val="nil"/>
              <w:bottom w:val="single" w:sz="4" w:space="0" w:color="auto"/>
              <w:right w:val="single" w:sz="4" w:space="0" w:color="auto"/>
            </w:tcBorders>
            <w:shd w:val="clear" w:color="auto" w:fill="auto"/>
            <w:noWrap/>
            <w:vAlign w:val="bottom"/>
            <w:hideMark/>
          </w:tcPr>
          <w:p w14:paraId="1B9B6D6D"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25</w:t>
            </w:r>
          </w:p>
        </w:tc>
      </w:tr>
      <w:tr w:rsidR="00BE7058" w:rsidRPr="00165B97" w14:paraId="77C8066B"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03510621"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2</w:t>
            </w:r>
          </w:p>
        </w:tc>
        <w:tc>
          <w:tcPr>
            <w:tcW w:w="2457" w:type="pct"/>
            <w:tcBorders>
              <w:top w:val="nil"/>
              <w:left w:val="nil"/>
              <w:bottom w:val="single" w:sz="4" w:space="0" w:color="auto"/>
              <w:right w:val="single" w:sz="4" w:space="0" w:color="auto"/>
            </w:tcBorders>
            <w:shd w:val="clear" w:color="auto" w:fill="auto"/>
            <w:noWrap/>
            <w:vAlign w:val="bottom"/>
            <w:hideMark/>
          </w:tcPr>
          <w:p w14:paraId="5664DE1A"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Gestión de tramites legales</w:t>
            </w:r>
          </w:p>
        </w:tc>
        <w:tc>
          <w:tcPr>
            <w:tcW w:w="720" w:type="pct"/>
            <w:tcBorders>
              <w:top w:val="nil"/>
              <w:left w:val="nil"/>
              <w:bottom w:val="single" w:sz="4" w:space="0" w:color="auto"/>
              <w:right w:val="single" w:sz="4" w:space="0" w:color="auto"/>
            </w:tcBorders>
            <w:shd w:val="clear" w:color="auto" w:fill="auto"/>
            <w:noWrap/>
            <w:vAlign w:val="bottom"/>
            <w:hideMark/>
          </w:tcPr>
          <w:p w14:paraId="76A97B8A"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2024-07-31</w:t>
            </w:r>
          </w:p>
        </w:tc>
        <w:tc>
          <w:tcPr>
            <w:tcW w:w="979" w:type="pct"/>
            <w:tcBorders>
              <w:top w:val="nil"/>
              <w:left w:val="nil"/>
              <w:bottom w:val="single" w:sz="4" w:space="0" w:color="auto"/>
              <w:right w:val="single" w:sz="4" w:space="0" w:color="auto"/>
            </w:tcBorders>
            <w:shd w:val="clear" w:color="auto" w:fill="auto"/>
            <w:noWrap/>
            <w:vAlign w:val="bottom"/>
            <w:hideMark/>
          </w:tcPr>
          <w:p w14:paraId="5EF543C8"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2024-10-29</w:t>
            </w:r>
          </w:p>
        </w:tc>
        <w:tc>
          <w:tcPr>
            <w:tcW w:w="468" w:type="pct"/>
            <w:tcBorders>
              <w:top w:val="nil"/>
              <w:left w:val="nil"/>
              <w:bottom w:val="single" w:sz="4" w:space="0" w:color="auto"/>
              <w:right w:val="single" w:sz="4" w:space="0" w:color="auto"/>
            </w:tcBorders>
            <w:shd w:val="clear" w:color="auto" w:fill="auto"/>
            <w:noWrap/>
            <w:vAlign w:val="bottom"/>
            <w:hideMark/>
          </w:tcPr>
          <w:p w14:paraId="02364A2B"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90</w:t>
            </w:r>
          </w:p>
        </w:tc>
      </w:tr>
      <w:tr w:rsidR="00BE7058" w:rsidRPr="00165B97" w14:paraId="7BD1625B"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4FAB3CEB"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2.1</w:t>
            </w:r>
          </w:p>
        </w:tc>
        <w:tc>
          <w:tcPr>
            <w:tcW w:w="2457" w:type="pct"/>
            <w:tcBorders>
              <w:top w:val="nil"/>
              <w:left w:val="nil"/>
              <w:bottom w:val="single" w:sz="4" w:space="0" w:color="auto"/>
              <w:right w:val="single" w:sz="4" w:space="0" w:color="auto"/>
            </w:tcBorders>
            <w:shd w:val="clear" w:color="auto" w:fill="auto"/>
            <w:noWrap/>
            <w:vAlign w:val="bottom"/>
            <w:hideMark/>
          </w:tcPr>
          <w:p w14:paraId="774CF27D"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Trámite de permisos de construcción</w:t>
            </w:r>
          </w:p>
        </w:tc>
        <w:tc>
          <w:tcPr>
            <w:tcW w:w="720" w:type="pct"/>
            <w:tcBorders>
              <w:top w:val="nil"/>
              <w:left w:val="nil"/>
              <w:bottom w:val="single" w:sz="4" w:space="0" w:color="auto"/>
              <w:right w:val="single" w:sz="4" w:space="0" w:color="auto"/>
            </w:tcBorders>
            <w:shd w:val="clear" w:color="auto" w:fill="auto"/>
            <w:noWrap/>
            <w:vAlign w:val="bottom"/>
            <w:hideMark/>
          </w:tcPr>
          <w:p w14:paraId="5DFF8D8F"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2024-07-31</w:t>
            </w:r>
          </w:p>
        </w:tc>
        <w:tc>
          <w:tcPr>
            <w:tcW w:w="979" w:type="pct"/>
            <w:tcBorders>
              <w:top w:val="nil"/>
              <w:left w:val="nil"/>
              <w:bottom w:val="single" w:sz="4" w:space="0" w:color="auto"/>
              <w:right w:val="single" w:sz="4" w:space="0" w:color="auto"/>
            </w:tcBorders>
            <w:shd w:val="clear" w:color="auto" w:fill="auto"/>
            <w:noWrap/>
            <w:vAlign w:val="bottom"/>
            <w:hideMark/>
          </w:tcPr>
          <w:p w14:paraId="2FE6935F"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2024-08-30</w:t>
            </w:r>
          </w:p>
        </w:tc>
        <w:tc>
          <w:tcPr>
            <w:tcW w:w="468" w:type="pct"/>
            <w:tcBorders>
              <w:top w:val="nil"/>
              <w:left w:val="nil"/>
              <w:bottom w:val="single" w:sz="4" w:space="0" w:color="auto"/>
              <w:right w:val="single" w:sz="4" w:space="0" w:color="auto"/>
            </w:tcBorders>
            <w:shd w:val="clear" w:color="auto" w:fill="auto"/>
            <w:noWrap/>
            <w:vAlign w:val="bottom"/>
            <w:hideMark/>
          </w:tcPr>
          <w:p w14:paraId="3BB076FC"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30</w:t>
            </w:r>
          </w:p>
        </w:tc>
      </w:tr>
      <w:tr w:rsidR="00BE7058" w:rsidRPr="00165B97" w14:paraId="60E7B132"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2AB741D5"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2.2</w:t>
            </w:r>
          </w:p>
        </w:tc>
        <w:tc>
          <w:tcPr>
            <w:tcW w:w="2457" w:type="pct"/>
            <w:tcBorders>
              <w:top w:val="nil"/>
              <w:left w:val="nil"/>
              <w:bottom w:val="single" w:sz="4" w:space="0" w:color="auto"/>
              <w:right w:val="single" w:sz="4" w:space="0" w:color="auto"/>
            </w:tcBorders>
            <w:shd w:val="clear" w:color="auto" w:fill="auto"/>
            <w:noWrap/>
            <w:vAlign w:val="bottom"/>
            <w:hideMark/>
          </w:tcPr>
          <w:p w14:paraId="53655D1F"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Trámite de licencia ambiental</w:t>
            </w:r>
          </w:p>
        </w:tc>
        <w:tc>
          <w:tcPr>
            <w:tcW w:w="720" w:type="pct"/>
            <w:tcBorders>
              <w:top w:val="nil"/>
              <w:left w:val="nil"/>
              <w:bottom w:val="single" w:sz="4" w:space="0" w:color="auto"/>
              <w:right w:val="single" w:sz="4" w:space="0" w:color="auto"/>
            </w:tcBorders>
            <w:shd w:val="clear" w:color="auto" w:fill="auto"/>
            <w:noWrap/>
            <w:vAlign w:val="bottom"/>
            <w:hideMark/>
          </w:tcPr>
          <w:p w14:paraId="72B258CF"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2024-08-30</w:t>
            </w:r>
          </w:p>
        </w:tc>
        <w:tc>
          <w:tcPr>
            <w:tcW w:w="979" w:type="pct"/>
            <w:tcBorders>
              <w:top w:val="nil"/>
              <w:left w:val="nil"/>
              <w:bottom w:val="single" w:sz="4" w:space="0" w:color="auto"/>
              <w:right w:val="single" w:sz="4" w:space="0" w:color="auto"/>
            </w:tcBorders>
            <w:shd w:val="clear" w:color="auto" w:fill="auto"/>
            <w:noWrap/>
            <w:vAlign w:val="bottom"/>
            <w:hideMark/>
          </w:tcPr>
          <w:p w14:paraId="3F05E247"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2024-10-29</w:t>
            </w:r>
          </w:p>
        </w:tc>
        <w:tc>
          <w:tcPr>
            <w:tcW w:w="468" w:type="pct"/>
            <w:tcBorders>
              <w:top w:val="nil"/>
              <w:left w:val="nil"/>
              <w:bottom w:val="single" w:sz="4" w:space="0" w:color="auto"/>
              <w:right w:val="single" w:sz="4" w:space="0" w:color="auto"/>
            </w:tcBorders>
            <w:shd w:val="clear" w:color="auto" w:fill="auto"/>
            <w:noWrap/>
            <w:vAlign w:val="bottom"/>
            <w:hideMark/>
          </w:tcPr>
          <w:p w14:paraId="5FC698FB"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60</w:t>
            </w:r>
          </w:p>
        </w:tc>
      </w:tr>
      <w:tr w:rsidR="00BE7058" w:rsidRPr="00165B97" w14:paraId="081FC451"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3385A71A"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3</w:t>
            </w:r>
          </w:p>
        </w:tc>
        <w:tc>
          <w:tcPr>
            <w:tcW w:w="2457" w:type="pct"/>
            <w:tcBorders>
              <w:top w:val="nil"/>
              <w:left w:val="nil"/>
              <w:bottom w:val="single" w:sz="4" w:space="0" w:color="auto"/>
              <w:right w:val="single" w:sz="4" w:space="0" w:color="auto"/>
            </w:tcBorders>
            <w:shd w:val="clear" w:color="auto" w:fill="auto"/>
            <w:noWrap/>
            <w:vAlign w:val="bottom"/>
            <w:hideMark/>
          </w:tcPr>
          <w:p w14:paraId="2968656A"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Construcción de cafetería</w:t>
            </w:r>
          </w:p>
        </w:tc>
        <w:tc>
          <w:tcPr>
            <w:tcW w:w="720" w:type="pct"/>
            <w:tcBorders>
              <w:top w:val="nil"/>
              <w:left w:val="nil"/>
              <w:bottom w:val="single" w:sz="4" w:space="0" w:color="auto"/>
              <w:right w:val="single" w:sz="4" w:space="0" w:color="auto"/>
            </w:tcBorders>
            <w:shd w:val="clear" w:color="auto" w:fill="auto"/>
            <w:noWrap/>
            <w:vAlign w:val="bottom"/>
            <w:hideMark/>
          </w:tcPr>
          <w:p w14:paraId="25076C99"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2024-10-29</w:t>
            </w:r>
          </w:p>
        </w:tc>
        <w:tc>
          <w:tcPr>
            <w:tcW w:w="979" w:type="pct"/>
            <w:tcBorders>
              <w:top w:val="nil"/>
              <w:left w:val="nil"/>
              <w:bottom w:val="single" w:sz="4" w:space="0" w:color="auto"/>
              <w:right w:val="single" w:sz="4" w:space="0" w:color="auto"/>
            </w:tcBorders>
            <w:shd w:val="clear" w:color="auto" w:fill="auto"/>
            <w:noWrap/>
            <w:vAlign w:val="bottom"/>
            <w:hideMark/>
          </w:tcPr>
          <w:p w14:paraId="28DE024D"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2025-06-11</w:t>
            </w:r>
          </w:p>
        </w:tc>
        <w:tc>
          <w:tcPr>
            <w:tcW w:w="468" w:type="pct"/>
            <w:tcBorders>
              <w:top w:val="nil"/>
              <w:left w:val="nil"/>
              <w:bottom w:val="single" w:sz="4" w:space="0" w:color="auto"/>
              <w:right w:val="single" w:sz="4" w:space="0" w:color="auto"/>
            </w:tcBorders>
            <w:shd w:val="clear" w:color="auto" w:fill="auto"/>
            <w:noWrap/>
            <w:vAlign w:val="bottom"/>
            <w:hideMark/>
          </w:tcPr>
          <w:p w14:paraId="680AF9D8"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225</w:t>
            </w:r>
          </w:p>
        </w:tc>
      </w:tr>
      <w:tr w:rsidR="00BE7058" w:rsidRPr="00165B97" w14:paraId="4BA89461"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45BAF9AB"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3.1</w:t>
            </w:r>
          </w:p>
        </w:tc>
        <w:tc>
          <w:tcPr>
            <w:tcW w:w="2457" w:type="pct"/>
            <w:tcBorders>
              <w:top w:val="nil"/>
              <w:left w:val="nil"/>
              <w:bottom w:val="single" w:sz="4" w:space="0" w:color="auto"/>
              <w:right w:val="single" w:sz="4" w:space="0" w:color="auto"/>
            </w:tcBorders>
            <w:shd w:val="clear" w:color="auto" w:fill="auto"/>
            <w:noWrap/>
            <w:vAlign w:val="bottom"/>
            <w:hideMark/>
          </w:tcPr>
          <w:p w14:paraId="3108EF56"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Proceso de licitación</w:t>
            </w:r>
          </w:p>
        </w:tc>
        <w:tc>
          <w:tcPr>
            <w:tcW w:w="720" w:type="pct"/>
            <w:tcBorders>
              <w:top w:val="nil"/>
              <w:left w:val="nil"/>
              <w:bottom w:val="single" w:sz="4" w:space="0" w:color="auto"/>
              <w:right w:val="single" w:sz="4" w:space="0" w:color="auto"/>
            </w:tcBorders>
            <w:shd w:val="clear" w:color="auto" w:fill="auto"/>
            <w:noWrap/>
            <w:vAlign w:val="bottom"/>
            <w:hideMark/>
          </w:tcPr>
          <w:p w14:paraId="3ED28465"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2024-10-29</w:t>
            </w:r>
          </w:p>
        </w:tc>
        <w:tc>
          <w:tcPr>
            <w:tcW w:w="979" w:type="pct"/>
            <w:tcBorders>
              <w:top w:val="nil"/>
              <w:left w:val="nil"/>
              <w:bottom w:val="single" w:sz="4" w:space="0" w:color="auto"/>
              <w:right w:val="single" w:sz="4" w:space="0" w:color="auto"/>
            </w:tcBorders>
            <w:shd w:val="clear" w:color="auto" w:fill="auto"/>
            <w:noWrap/>
            <w:vAlign w:val="bottom"/>
            <w:hideMark/>
          </w:tcPr>
          <w:p w14:paraId="2D2DDB7A"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2024-12-13</w:t>
            </w:r>
          </w:p>
        </w:tc>
        <w:tc>
          <w:tcPr>
            <w:tcW w:w="468" w:type="pct"/>
            <w:tcBorders>
              <w:top w:val="nil"/>
              <w:left w:val="nil"/>
              <w:bottom w:val="single" w:sz="4" w:space="0" w:color="auto"/>
              <w:right w:val="single" w:sz="4" w:space="0" w:color="auto"/>
            </w:tcBorders>
            <w:shd w:val="clear" w:color="auto" w:fill="auto"/>
            <w:noWrap/>
            <w:vAlign w:val="bottom"/>
            <w:hideMark/>
          </w:tcPr>
          <w:p w14:paraId="5349A76B"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45</w:t>
            </w:r>
          </w:p>
        </w:tc>
      </w:tr>
      <w:tr w:rsidR="00BE7058" w:rsidRPr="00165B97" w14:paraId="74318CC3"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1D512548"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3.2</w:t>
            </w:r>
          </w:p>
        </w:tc>
        <w:tc>
          <w:tcPr>
            <w:tcW w:w="2457" w:type="pct"/>
            <w:tcBorders>
              <w:top w:val="nil"/>
              <w:left w:val="nil"/>
              <w:bottom w:val="single" w:sz="4" w:space="0" w:color="auto"/>
              <w:right w:val="single" w:sz="4" w:space="0" w:color="auto"/>
            </w:tcBorders>
            <w:shd w:val="clear" w:color="auto" w:fill="auto"/>
            <w:noWrap/>
            <w:vAlign w:val="bottom"/>
            <w:hideMark/>
          </w:tcPr>
          <w:p w14:paraId="4D0FFF0A"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Contratación y construcción de cafetería</w:t>
            </w:r>
          </w:p>
        </w:tc>
        <w:tc>
          <w:tcPr>
            <w:tcW w:w="720" w:type="pct"/>
            <w:tcBorders>
              <w:top w:val="nil"/>
              <w:left w:val="nil"/>
              <w:bottom w:val="single" w:sz="4" w:space="0" w:color="auto"/>
              <w:right w:val="single" w:sz="4" w:space="0" w:color="auto"/>
            </w:tcBorders>
            <w:shd w:val="clear" w:color="auto" w:fill="auto"/>
            <w:noWrap/>
            <w:vAlign w:val="bottom"/>
            <w:hideMark/>
          </w:tcPr>
          <w:p w14:paraId="79B81233"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2024-12-13</w:t>
            </w:r>
          </w:p>
        </w:tc>
        <w:tc>
          <w:tcPr>
            <w:tcW w:w="979" w:type="pct"/>
            <w:tcBorders>
              <w:top w:val="nil"/>
              <w:left w:val="nil"/>
              <w:bottom w:val="single" w:sz="4" w:space="0" w:color="auto"/>
              <w:right w:val="single" w:sz="4" w:space="0" w:color="auto"/>
            </w:tcBorders>
            <w:shd w:val="clear" w:color="auto" w:fill="auto"/>
            <w:noWrap/>
            <w:vAlign w:val="bottom"/>
            <w:hideMark/>
          </w:tcPr>
          <w:p w14:paraId="259F1A20"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2025-06-11</w:t>
            </w:r>
          </w:p>
        </w:tc>
        <w:tc>
          <w:tcPr>
            <w:tcW w:w="468" w:type="pct"/>
            <w:tcBorders>
              <w:top w:val="nil"/>
              <w:left w:val="nil"/>
              <w:bottom w:val="single" w:sz="4" w:space="0" w:color="auto"/>
              <w:right w:val="single" w:sz="4" w:space="0" w:color="auto"/>
            </w:tcBorders>
            <w:shd w:val="clear" w:color="auto" w:fill="auto"/>
            <w:noWrap/>
            <w:vAlign w:val="bottom"/>
            <w:hideMark/>
          </w:tcPr>
          <w:p w14:paraId="63BA112B"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180</w:t>
            </w:r>
          </w:p>
        </w:tc>
      </w:tr>
      <w:tr w:rsidR="00BE7058" w:rsidRPr="00165B97" w14:paraId="27272925"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2BF2157E"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4</w:t>
            </w:r>
          </w:p>
        </w:tc>
        <w:tc>
          <w:tcPr>
            <w:tcW w:w="2457" w:type="pct"/>
            <w:tcBorders>
              <w:top w:val="nil"/>
              <w:left w:val="nil"/>
              <w:bottom w:val="single" w:sz="4" w:space="0" w:color="auto"/>
              <w:right w:val="single" w:sz="4" w:space="0" w:color="auto"/>
            </w:tcBorders>
            <w:shd w:val="clear" w:color="auto" w:fill="auto"/>
            <w:noWrap/>
            <w:vAlign w:val="bottom"/>
            <w:hideMark/>
          </w:tcPr>
          <w:p w14:paraId="012F57F9"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Gestión de recursos</w:t>
            </w:r>
          </w:p>
        </w:tc>
        <w:tc>
          <w:tcPr>
            <w:tcW w:w="720" w:type="pct"/>
            <w:tcBorders>
              <w:top w:val="nil"/>
              <w:left w:val="nil"/>
              <w:bottom w:val="single" w:sz="4" w:space="0" w:color="auto"/>
              <w:right w:val="single" w:sz="4" w:space="0" w:color="auto"/>
            </w:tcBorders>
            <w:shd w:val="clear" w:color="auto" w:fill="auto"/>
            <w:noWrap/>
            <w:vAlign w:val="bottom"/>
            <w:hideMark/>
          </w:tcPr>
          <w:p w14:paraId="104E8CBA"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2025-06-11</w:t>
            </w:r>
          </w:p>
        </w:tc>
        <w:tc>
          <w:tcPr>
            <w:tcW w:w="979" w:type="pct"/>
            <w:tcBorders>
              <w:top w:val="nil"/>
              <w:left w:val="nil"/>
              <w:bottom w:val="single" w:sz="4" w:space="0" w:color="auto"/>
              <w:right w:val="single" w:sz="4" w:space="0" w:color="auto"/>
            </w:tcBorders>
            <w:shd w:val="clear" w:color="auto" w:fill="auto"/>
            <w:noWrap/>
            <w:vAlign w:val="bottom"/>
            <w:hideMark/>
          </w:tcPr>
          <w:p w14:paraId="307987ED"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2025-07-31</w:t>
            </w:r>
          </w:p>
        </w:tc>
        <w:tc>
          <w:tcPr>
            <w:tcW w:w="468" w:type="pct"/>
            <w:tcBorders>
              <w:top w:val="nil"/>
              <w:left w:val="nil"/>
              <w:bottom w:val="single" w:sz="4" w:space="0" w:color="auto"/>
              <w:right w:val="single" w:sz="4" w:space="0" w:color="auto"/>
            </w:tcBorders>
            <w:shd w:val="clear" w:color="auto" w:fill="auto"/>
            <w:noWrap/>
            <w:vAlign w:val="bottom"/>
            <w:hideMark/>
          </w:tcPr>
          <w:p w14:paraId="41605199"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50</w:t>
            </w:r>
          </w:p>
        </w:tc>
      </w:tr>
      <w:tr w:rsidR="00BE7058" w:rsidRPr="00165B97" w14:paraId="6DDB10FF"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24624869"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4.1</w:t>
            </w:r>
          </w:p>
        </w:tc>
        <w:tc>
          <w:tcPr>
            <w:tcW w:w="2457" w:type="pct"/>
            <w:tcBorders>
              <w:top w:val="nil"/>
              <w:left w:val="nil"/>
              <w:bottom w:val="single" w:sz="4" w:space="0" w:color="auto"/>
              <w:right w:val="single" w:sz="4" w:space="0" w:color="auto"/>
            </w:tcBorders>
            <w:shd w:val="clear" w:color="auto" w:fill="auto"/>
            <w:noWrap/>
            <w:vAlign w:val="bottom"/>
            <w:hideMark/>
          </w:tcPr>
          <w:p w14:paraId="6980A10F"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Contratación de personal</w:t>
            </w:r>
          </w:p>
        </w:tc>
        <w:tc>
          <w:tcPr>
            <w:tcW w:w="720" w:type="pct"/>
            <w:tcBorders>
              <w:top w:val="nil"/>
              <w:left w:val="nil"/>
              <w:bottom w:val="single" w:sz="4" w:space="0" w:color="auto"/>
              <w:right w:val="single" w:sz="4" w:space="0" w:color="auto"/>
            </w:tcBorders>
            <w:shd w:val="clear" w:color="auto" w:fill="auto"/>
            <w:noWrap/>
            <w:vAlign w:val="bottom"/>
            <w:hideMark/>
          </w:tcPr>
          <w:p w14:paraId="06AFB024"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2025-06-11</w:t>
            </w:r>
          </w:p>
        </w:tc>
        <w:tc>
          <w:tcPr>
            <w:tcW w:w="979" w:type="pct"/>
            <w:tcBorders>
              <w:top w:val="nil"/>
              <w:left w:val="nil"/>
              <w:bottom w:val="single" w:sz="4" w:space="0" w:color="auto"/>
              <w:right w:val="single" w:sz="4" w:space="0" w:color="auto"/>
            </w:tcBorders>
            <w:shd w:val="clear" w:color="auto" w:fill="auto"/>
            <w:noWrap/>
            <w:vAlign w:val="bottom"/>
            <w:hideMark/>
          </w:tcPr>
          <w:p w14:paraId="1D0519F1"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2025-07-01</w:t>
            </w:r>
          </w:p>
        </w:tc>
        <w:tc>
          <w:tcPr>
            <w:tcW w:w="468" w:type="pct"/>
            <w:tcBorders>
              <w:top w:val="nil"/>
              <w:left w:val="nil"/>
              <w:bottom w:val="single" w:sz="4" w:space="0" w:color="auto"/>
              <w:right w:val="single" w:sz="4" w:space="0" w:color="auto"/>
            </w:tcBorders>
            <w:shd w:val="clear" w:color="auto" w:fill="auto"/>
            <w:noWrap/>
            <w:vAlign w:val="bottom"/>
            <w:hideMark/>
          </w:tcPr>
          <w:p w14:paraId="67C0E341"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w:t>
            </w:r>
          </w:p>
        </w:tc>
      </w:tr>
      <w:tr w:rsidR="00BE7058" w:rsidRPr="00165B97" w14:paraId="306DAF20"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0828056B"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4.1</w:t>
            </w:r>
          </w:p>
        </w:tc>
        <w:tc>
          <w:tcPr>
            <w:tcW w:w="2457" w:type="pct"/>
            <w:tcBorders>
              <w:top w:val="nil"/>
              <w:left w:val="nil"/>
              <w:bottom w:val="single" w:sz="4" w:space="0" w:color="auto"/>
              <w:right w:val="single" w:sz="4" w:space="0" w:color="auto"/>
            </w:tcBorders>
            <w:shd w:val="clear" w:color="auto" w:fill="auto"/>
            <w:noWrap/>
            <w:vAlign w:val="bottom"/>
            <w:hideMark/>
          </w:tcPr>
          <w:p w14:paraId="02649A3D"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Compra de equipo e insumos</w:t>
            </w:r>
          </w:p>
        </w:tc>
        <w:tc>
          <w:tcPr>
            <w:tcW w:w="720" w:type="pct"/>
            <w:tcBorders>
              <w:top w:val="nil"/>
              <w:left w:val="nil"/>
              <w:bottom w:val="single" w:sz="4" w:space="0" w:color="auto"/>
              <w:right w:val="single" w:sz="4" w:space="0" w:color="auto"/>
            </w:tcBorders>
            <w:shd w:val="clear" w:color="auto" w:fill="auto"/>
            <w:noWrap/>
            <w:vAlign w:val="bottom"/>
            <w:hideMark/>
          </w:tcPr>
          <w:p w14:paraId="687DCAC2"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2025-07-01</w:t>
            </w:r>
          </w:p>
        </w:tc>
        <w:tc>
          <w:tcPr>
            <w:tcW w:w="979" w:type="pct"/>
            <w:tcBorders>
              <w:top w:val="nil"/>
              <w:left w:val="nil"/>
              <w:bottom w:val="single" w:sz="4" w:space="0" w:color="auto"/>
              <w:right w:val="single" w:sz="4" w:space="0" w:color="auto"/>
            </w:tcBorders>
            <w:shd w:val="clear" w:color="auto" w:fill="auto"/>
            <w:noWrap/>
            <w:vAlign w:val="bottom"/>
            <w:hideMark/>
          </w:tcPr>
          <w:p w14:paraId="3CD861F3"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2025-07-31</w:t>
            </w:r>
          </w:p>
        </w:tc>
        <w:tc>
          <w:tcPr>
            <w:tcW w:w="468" w:type="pct"/>
            <w:tcBorders>
              <w:top w:val="nil"/>
              <w:left w:val="nil"/>
              <w:bottom w:val="single" w:sz="4" w:space="0" w:color="auto"/>
              <w:right w:val="single" w:sz="4" w:space="0" w:color="auto"/>
            </w:tcBorders>
            <w:shd w:val="clear" w:color="auto" w:fill="auto"/>
            <w:noWrap/>
            <w:vAlign w:val="bottom"/>
            <w:hideMark/>
          </w:tcPr>
          <w:p w14:paraId="54328037"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30</w:t>
            </w:r>
          </w:p>
        </w:tc>
      </w:tr>
      <w:tr w:rsidR="00BE7058" w:rsidRPr="00165B97" w14:paraId="3030EBCA"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7AE41CBD"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5</w:t>
            </w:r>
          </w:p>
        </w:tc>
        <w:tc>
          <w:tcPr>
            <w:tcW w:w="2457" w:type="pct"/>
            <w:tcBorders>
              <w:top w:val="nil"/>
              <w:left w:val="nil"/>
              <w:bottom w:val="single" w:sz="4" w:space="0" w:color="auto"/>
              <w:right w:val="single" w:sz="4" w:space="0" w:color="auto"/>
            </w:tcBorders>
            <w:shd w:val="clear" w:color="auto" w:fill="auto"/>
            <w:noWrap/>
            <w:vAlign w:val="bottom"/>
            <w:hideMark/>
          </w:tcPr>
          <w:p w14:paraId="1C2F6EC1"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Capacitaciones</w:t>
            </w:r>
          </w:p>
        </w:tc>
        <w:tc>
          <w:tcPr>
            <w:tcW w:w="720" w:type="pct"/>
            <w:tcBorders>
              <w:top w:val="nil"/>
              <w:left w:val="nil"/>
              <w:bottom w:val="single" w:sz="4" w:space="0" w:color="auto"/>
              <w:right w:val="single" w:sz="4" w:space="0" w:color="auto"/>
            </w:tcBorders>
            <w:shd w:val="clear" w:color="auto" w:fill="auto"/>
            <w:noWrap/>
            <w:vAlign w:val="bottom"/>
            <w:hideMark/>
          </w:tcPr>
          <w:p w14:paraId="62B8B1C3"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2025-07-31</w:t>
            </w:r>
          </w:p>
        </w:tc>
        <w:tc>
          <w:tcPr>
            <w:tcW w:w="979" w:type="pct"/>
            <w:tcBorders>
              <w:top w:val="nil"/>
              <w:left w:val="nil"/>
              <w:bottom w:val="single" w:sz="4" w:space="0" w:color="auto"/>
              <w:right w:val="single" w:sz="4" w:space="0" w:color="auto"/>
            </w:tcBorders>
            <w:shd w:val="clear" w:color="auto" w:fill="auto"/>
            <w:noWrap/>
            <w:vAlign w:val="bottom"/>
            <w:hideMark/>
          </w:tcPr>
          <w:p w14:paraId="628862E6"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2025-09-04</w:t>
            </w:r>
          </w:p>
        </w:tc>
        <w:tc>
          <w:tcPr>
            <w:tcW w:w="468" w:type="pct"/>
            <w:tcBorders>
              <w:top w:val="nil"/>
              <w:left w:val="nil"/>
              <w:bottom w:val="single" w:sz="4" w:space="0" w:color="auto"/>
              <w:right w:val="single" w:sz="4" w:space="0" w:color="auto"/>
            </w:tcBorders>
            <w:shd w:val="clear" w:color="auto" w:fill="auto"/>
            <w:noWrap/>
            <w:vAlign w:val="bottom"/>
            <w:hideMark/>
          </w:tcPr>
          <w:p w14:paraId="25470253"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35</w:t>
            </w:r>
          </w:p>
        </w:tc>
      </w:tr>
      <w:tr w:rsidR="00BE7058" w:rsidRPr="00165B97" w14:paraId="63A25A29"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5FD282B7"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5.1</w:t>
            </w:r>
          </w:p>
        </w:tc>
        <w:tc>
          <w:tcPr>
            <w:tcW w:w="2457" w:type="pct"/>
            <w:tcBorders>
              <w:top w:val="nil"/>
              <w:left w:val="nil"/>
              <w:bottom w:val="nil"/>
              <w:right w:val="nil"/>
            </w:tcBorders>
            <w:shd w:val="clear" w:color="auto" w:fill="auto"/>
            <w:noWrap/>
            <w:vAlign w:val="bottom"/>
            <w:hideMark/>
          </w:tcPr>
          <w:p w14:paraId="29ED9A9F"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Desarrollo del plan de capacitaciones y material didáctico</w:t>
            </w:r>
          </w:p>
        </w:tc>
        <w:tc>
          <w:tcPr>
            <w:tcW w:w="720" w:type="pct"/>
            <w:tcBorders>
              <w:top w:val="nil"/>
              <w:left w:val="single" w:sz="4" w:space="0" w:color="auto"/>
              <w:bottom w:val="single" w:sz="4" w:space="0" w:color="auto"/>
              <w:right w:val="single" w:sz="4" w:space="0" w:color="auto"/>
            </w:tcBorders>
            <w:shd w:val="clear" w:color="auto" w:fill="auto"/>
            <w:noWrap/>
            <w:vAlign w:val="bottom"/>
            <w:hideMark/>
          </w:tcPr>
          <w:p w14:paraId="1B518E12"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2025-07-31</w:t>
            </w:r>
          </w:p>
        </w:tc>
        <w:tc>
          <w:tcPr>
            <w:tcW w:w="979" w:type="pct"/>
            <w:tcBorders>
              <w:top w:val="nil"/>
              <w:left w:val="nil"/>
              <w:bottom w:val="single" w:sz="4" w:space="0" w:color="auto"/>
              <w:right w:val="single" w:sz="4" w:space="0" w:color="auto"/>
            </w:tcBorders>
            <w:shd w:val="clear" w:color="auto" w:fill="auto"/>
            <w:noWrap/>
            <w:vAlign w:val="bottom"/>
            <w:hideMark/>
          </w:tcPr>
          <w:p w14:paraId="22C406E2"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2025-08-15</w:t>
            </w:r>
          </w:p>
        </w:tc>
        <w:tc>
          <w:tcPr>
            <w:tcW w:w="468" w:type="pct"/>
            <w:tcBorders>
              <w:top w:val="nil"/>
              <w:left w:val="nil"/>
              <w:bottom w:val="single" w:sz="4" w:space="0" w:color="auto"/>
              <w:right w:val="single" w:sz="4" w:space="0" w:color="auto"/>
            </w:tcBorders>
            <w:shd w:val="clear" w:color="auto" w:fill="auto"/>
            <w:noWrap/>
            <w:vAlign w:val="bottom"/>
            <w:hideMark/>
          </w:tcPr>
          <w:p w14:paraId="5548C45F"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15</w:t>
            </w:r>
          </w:p>
        </w:tc>
      </w:tr>
      <w:tr w:rsidR="00BE7058" w:rsidRPr="00165B97" w14:paraId="1019B2CC"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6669B514"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5.2</w:t>
            </w:r>
          </w:p>
        </w:tc>
        <w:tc>
          <w:tcPr>
            <w:tcW w:w="2457" w:type="pct"/>
            <w:tcBorders>
              <w:top w:val="single" w:sz="4" w:space="0" w:color="auto"/>
              <w:left w:val="nil"/>
              <w:bottom w:val="single" w:sz="4" w:space="0" w:color="auto"/>
              <w:right w:val="single" w:sz="4" w:space="0" w:color="auto"/>
            </w:tcBorders>
            <w:shd w:val="clear" w:color="auto" w:fill="auto"/>
            <w:noWrap/>
            <w:vAlign w:val="bottom"/>
            <w:hideMark/>
          </w:tcPr>
          <w:p w14:paraId="0054A679"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Cronograma de capacitaciones</w:t>
            </w:r>
          </w:p>
        </w:tc>
        <w:tc>
          <w:tcPr>
            <w:tcW w:w="720" w:type="pct"/>
            <w:tcBorders>
              <w:top w:val="nil"/>
              <w:left w:val="nil"/>
              <w:bottom w:val="single" w:sz="4" w:space="0" w:color="auto"/>
              <w:right w:val="single" w:sz="4" w:space="0" w:color="auto"/>
            </w:tcBorders>
            <w:shd w:val="clear" w:color="auto" w:fill="auto"/>
            <w:noWrap/>
            <w:vAlign w:val="bottom"/>
            <w:hideMark/>
          </w:tcPr>
          <w:p w14:paraId="4A831A24"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2025-08-15</w:t>
            </w:r>
          </w:p>
        </w:tc>
        <w:tc>
          <w:tcPr>
            <w:tcW w:w="979" w:type="pct"/>
            <w:tcBorders>
              <w:top w:val="nil"/>
              <w:left w:val="nil"/>
              <w:bottom w:val="single" w:sz="4" w:space="0" w:color="auto"/>
              <w:right w:val="single" w:sz="4" w:space="0" w:color="auto"/>
            </w:tcBorders>
            <w:shd w:val="clear" w:color="auto" w:fill="auto"/>
            <w:noWrap/>
            <w:vAlign w:val="bottom"/>
            <w:hideMark/>
          </w:tcPr>
          <w:p w14:paraId="228EBB09"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2025-08-20</w:t>
            </w:r>
          </w:p>
        </w:tc>
        <w:tc>
          <w:tcPr>
            <w:tcW w:w="468" w:type="pct"/>
            <w:tcBorders>
              <w:top w:val="nil"/>
              <w:left w:val="nil"/>
              <w:bottom w:val="single" w:sz="4" w:space="0" w:color="auto"/>
              <w:right w:val="single" w:sz="4" w:space="0" w:color="auto"/>
            </w:tcBorders>
            <w:shd w:val="clear" w:color="auto" w:fill="auto"/>
            <w:noWrap/>
            <w:vAlign w:val="bottom"/>
            <w:hideMark/>
          </w:tcPr>
          <w:p w14:paraId="58AA15F8"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5</w:t>
            </w:r>
          </w:p>
        </w:tc>
      </w:tr>
      <w:tr w:rsidR="00BE7058" w:rsidRPr="00165B97" w14:paraId="2A803029"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44ECFE92"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5.3</w:t>
            </w:r>
          </w:p>
        </w:tc>
        <w:tc>
          <w:tcPr>
            <w:tcW w:w="2457" w:type="pct"/>
            <w:tcBorders>
              <w:top w:val="nil"/>
              <w:left w:val="nil"/>
              <w:bottom w:val="single" w:sz="4" w:space="0" w:color="auto"/>
              <w:right w:val="single" w:sz="4" w:space="0" w:color="auto"/>
            </w:tcBorders>
            <w:shd w:val="clear" w:color="auto" w:fill="auto"/>
            <w:noWrap/>
            <w:vAlign w:val="bottom"/>
            <w:hideMark/>
          </w:tcPr>
          <w:p w14:paraId="52EF054C"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Desarrollo de capacitaciones</w:t>
            </w:r>
          </w:p>
        </w:tc>
        <w:tc>
          <w:tcPr>
            <w:tcW w:w="720" w:type="pct"/>
            <w:tcBorders>
              <w:top w:val="nil"/>
              <w:left w:val="nil"/>
              <w:bottom w:val="single" w:sz="4" w:space="0" w:color="auto"/>
              <w:right w:val="single" w:sz="4" w:space="0" w:color="auto"/>
            </w:tcBorders>
            <w:shd w:val="clear" w:color="auto" w:fill="auto"/>
            <w:noWrap/>
            <w:vAlign w:val="bottom"/>
            <w:hideMark/>
          </w:tcPr>
          <w:p w14:paraId="36AB21C8"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2025-08-20</w:t>
            </w:r>
          </w:p>
        </w:tc>
        <w:tc>
          <w:tcPr>
            <w:tcW w:w="979" w:type="pct"/>
            <w:tcBorders>
              <w:top w:val="nil"/>
              <w:left w:val="nil"/>
              <w:bottom w:val="single" w:sz="4" w:space="0" w:color="auto"/>
              <w:right w:val="single" w:sz="4" w:space="0" w:color="auto"/>
            </w:tcBorders>
            <w:shd w:val="clear" w:color="auto" w:fill="auto"/>
            <w:noWrap/>
            <w:vAlign w:val="bottom"/>
            <w:hideMark/>
          </w:tcPr>
          <w:p w14:paraId="5E3BC215"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2025-09-04</w:t>
            </w:r>
          </w:p>
        </w:tc>
        <w:tc>
          <w:tcPr>
            <w:tcW w:w="468" w:type="pct"/>
            <w:tcBorders>
              <w:top w:val="nil"/>
              <w:left w:val="nil"/>
              <w:bottom w:val="single" w:sz="4" w:space="0" w:color="auto"/>
              <w:right w:val="single" w:sz="4" w:space="0" w:color="auto"/>
            </w:tcBorders>
            <w:shd w:val="clear" w:color="auto" w:fill="auto"/>
            <w:noWrap/>
            <w:vAlign w:val="bottom"/>
            <w:hideMark/>
          </w:tcPr>
          <w:p w14:paraId="359183F5"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15</w:t>
            </w:r>
          </w:p>
        </w:tc>
      </w:tr>
      <w:tr w:rsidR="00BE7058" w:rsidRPr="00165B97" w14:paraId="23EDBD7C"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12C46CCA"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6</w:t>
            </w:r>
          </w:p>
        </w:tc>
        <w:tc>
          <w:tcPr>
            <w:tcW w:w="2457" w:type="pct"/>
            <w:tcBorders>
              <w:top w:val="nil"/>
              <w:left w:val="nil"/>
              <w:bottom w:val="single" w:sz="4" w:space="0" w:color="auto"/>
              <w:right w:val="single" w:sz="4" w:space="0" w:color="auto"/>
            </w:tcBorders>
            <w:shd w:val="clear" w:color="auto" w:fill="auto"/>
            <w:noWrap/>
            <w:vAlign w:val="bottom"/>
            <w:hideMark/>
          </w:tcPr>
          <w:p w14:paraId="148E3756"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Inicio de operaciones</w:t>
            </w:r>
          </w:p>
        </w:tc>
        <w:tc>
          <w:tcPr>
            <w:tcW w:w="720" w:type="pct"/>
            <w:tcBorders>
              <w:top w:val="nil"/>
              <w:left w:val="nil"/>
              <w:bottom w:val="single" w:sz="4" w:space="0" w:color="auto"/>
              <w:right w:val="single" w:sz="4" w:space="0" w:color="auto"/>
            </w:tcBorders>
            <w:shd w:val="clear" w:color="auto" w:fill="auto"/>
            <w:noWrap/>
            <w:vAlign w:val="bottom"/>
            <w:hideMark/>
          </w:tcPr>
          <w:p w14:paraId="2EED8954"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2025-09-04</w:t>
            </w:r>
          </w:p>
        </w:tc>
        <w:tc>
          <w:tcPr>
            <w:tcW w:w="979" w:type="pct"/>
            <w:tcBorders>
              <w:top w:val="nil"/>
              <w:left w:val="nil"/>
              <w:bottom w:val="single" w:sz="4" w:space="0" w:color="auto"/>
              <w:right w:val="single" w:sz="4" w:space="0" w:color="auto"/>
            </w:tcBorders>
            <w:shd w:val="clear" w:color="auto" w:fill="auto"/>
            <w:noWrap/>
            <w:vAlign w:val="bottom"/>
            <w:hideMark/>
          </w:tcPr>
          <w:p w14:paraId="69BA1FFF"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2025-09-15</w:t>
            </w:r>
          </w:p>
        </w:tc>
        <w:tc>
          <w:tcPr>
            <w:tcW w:w="468" w:type="pct"/>
            <w:tcBorders>
              <w:top w:val="nil"/>
              <w:left w:val="nil"/>
              <w:bottom w:val="single" w:sz="4" w:space="0" w:color="auto"/>
              <w:right w:val="single" w:sz="4" w:space="0" w:color="auto"/>
            </w:tcBorders>
            <w:shd w:val="clear" w:color="auto" w:fill="auto"/>
            <w:noWrap/>
            <w:vAlign w:val="bottom"/>
            <w:hideMark/>
          </w:tcPr>
          <w:p w14:paraId="246A7A97"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11</w:t>
            </w:r>
          </w:p>
        </w:tc>
      </w:tr>
      <w:tr w:rsidR="00BE7058" w:rsidRPr="00165B97" w14:paraId="01FAE6AF"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728B1496"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6.1</w:t>
            </w:r>
          </w:p>
        </w:tc>
        <w:tc>
          <w:tcPr>
            <w:tcW w:w="2457" w:type="pct"/>
            <w:tcBorders>
              <w:top w:val="nil"/>
              <w:left w:val="nil"/>
              <w:bottom w:val="single" w:sz="4" w:space="0" w:color="auto"/>
              <w:right w:val="single" w:sz="4" w:space="0" w:color="auto"/>
            </w:tcBorders>
            <w:shd w:val="clear" w:color="auto" w:fill="auto"/>
            <w:noWrap/>
            <w:vAlign w:val="bottom"/>
            <w:hideMark/>
          </w:tcPr>
          <w:p w14:paraId="5CA1B6D3"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Elaborar e implementar plan de marketing</w:t>
            </w:r>
          </w:p>
        </w:tc>
        <w:tc>
          <w:tcPr>
            <w:tcW w:w="720" w:type="pct"/>
            <w:tcBorders>
              <w:top w:val="nil"/>
              <w:left w:val="nil"/>
              <w:bottom w:val="single" w:sz="4" w:space="0" w:color="auto"/>
              <w:right w:val="single" w:sz="4" w:space="0" w:color="auto"/>
            </w:tcBorders>
            <w:shd w:val="clear" w:color="auto" w:fill="auto"/>
            <w:noWrap/>
            <w:vAlign w:val="bottom"/>
            <w:hideMark/>
          </w:tcPr>
          <w:p w14:paraId="42EFB211"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2025-09-04</w:t>
            </w:r>
          </w:p>
        </w:tc>
        <w:tc>
          <w:tcPr>
            <w:tcW w:w="979" w:type="pct"/>
            <w:tcBorders>
              <w:top w:val="nil"/>
              <w:left w:val="nil"/>
              <w:bottom w:val="single" w:sz="4" w:space="0" w:color="auto"/>
              <w:right w:val="single" w:sz="4" w:space="0" w:color="auto"/>
            </w:tcBorders>
            <w:shd w:val="clear" w:color="auto" w:fill="auto"/>
            <w:noWrap/>
            <w:vAlign w:val="bottom"/>
            <w:hideMark/>
          </w:tcPr>
          <w:p w14:paraId="008F01DC"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2025-09-14</w:t>
            </w:r>
          </w:p>
        </w:tc>
        <w:tc>
          <w:tcPr>
            <w:tcW w:w="468" w:type="pct"/>
            <w:tcBorders>
              <w:top w:val="nil"/>
              <w:left w:val="nil"/>
              <w:bottom w:val="single" w:sz="4" w:space="0" w:color="auto"/>
              <w:right w:val="single" w:sz="4" w:space="0" w:color="auto"/>
            </w:tcBorders>
            <w:shd w:val="clear" w:color="auto" w:fill="auto"/>
            <w:noWrap/>
            <w:vAlign w:val="bottom"/>
            <w:hideMark/>
          </w:tcPr>
          <w:p w14:paraId="0946F392"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10</w:t>
            </w:r>
          </w:p>
        </w:tc>
      </w:tr>
      <w:tr w:rsidR="00BE7058" w:rsidRPr="00165B97" w14:paraId="6C2ADB80" w14:textId="77777777" w:rsidTr="00974CD9">
        <w:trPr>
          <w:trHeight w:val="295"/>
          <w:jc w:val="center"/>
        </w:trPr>
        <w:tc>
          <w:tcPr>
            <w:tcW w:w="376" w:type="pct"/>
            <w:tcBorders>
              <w:top w:val="nil"/>
              <w:left w:val="single" w:sz="4" w:space="0" w:color="auto"/>
              <w:bottom w:val="single" w:sz="4" w:space="0" w:color="auto"/>
              <w:right w:val="single" w:sz="4" w:space="0" w:color="auto"/>
            </w:tcBorders>
            <w:shd w:val="clear" w:color="auto" w:fill="auto"/>
            <w:noWrap/>
            <w:vAlign w:val="bottom"/>
            <w:hideMark/>
          </w:tcPr>
          <w:p w14:paraId="117080DC" w14:textId="77777777" w:rsidR="00BE7058" w:rsidRPr="00165B97" w:rsidRDefault="00BE7058" w:rsidP="00BE7058">
            <w:pPr>
              <w:spacing w:after="0" w:line="240" w:lineRule="auto"/>
              <w:ind w:firstLineChars="100" w:firstLine="200"/>
              <w:jc w:val="left"/>
              <w:rPr>
                <w:color w:val="000000"/>
                <w:sz w:val="20"/>
                <w:szCs w:val="20"/>
              </w:rPr>
            </w:pPr>
            <w:r w:rsidRPr="00165B97">
              <w:rPr>
                <w:color w:val="000000"/>
                <w:sz w:val="20"/>
                <w:szCs w:val="20"/>
              </w:rPr>
              <w:t>6.2</w:t>
            </w:r>
          </w:p>
        </w:tc>
        <w:tc>
          <w:tcPr>
            <w:tcW w:w="2457" w:type="pct"/>
            <w:tcBorders>
              <w:top w:val="nil"/>
              <w:left w:val="nil"/>
              <w:bottom w:val="single" w:sz="4" w:space="0" w:color="auto"/>
              <w:right w:val="single" w:sz="4" w:space="0" w:color="auto"/>
            </w:tcBorders>
            <w:shd w:val="clear" w:color="auto" w:fill="auto"/>
            <w:noWrap/>
            <w:vAlign w:val="bottom"/>
            <w:hideMark/>
          </w:tcPr>
          <w:p w14:paraId="240C3960" w14:textId="77777777" w:rsidR="00BE7058" w:rsidRPr="00165B97" w:rsidRDefault="00BE7058" w:rsidP="00BE7058">
            <w:pPr>
              <w:spacing w:after="0" w:line="240" w:lineRule="auto"/>
              <w:ind w:firstLine="0"/>
              <w:jc w:val="left"/>
              <w:rPr>
                <w:color w:val="000000"/>
                <w:sz w:val="20"/>
                <w:szCs w:val="20"/>
              </w:rPr>
            </w:pPr>
            <w:r w:rsidRPr="00165B97">
              <w:rPr>
                <w:color w:val="000000"/>
                <w:sz w:val="20"/>
                <w:szCs w:val="20"/>
              </w:rPr>
              <w:t>Evento de apertura de cafetería</w:t>
            </w:r>
          </w:p>
        </w:tc>
        <w:tc>
          <w:tcPr>
            <w:tcW w:w="720" w:type="pct"/>
            <w:tcBorders>
              <w:top w:val="nil"/>
              <w:left w:val="nil"/>
              <w:bottom w:val="single" w:sz="4" w:space="0" w:color="auto"/>
              <w:right w:val="single" w:sz="4" w:space="0" w:color="auto"/>
            </w:tcBorders>
            <w:shd w:val="clear" w:color="auto" w:fill="auto"/>
            <w:noWrap/>
            <w:vAlign w:val="bottom"/>
            <w:hideMark/>
          </w:tcPr>
          <w:p w14:paraId="0401E89D"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2025-09-09</w:t>
            </w:r>
          </w:p>
        </w:tc>
        <w:tc>
          <w:tcPr>
            <w:tcW w:w="979" w:type="pct"/>
            <w:tcBorders>
              <w:top w:val="nil"/>
              <w:left w:val="nil"/>
              <w:bottom w:val="single" w:sz="4" w:space="0" w:color="auto"/>
              <w:right w:val="single" w:sz="4" w:space="0" w:color="auto"/>
            </w:tcBorders>
            <w:shd w:val="clear" w:color="auto" w:fill="auto"/>
            <w:noWrap/>
            <w:vAlign w:val="bottom"/>
            <w:hideMark/>
          </w:tcPr>
          <w:p w14:paraId="58458ADD"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2025-09-10</w:t>
            </w:r>
          </w:p>
        </w:tc>
        <w:tc>
          <w:tcPr>
            <w:tcW w:w="468" w:type="pct"/>
            <w:tcBorders>
              <w:top w:val="nil"/>
              <w:left w:val="nil"/>
              <w:bottom w:val="single" w:sz="4" w:space="0" w:color="auto"/>
              <w:right w:val="single" w:sz="4" w:space="0" w:color="auto"/>
            </w:tcBorders>
            <w:shd w:val="clear" w:color="auto" w:fill="auto"/>
            <w:noWrap/>
            <w:vAlign w:val="bottom"/>
            <w:hideMark/>
          </w:tcPr>
          <w:p w14:paraId="7EED2ED7" w14:textId="77777777" w:rsidR="00BE7058" w:rsidRPr="00165B97" w:rsidRDefault="00BE7058" w:rsidP="00BE7058">
            <w:pPr>
              <w:spacing w:after="0" w:line="240" w:lineRule="auto"/>
              <w:ind w:firstLine="0"/>
              <w:jc w:val="right"/>
              <w:rPr>
                <w:color w:val="000000"/>
                <w:sz w:val="20"/>
                <w:szCs w:val="20"/>
              </w:rPr>
            </w:pPr>
            <w:r w:rsidRPr="00165B97">
              <w:rPr>
                <w:color w:val="000000"/>
                <w:sz w:val="20"/>
                <w:szCs w:val="20"/>
              </w:rPr>
              <w:t>1</w:t>
            </w:r>
          </w:p>
        </w:tc>
      </w:tr>
    </w:tbl>
    <w:p w14:paraId="71101F6E" w14:textId="1FBB5518" w:rsidR="00F64909" w:rsidRPr="00165B97" w:rsidRDefault="00F25919">
      <w:pPr>
        <w:keepNext/>
        <w:pBdr>
          <w:top w:val="nil"/>
          <w:left w:val="nil"/>
          <w:bottom w:val="nil"/>
          <w:right w:val="nil"/>
          <w:between w:val="nil"/>
        </w:pBdr>
        <w:spacing w:after="200" w:line="240" w:lineRule="auto"/>
        <w:ind w:firstLine="0"/>
        <w:rPr>
          <w:bCs/>
          <w:color w:val="000000"/>
          <w:sz w:val="20"/>
          <w:szCs w:val="20"/>
        </w:rPr>
      </w:pPr>
      <w:r w:rsidRPr="00165B97">
        <w:rPr>
          <w:bCs/>
          <w:color w:val="000000"/>
          <w:sz w:val="20"/>
          <w:szCs w:val="20"/>
        </w:rPr>
        <w:t>Fuente: Elaboración propia, 2024</w:t>
      </w:r>
    </w:p>
    <w:p w14:paraId="51ED0874" w14:textId="77777777" w:rsidR="00B97EB5" w:rsidRPr="00165B97" w:rsidRDefault="008F5FA1" w:rsidP="00392DFB">
      <w:pPr>
        <w:tabs>
          <w:tab w:val="center" w:pos="816"/>
          <w:tab w:val="center" w:pos="2083"/>
        </w:tabs>
        <w:ind w:firstLine="567"/>
      </w:pPr>
      <w:r w:rsidRPr="00165B97">
        <w:rPr>
          <w:b/>
          <w:i/>
        </w:rPr>
        <w:t>Nota</w:t>
      </w:r>
      <w:r w:rsidRPr="00165B97">
        <w:t>:  El Cronograma del proyecto ofrece un panorama de la aplicación tentativa del mismo.</w:t>
      </w:r>
    </w:p>
    <w:p w14:paraId="39DBD642" w14:textId="4D3D1D96" w:rsidR="00392DFB" w:rsidRPr="00165B97" w:rsidRDefault="00392DFB" w:rsidP="00392DFB">
      <w:pPr>
        <w:pStyle w:val="Descripcin"/>
        <w:keepNext/>
        <w:ind w:firstLine="0"/>
        <w:jc w:val="left"/>
        <w:rPr>
          <w:b/>
          <w:bCs/>
          <w:i w:val="0"/>
          <w:iCs w:val="0"/>
          <w:color w:val="auto"/>
          <w:sz w:val="24"/>
          <w:szCs w:val="24"/>
        </w:rPr>
      </w:pPr>
      <w:bookmarkStart w:id="154" w:name="_Toc166326065"/>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7</w:t>
      </w:r>
      <w:r w:rsidRPr="00165B97">
        <w:rPr>
          <w:b/>
          <w:bCs/>
          <w:i w:val="0"/>
          <w:iCs w:val="0"/>
          <w:color w:val="auto"/>
          <w:sz w:val="24"/>
          <w:szCs w:val="24"/>
        </w:rPr>
        <w:fldChar w:fldCharType="end"/>
      </w:r>
      <w:r w:rsidRPr="00165B97">
        <w:rPr>
          <w:b/>
          <w:bCs/>
          <w:i w:val="0"/>
          <w:iCs w:val="0"/>
          <w:color w:val="auto"/>
          <w:sz w:val="24"/>
          <w:szCs w:val="24"/>
        </w:rPr>
        <w:t xml:space="preserve"> Cronograma de Actividades</w:t>
      </w:r>
      <w:bookmarkEnd w:id="154"/>
    </w:p>
    <w:tbl>
      <w:tblPr>
        <w:tblW w:w="5000" w:type="pct"/>
        <w:jc w:val="center"/>
        <w:tblCellMar>
          <w:left w:w="70" w:type="dxa"/>
          <w:right w:w="70" w:type="dxa"/>
        </w:tblCellMar>
        <w:tblLook w:val="04A0" w:firstRow="1" w:lastRow="0" w:firstColumn="1" w:lastColumn="0" w:noHBand="0" w:noVBand="1"/>
      </w:tblPr>
      <w:tblGrid>
        <w:gridCol w:w="362"/>
        <w:gridCol w:w="2416"/>
        <w:gridCol w:w="331"/>
        <w:gridCol w:w="424"/>
        <w:gridCol w:w="588"/>
        <w:gridCol w:w="457"/>
        <w:gridCol w:w="583"/>
        <w:gridCol w:w="556"/>
        <w:gridCol w:w="375"/>
        <w:gridCol w:w="446"/>
        <w:gridCol w:w="397"/>
        <w:gridCol w:w="348"/>
        <w:gridCol w:w="370"/>
        <w:gridCol w:w="354"/>
        <w:gridCol w:w="331"/>
        <w:gridCol w:w="424"/>
        <w:gridCol w:w="588"/>
      </w:tblGrid>
      <w:tr w:rsidR="008221BE" w:rsidRPr="00165B97" w14:paraId="72F38DF4" w14:textId="77777777" w:rsidTr="008221BE">
        <w:trPr>
          <w:trHeight w:val="295"/>
          <w:jc w:val="center"/>
        </w:trPr>
        <w:tc>
          <w:tcPr>
            <w:tcW w:w="19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35179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No</w:t>
            </w:r>
          </w:p>
        </w:tc>
        <w:tc>
          <w:tcPr>
            <w:tcW w:w="1292" w:type="pct"/>
            <w:tcBorders>
              <w:top w:val="single" w:sz="4" w:space="0" w:color="auto"/>
              <w:left w:val="nil"/>
              <w:bottom w:val="single" w:sz="4" w:space="0" w:color="auto"/>
              <w:right w:val="single" w:sz="4" w:space="0" w:color="auto"/>
            </w:tcBorders>
            <w:shd w:val="clear" w:color="auto" w:fill="auto"/>
            <w:noWrap/>
            <w:vAlign w:val="center"/>
            <w:hideMark/>
          </w:tcPr>
          <w:p w14:paraId="21D7791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Actividad</w:t>
            </w:r>
          </w:p>
        </w:tc>
        <w:tc>
          <w:tcPr>
            <w:tcW w:w="177" w:type="pct"/>
            <w:tcBorders>
              <w:top w:val="single" w:sz="4" w:space="0" w:color="auto"/>
              <w:left w:val="nil"/>
              <w:bottom w:val="single" w:sz="4" w:space="0" w:color="auto"/>
              <w:right w:val="single" w:sz="4" w:space="0" w:color="auto"/>
            </w:tcBorders>
            <w:shd w:val="clear" w:color="auto" w:fill="auto"/>
            <w:noWrap/>
            <w:vAlign w:val="bottom"/>
            <w:hideMark/>
          </w:tcPr>
          <w:p w14:paraId="624E254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Julio</w:t>
            </w:r>
          </w:p>
        </w:tc>
        <w:tc>
          <w:tcPr>
            <w:tcW w:w="227" w:type="pct"/>
            <w:tcBorders>
              <w:top w:val="single" w:sz="4" w:space="0" w:color="auto"/>
              <w:left w:val="nil"/>
              <w:bottom w:val="single" w:sz="4" w:space="0" w:color="auto"/>
              <w:right w:val="single" w:sz="4" w:space="0" w:color="auto"/>
            </w:tcBorders>
            <w:shd w:val="clear" w:color="auto" w:fill="auto"/>
            <w:noWrap/>
            <w:vAlign w:val="bottom"/>
            <w:hideMark/>
          </w:tcPr>
          <w:p w14:paraId="6AF8E32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Agosto</w:t>
            </w:r>
          </w:p>
        </w:tc>
        <w:tc>
          <w:tcPr>
            <w:tcW w:w="314" w:type="pct"/>
            <w:tcBorders>
              <w:top w:val="single" w:sz="4" w:space="0" w:color="auto"/>
              <w:left w:val="nil"/>
              <w:bottom w:val="single" w:sz="4" w:space="0" w:color="auto"/>
              <w:right w:val="single" w:sz="4" w:space="0" w:color="auto"/>
            </w:tcBorders>
            <w:shd w:val="clear" w:color="auto" w:fill="auto"/>
            <w:noWrap/>
            <w:vAlign w:val="bottom"/>
            <w:hideMark/>
          </w:tcPr>
          <w:p w14:paraId="692FC24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Septiembre</w:t>
            </w:r>
          </w:p>
        </w:tc>
        <w:tc>
          <w:tcPr>
            <w:tcW w:w="244" w:type="pct"/>
            <w:tcBorders>
              <w:top w:val="single" w:sz="4" w:space="0" w:color="auto"/>
              <w:left w:val="nil"/>
              <w:bottom w:val="single" w:sz="4" w:space="0" w:color="auto"/>
              <w:right w:val="single" w:sz="4" w:space="0" w:color="auto"/>
            </w:tcBorders>
            <w:shd w:val="clear" w:color="auto" w:fill="auto"/>
            <w:noWrap/>
            <w:vAlign w:val="bottom"/>
            <w:hideMark/>
          </w:tcPr>
          <w:p w14:paraId="683E3AD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Octubre</w:t>
            </w:r>
          </w:p>
        </w:tc>
        <w:tc>
          <w:tcPr>
            <w:tcW w:w="312" w:type="pct"/>
            <w:tcBorders>
              <w:top w:val="single" w:sz="4" w:space="0" w:color="auto"/>
              <w:left w:val="nil"/>
              <w:bottom w:val="single" w:sz="4" w:space="0" w:color="auto"/>
              <w:right w:val="single" w:sz="4" w:space="0" w:color="auto"/>
            </w:tcBorders>
            <w:shd w:val="clear" w:color="auto" w:fill="auto"/>
            <w:noWrap/>
            <w:vAlign w:val="bottom"/>
            <w:hideMark/>
          </w:tcPr>
          <w:p w14:paraId="3665659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Noviembre</w:t>
            </w:r>
          </w:p>
        </w:tc>
        <w:tc>
          <w:tcPr>
            <w:tcW w:w="297" w:type="pct"/>
            <w:tcBorders>
              <w:top w:val="single" w:sz="4" w:space="0" w:color="auto"/>
              <w:left w:val="nil"/>
              <w:bottom w:val="single" w:sz="4" w:space="0" w:color="auto"/>
              <w:right w:val="single" w:sz="4" w:space="0" w:color="auto"/>
            </w:tcBorders>
            <w:shd w:val="clear" w:color="auto" w:fill="auto"/>
            <w:noWrap/>
            <w:vAlign w:val="bottom"/>
            <w:hideMark/>
          </w:tcPr>
          <w:p w14:paraId="6AF8016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Diciembre</w:t>
            </w:r>
          </w:p>
        </w:tc>
        <w:tc>
          <w:tcPr>
            <w:tcW w:w="201" w:type="pct"/>
            <w:tcBorders>
              <w:top w:val="single" w:sz="4" w:space="0" w:color="auto"/>
              <w:left w:val="nil"/>
              <w:bottom w:val="single" w:sz="4" w:space="0" w:color="auto"/>
              <w:right w:val="single" w:sz="4" w:space="0" w:color="auto"/>
            </w:tcBorders>
            <w:shd w:val="clear" w:color="auto" w:fill="auto"/>
            <w:noWrap/>
            <w:vAlign w:val="bottom"/>
            <w:hideMark/>
          </w:tcPr>
          <w:p w14:paraId="475A2C8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Enero</w:t>
            </w:r>
          </w:p>
        </w:tc>
        <w:tc>
          <w:tcPr>
            <w:tcW w:w="239" w:type="pct"/>
            <w:tcBorders>
              <w:top w:val="single" w:sz="4" w:space="0" w:color="auto"/>
              <w:left w:val="nil"/>
              <w:bottom w:val="single" w:sz="4" w:space="0" w:color="auto"/>
              <w:right w:val="single" w:sz="4" w:space="0" w:color="auto"/>
            </w:tcBorders>
            <w:shd w:val="clear" w:color="auto" w:fill="auto"/>
            <w:noWrap/>
            <w:vAlign w:val="bottom"/>
            <w:hideMark/>
          </w:tcPr>
          <w:p w14:paraId="6969F5F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Febrero</w:t>
            </w:r>
          </w:p>
        </w:tc>
        <w:tc>
          <w:tcPr>
            <w:tcW w:w="212" w:type="pct"/>
            <w:tcBorders>
              <w:top w:val="single" w:sz="4" w:space="0" w:color="auto"/>
              <w:left w:val="nil"/>
              <w:bottom w:val="single" w:sz="4" w:space="0" w:color="auto"/>
              <w:right w:val="single" w:sz="4" w:space="0" w:color="auto"/>
            </w:tcBorders>
            <w:shd w:val="clear" w:color="auto" w:fill="auto"/>
            <w:noWrap/>
            <w:vAlign w:val="bottom"/>
            <w:hideMark/>
          </w:tcPr>
          <w:p w14:paraId="210D681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Marzo</w:t>
            </w:r>
          </w:p>
        </w:tc>
        <w:tc>
          <w:tcPr>
            <w:tcW w:w="186" w:type="pct"/>
            <w:tcBorders>
              <w:top w:val="single" w:sz="4" w:space="0" w:color="auto"/>
              <w:left w:val="nil"/>
              <w:bottom w:val="single" w:sz="4" w:space="0" w:color="auto"/>
              <w:right w:val="single" w:sz="4" w:space="0" w:color="auto"/>
            </w:tcBorders>
            <w:shd w:val="clear" w:color="auto" w:fill="auto"/>
            <w:noWrap/>
            <w:vAlign w:val="bottom"/>
            <w:hideMark/>
          </w:tcPr>
          <w:p w14:paraId="1A5FC52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Abril</w:t>
            </w:r>
          </w:p>
        </w:tc>
        <w:tc>
          <w:tcPr>
            <w:tcW w:w="198" w:type="pct"/>
            <w:tcBorders>
              <w:top w:val="single" w:sz="4" w:space="0" w:color="auto"/>
              <w:left w:val="nil"/>
              <w:bottom w:val="single" w:sz="4" w:space="0" w:color="auto"/>
              <w:right w:val="single" w:sz="4" w:space="0" w:color="auto"/>
            </w:tcBorders>
            <w:shd w:val="clear" w:color="auto" w:fill="auto"/>
            <w:noWrap/>
            <w:vAlign w:val="bottom"/>
            <w:hideMark/>
          </w:tcPr>
          <w:p w14:paraId="671C225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Mayo</w:t>
            </w:r>
          </w:p>
        </w:tc>
        <w:tc>
          <w:tcPr>
            <w:tcW w:w="189" w:type="pct"/>
            <w:tcBorders>
              <w:top w:val="single" w:sz="4" w:space="0" w:color="auto"/>
              <w:left w:val="nil"/>
              <w:bottom w:val="single" w:sz="4" w:space="0" w:color="auto"/>
              <w:right w:val="single" w:sz="4" w:space="0" w:color="auto"/>
            </w:tcBorders>
            <w:shd w:val="clear" w:color="auto" w:fill="auto"/>
            <w:noWrap/>
            <w:vAlign w:val="bottom"/>
            <w:hideMark/>
          </w:tcPr>
          <w:p w14:paraId="3D5F53E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Junio</w:t>
            </w:r>
          </w:p>
        </w:tc>
        <w:tc>
          <w:tcPr>
            <w:tcW w:w="177" w:type="pct"/>
            <w:tcBorders>
              <w:top w:val="single" w:sz="4" w:space="0" w:color="auto"/>
              <w:left w:val="nil"/>
              <w:bottom w:val="single" w:sz="4" w:space="0" w:color="auto"/>
              <w:right w:val="single" w:sz="4" w:space="0" w:color="auto"/>
            </w:tcBorders>
            <w:shd w:val="clear" w:color="auto" w:fill="auto"/>
            <w:noWrap/>
            <w:vAlign w:val="bottom"/>
            <w:hideMark/>
          </w:tcPr>
          <w:p w14:paraId="0D21AF8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Julio</w:t>
            </w:r>
          </w:p>
        </w:tc>
        <w:tc>
          <w:tcPr>
            <w:tcW w:w="227" w:type="pct"/>
            <w:tcBorders>
              <w:top w:val="single" w:sz="4" w:space="0" w:color="auto"/>
              <w:left w:val="nil"/>
              <w:bottom w:val="single" w:sz="4" w:space="0" w:color="auto"/>
              <w:right w:val="single" w:sz="4" w:space="0" w:color="auto"/>
            </w:tcBorders>
            <w:shd w:val="clear" w:color="auto" w:fill="auto"/>
            <w:noWrap/>
            <w:vAlign w:val="bottom"/>
            <w:hideMark/>
          </w:tcPr>
          <w:p w14:paraId="6057071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Agosto</w:t>
            </w:r>
          </w:p>
        </w:tc>
        <w:tc>
          <w:tcPr>
            <w:tcW w:w="314" w:type="pct"/>
            <w:tcBorders>
              <w:top w:val="single" w:sz="4" w:space="0" w:color="auto"/>
              <w:left w:val="nil"/>
              <w:bottom w:val="single" w:sz="4" w:space="0" w:color="auto"/>
              <w:right w:val="single" w:sz="4" w:space="0" w:color="auto"/>
            </w:tcBorders>
            <w:shd w:val="clear" w:color="auto" w:fill="auto"/>
            <w:noWrap/>
            <w:vAlign w:val="bottom"/>
            <w:hideMark/>
          </w:tcPr>
          <w:p w14:paraId="05B7B05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Septiembre</w:t>
            </w:r>
          </w:p>
        </w:tc>
      </w:tr>
      <w:tr w:rsidR="008221BE" w:rsidRPr="00165B97" w14:paraId="3DE7FAA2"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0499BFE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1</w:t>
            </w:r>
          </w:p>
        </w:tc>
        <w:tc>
          <w:tcPr>
            <w:tcW w:w="1292" w:type="pct"/>
            <w:tcBorders>
              <w:top w:val="nil"/>
              <w:left w:val="nil"/>
              <w:bottom w:val="single" w:sz="4" w:space="0" w:color="auto"/>
              <w:right w:val="single" w:sz="4" w:space="0" w:color="auto"/>
            </w:tcBorders>
            <w:shd w:val="clear" w:color="auto" w:fill="auto"/>
            <w:noWrap/>
            <w:vAlign w:val="bottom"/>
            <w:hideMark/>
          </w:tcPr>
          <w:p w14:paraId="1962E67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Evaluación técnica</w:t>
            </w:r>
          </w:p>
        </w:tc>
        <w:tc>
          <w:tcPr>
            <w:tcW w:w="177" w:type="pct"/>
            <w:tcBorders>
              <w:top w:val="nil"/>
              <w:left w:val="nil"/>
              <w:bottom w:val="single" w:sz="4" w:space="0" w:color="auto"/>
              <w:right w:val="single" w:sz="4" w:space="0" w:color="auto"/>
            </w:tcBorders>
            <w:shd w:val="clear" w:color="auto" w:fill="auto"/>
            <w:noWrap/>
            <w:vAlign w:val="bottom"/>
            <w:hideMark/>
          </w:tcPr>
          <w:p w14:paraId="02313BC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35CE15A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3E20BC6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08E7752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328667E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694D0A1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4B891A4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65C0F9C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373BB3D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086F29C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2BA3907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3CEADE4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195E45F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50AE544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4AE492F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0B89AD76"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0786E2F6"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1.1</w:t>
            </w:r>
          </w:p>
        </w:tc>
        <w:tc>
          <w:tcPr>
            <w:tcW w:w="1292" w:type="pct"/>
            <w:tcBorders>
              <w:top w:val="nil"/>
              <w:left w:val="nil"/>
              <w:bottom w:val="single" w:sz="4" w:space="0" w:color="auto"/>
              <w:right w:val="single" w:sz="4" w:space="0" w:color="auto"/>
            </w:tcBorders>
            <w:shd w:val="clear" w:color="auto" w:fill="auto"/>
            <w:noWrap/>
            <w:vAlign w:val="bottom"/>
            <w:hideMark/>
          </w:tcPr>
          <w:p w14:paraId="5CBD9D2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Identificación del sitio de cafetería</w:t>
            </w:r>
          </w:p>
        </w:tc>
        <w:tc>
          <w:tcPr>
            <w:tcW w:w="17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7141E9CE"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27" w:type="pct"/>
            <w:tcBorders>
              <w:top w:val="nil"/>
              <w:left w:val="nil"/>
              <w:bottom w:val="single" w:sz="4" w:space="0" w:color="auto"/>
              <w:right w:val="single" w:sz="4" w:space="0" w:color="auto"/>
            </w:tcBorders>
            <w:shd w:val="clear" w:color="auto" w:fill="auto"/>
            <w:noWrap/>
            <w:vAlign w:val="bottom"/>
            <w:hideMark/>
          </w:tcPr>
          <w:p w14:paraId="08B3767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67D4FCD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70F57C4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14ACBEE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42237B8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6647CAC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6B3C20F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7CC9A5A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5EE4F6A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10D7F9D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48980F9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0C9AB19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259C3F0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762BDB5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2E7FE77B"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3BD0453C"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1.2</w:t>
            </w:r>
          </w:p>
        </w:tc>
        <w:tc>
          <w:tcPr>
            <w:tcW w:w="1292" w:type="pct"/>
            <w:tcBorders>
              <w:top w:val="nil"/>
              <w:left w:val="nil"/>
              <w:bottom w:val="single" w:sz="4" w:space="0" w:color="auto"/>
              <w:right w:val="single" w:sz="4" w:space="0" w:color="auto"/>
            </w:tcBorders>
            <w:shd w:val="clear" w:color="auto" w:fill="auto"/>
            <w:noWrap/>
            <w:vAlign w:val="bottom"/>
            <w:hideMark/>
          </w:tcPr>
          <w:p w14:paraId="3FFCDF9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Elaboración de planos</w:t>
            </w:r>
          </w:p>
        </w:tc>
        <w:tc>
          <w:tcPr>
            <w:tcW w:w="17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6319B689"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27" w:type="pct"/>
            <w:tcBorders>
              <w:top w:val="nil"/>
              <w:left w:val="nil"/>
              <w:bottom w:val="single" w:sz="4" w:space="0" w:color="auto"/>
              <w:right w:val="single" w:sz="4" w:space="0" w:color="auto"/>
            </w:tcBorders>
            <w:shd w:val="clear" w:color="auto" w:fill="auto"/>
            <w:noWrap/>
            <w:vAlign w:val="bottom"/>
            <w:hideMark/>
          </w:tcPr>
          <w:p w14:paraId="6C7C7F1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7F24363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2B42053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1ECE482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6AB3A73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09238E2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341224F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3721290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0E2F600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4A83199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2279D98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3799D1F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231837F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7326B1C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7720D11E"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7BE023A2"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2</w:t>
            </w:r>
          </w:p>
        </w:tc>
        <w:tc>
          <w:tcPr>
            <w:tcW w:w="1292" w:type="pct"/>
            <w:tcBorders>
              <w:top w:val="nil"/>
              <w:left w:val="nil"/>
              <w:bottom w:val="single" w:sz="4" w:space="0" w:color="auto"/>
              <w:right w:val="single" w:sz="4" w:space="0" w:color="auto"/>
            </w:tcBorders>
            <w:shd w:val="clear" w:color="auto" w:fill="auto"/>
            <w:noWrap/>
            <w:vAlign w:val="bottom"/>
            <w:hideMark/>
          </w:tcPr>
          <w:p w14:paraId="60C408C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Gestión de tramites legales</w:t>
            </w:r>
          </w:p>
        </w:tc>
        <w:tc>
          <w:tcPr>
            <w:tcW w:w="177" w:type="pct"/>
            <w:tcBorders>
              <w:top w:val="nil"/>
              <w:left w:val="nil"/>
              <w:bottom w:val="single" w:sz="4" w:space="0" w:color="auto"/>
              <w:right w:val="single" w:sz="4" w:space="0" w:color="auto"/>
            </w:tcBorders>
            <w:shd w:val="clear" w:color="auto" w:fill="auto"/>
            <w:noWrap/>
            <w:vAlign w:val="bottom"/>
            <w:hideMark/>
          </w:tcPr>
          <w:p w14:paraId="5B913E6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6E1441F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1A33C2A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4EBF486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1B485E3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42527D6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71A1BF1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652BE98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60AAF81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19FBB97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6905AA9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196D755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173A427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3114EF9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0B37CF8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63407B74"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410367C1"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2.1</w:t>
            </w:r>
          </w:p>
        </w:tc>
        <w:tc>
          <w:tcPr>
            <w:tcW w:w="1292" w:type="pct"/>
            <w:tcBorders>
              <w:top w:val="nil"/>
              <w:left w:val="nil"/>
              <w:bottom w:val="single" w:sz="4" w:space="0" w:color="auto"/>
              <w:right w:val="single" w:sz="4" w:space="0" w:color="auto"/>
            </w:tcBorders>
            <w:shd w:val="clear" w:color="auto" w:fill="auto"/>
            <w:noWrap/>
            <w:vAlign w:val="bottom"/>
            <w:hideMark/>
          </w:tcPr>
          <w:p w14:paraId="3AB03AB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Trámite de permisos de construcción</w:t>
            </w:r>
          </w:p>
        </w:tc>
        <w:tc>
          <w:tcPr>
            <w:tcW w:w="17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15C88181"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2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481CE63D"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314" w:type="pct"/>
            <w:tcBorders>
              <w:top w:val="nil"/>
              <w:left w:val="nil"/>
              <w:bottom w:val="single" w:sz="4" w:space="0" w:color="auto"/>
              <w:right w:val="single" w:sz="4" w:space="0" w:color="auto"/>
            </w:tcBorders>
            <w:shd w:val="clear" w:color="auto" w:fill="auto"/>
            <w:noWrap/>
            <w:vAlign w:val="bottom"/>
            <w:hideMark/>
          </w:tcPr>
          <w:p w14:paraId="17B98AB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440BCFD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143270B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6E1BA42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35754D6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70281FB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4E56B15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6EDF01A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7C4EEE0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7B0D9F4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54A3B3C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27344BB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1C4A237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4A856CB0"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3BCCF372"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2.2</w:t>
            </w:r>
          </w:p>
        </w:tc>
        <w:tc>
          <w:tcPr>
            <w:tcW w:w="1292" w:type="pct"/>
            <w:tcBorders>
              <w:top w:val="nil"/>
              <w:left w:val="nil"/>
              <w:bottom w:val="single" w:sz="4" w:space="0" w:color="auto"/>
              <w:right w:val="single" w:sz="4" w:space="0" w:color="auto"/>
            </w:tcBorders>
            <w:shd w:val="clear" w:color="auto" w:fill="auto"/>
            <w:noWrap/>
            <w:vAlign w:val="bottom"/>
            <w:hideMark/>
          </w:tcPr>
          <w:p w14:paraId="40A4423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Trámite de licencia ambiental</w:t>
            </w:r>
          </w:p>
        </w:tc>
        <w:tc>
          <w:tcPr>
            <w:tcW w:w="177" w:type="pct"/>
            <w:tcBorders>
              <w:top w:val="nil"/>
              <w:left w:val="nil"/>
              <w:bottom w:val="single" w:sz="4" w:space="0" w:color="auto"/>
              <w:right w:val="single" w:sz="4" w:space="0" w:color="auto"/>
            </w:tcBorders>
            <w:shd w:val="clear" w:color="auto" w:fill="auto"/>
            <w:noWrap/>
            <w:vAlign w:val="bottom"/>
            <w:hideMark/>
          </w:tcPr>
          <w:p w14:paraId="788E189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7E525169"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314"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370A3363"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44"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1D623BC0"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312" w:type="pct"/>
            <w:tcBorders>
              <w:top w:val="nil"/>
              <w:left w:val="nil"/>
              <w:bottom w:val="single" w:sz="4" w:space="0" w:color="auto"/>
              <w:right w:val="single" w:sz="4" w:space="0" w:color="auto"/>
            </w:tcBorders>
            <w:shd w:val="clear" w:color="auto" w:fill="auto"/>
            <w:noWrap/>
            <w:vAlign w:val="bottom"/>
            <w:hideMark/>
          </w:tcPr>
          <w:p w14:paraId="5C9B05F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4240F76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515FEB0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67C7753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69E9398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33514C8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50F2D33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0E9E4AA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69A21EA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0B7E41B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05ACA01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3C7DBAC8"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7BA784D5"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3</w:t>
            </w:r>
          </w:p>
        </w:tc>
        <w:tc>
          <w:tcPr>
            <w:tcW w:w="1292" w:type="pct"/>
            <w:tcBorders>
              <w:top w:val="nil"/>
              <w:left w:val="nil"/>
              <w:bottom w:val="single" w:sz="4" w:space="0" w:color="auto"/>
              <w:right w:val="single" w:sz="4" w:space="0" w:color="auto"/>
            </w:tcBorders>
            <w:shd w:val="clear" w:color="auto" w:fill="auto"/>
            <w:noWrap/>
            <w:vAlign w:val="bottom"/>
            <w:hideMark/>
          </w:tcPr>
          <w:p w14:paraId="649FEAF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Construcción de cafetería</w:t>
            </w:r>
          </w:p>
        </w:tc>
        <w:tc>
          <w:tcPr>
            <w:tcW w:w="177" w:type="pct"/>
            <w:tcBorders>
              <w:top w:val="nil"/>
              <w:left w:val="nil"/>
              <w:bottom w:val="single" w:sz="4" w:space="0" w:color="auto"/>
              <w:right w:val="single" w:sz="4" w:space="0" w:color="auto"/>
            </w:tcBorders>
            <w:shd w:val="clear" w:color="auto" w:fill="auto"/>
            <w:noWrap/>
            <w:vAlign w:val="bottom"/>
            <w:hideMark/>
          </w:tcPr>
          <w:p w14:paraId="6606153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1268D91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5B5E0A3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41BAFAA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3D2DEF1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263A482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24EFEC1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2341375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17F4467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1141135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0890841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2B29489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69D3A77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77CB964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5851282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7E7E6362"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3E734BFF"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3.1</w:t>
            </w:r>
          </w:p>
        </w:tc>
        <w:tc>
          <w:tcPr>
            <w:tcW w:w="1292" w:type="pct"/>
            <w:tcBorders>
              <w:top w:val="nil"/>
              <w:left w:val="nil"/>
              <w:bottom w:val="single" w:sz="4" w:space="0" w:color="auto"/>
              <w:right w:val="single" w:sz="4" w:space="0" w:color="auto"/>
            </w:tcBorders>
            <w:shd w:val="clear" w:color="auto" w:fill="auto"/>
            <w:noWrap/>
            <w:vAlign w:val="bottom"/>
            <w:hideMark/>
          </w:tcPr>
          <w:p w14:paraId="6837381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Proceso de licitación</w:t>
            </w:r>
          </w:p>
        </w:tc>
        <w:tc>
          <w:tcPr>
            <w:tcW w:w="177" w:type="pct"/>
            <w:tcBorders>
              <w:top w:val="nil"/>
              <w:left w:val="nil"/>
              <w:bottom w:val="single" w:sz="4" w:space="0" w:color="auto"/>
              <w:right w:val="single" w:sz="4" w:space="0" w:color="auto"/>
            </w:tcBorders>
            <w:shd w:val="clear" w:color="auto" w:fill="auto"/>
            <w:noWrap/>
            <w:vAlign w:val="bottom"/>
            <w:hideMark/>
          </w:tcPr>
          <w:p w14:paraId="296FF55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4723F7C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49E559B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7EAFCC2B"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312"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39389624"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9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4AE4BB1E"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01" w:type="pct"/>
            <w:tcBorders>
              <w:top w:val="nil"/>
              <w:left w:val="nil"/>
              <w:bottom w:val="single" w:sz="4" w:space="0" w:color="auto"/>
              <w:right w:val="single" w:sz="4" w:space="0" w:color="auto"/>
            </w:tcBorders>
            <w:shd w:val="clear" w:color="auto" w:fill="auto"/>
            <w:noWrap/>
            <w:vAlign w:val="bottom"/>
            <w:hideMark/>
          </w:tcPr>
          <w:p w14:paraId="43EB582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36A1730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6AC5FF5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48E0E6B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76FF28E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35D0475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124E659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649B610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37E59B2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152D8D95"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51B7B198"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3.2</w:t>
            </w:r>
          </w:p>
        </w:tc>
        <w:tc>
          <w:tcPr>
            <w:tcW w:w="1292" w:type="pct"/>
            <w:tcBorders>
              <w:top w:val="nil"/>
              <w:left w:val="nil"/>
              <w:bottom w:val="single" w:sz="4" w:space="0" w:color="auto"/>
              <w:right w:val="single" w:sz="4" w:space="0" w:color="auto"/>
            </w:tcBorders>
            <w:shd w:val="clear" w:color="auto" w:fill="auto"/>
            <w:noWrap/>
            <w:vAlign w:val="bottom"/>
            <w:hideMark/>
          </w:tcPr>
          <w:p w14:paraId="0F24EBF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Contratación y construcción de cafetería</w:t>
            </w:r>
          </w:p>
        </w:tc>
        <w:tc>
          <w:tcPr>
            <w:tcW w:w="177" w:type="pct"/>
            <w:tcBorders>
              <w:top w:val="nil"/>
              <w:left w:val="nil"/>
              <w:bottom w:val="single" w:sz="4" w:space="0" w:color="auto"/>
              <w:right w:val="single" w:sz="4" w:space="0" w:color="auto"/>
            </w:tcBorders>
            <w:shd w:val="clear" w:color="auto" w:fill="auto"/>
            <w:noWrap/>
            <w:vAlign w:val="bottom"/>
            <w:hideMark/>
          </w:tcPr>
          <w:p w14:paraId="167D0AB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5611F4B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09E5D43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510B239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33620B8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3607362"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01"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36376BCA"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39"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072F0186"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12"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315A1CB1"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186"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690B6FD1"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198"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76CD83A2"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189"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453FCE78"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177" w:type="pct"/>
            <w:tcBorders>
              <w:top w:val="nil"/>
              <w:left w:val="nil"/>
              <w:bottom w:val="single" w:sz="4" w:space="0" w:color="auto"/>
              <w:right w:val="single" w:sz="4" w:space="0" w:color="auto"/>
            </w:tcBorders>
            <w:shd w:val="clear" w:color="auto" w:fill="auto"/>
            <w:noWrap/>
            <w:vAlign w:val="bottom"/>
            <w:hideMark/>
          </w:tcPr>
          <w:p w14:paraId="3BE0ABB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3529127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03B6C19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3617A3EC"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0F9D4ACC"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4</w:t>
            </w:r>
          </w:p>
        </w:tc>
        <w:tc>
          <w:tcPr>
            <w:tcW w:w="1292" w:type="pct"/>
            <w:tcBorders>
              <w:top w:val="nil"/>
              <w:left w:val="nil"/>
              <w:bottom w:val="single" w:sz="4" w:space="0" w:color="auto"/>
              <w:right w:val="single" w:sz="4" w:space="0" w:color="auto"/>
            </w:tcBorders>
            <w:shd w:val="clear" w:color="auto" w:fill="auto"/>
            <w:noWrap/>
            <w:vAlign w:val="bottom"/>
            <w:hideMark/>
          </w:tcPr>
          <w:p w14:paraId="204B3A6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Gestión de recursos</w:t>
            </w:r>
          </w:p>
        </w:tc>
        <w:tc>
          <w:tcPr>
            <w:tcW w:w="177" w:type="pct"/>
            <w:tcBorders>
              <w:top w:val="nil"/>
              <w:left w:val="nil"/>
              <w:bottom w:val="single" w:sz="4" w:space="0" w:color="auto"/>
              <w:right w:val="single" w:sz="4" w:space="0" w:color="auto"/>
            </w:tcBorders>
            <w:shd w:val="clear" w:color="auto" w:fill="auto"/>
            <w:noWrap/>
            <w:vAlign w:val="bottom"/>
            <w:hideMark/>
          </w:tcPr>
          <w:p w14:paraId="010BF6B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4304323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1306D46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08102F3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6FF1289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11AF75F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134C318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6D14205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38299AD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2F2555D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4659D92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7FEC05F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1CAE481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6510BFB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4E97F17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7740FF9F"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43F85CF7"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4.1</w:t>
            </w:r>
          </w:p>
        </w:tc>
        <w:tc>
          <w:tcPr>
            <w:tcW w:w="1292" w:type="pct"/>
            <w:tcBorders>
              <w:top w:val="nil"/>
              <w:left w:val="nil"/>
              <w:bottom w:val="single" w:sz="4" w:space="0" w:color="auto"/>
              <w:right w:val="single" w:sz="4" w:space="0" w:color="auto"/>
            </w:tcBorders>
            <w:shd w:val="clear" w:color="auto" w:fill="auto"/>
            <w:noWrap/>
            <w:vAlign w:val="bottom"/>
            <w:hideMark/>
          </w:tcPr>
          <w:p w14:paraId="2A134D7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Contratación de personal</w:t>
            </w:r>
          </w:p>
        </w:tc>
        <w:tc>
          <w:tcPr>
            <w:tcW w:w="177" w:type="pct"/>
            <w:tcBorders>
              <w:top w:val="nil"/>
              <w:left w:val="nil"/>
              <w:bottom w:val="single" w:sz="4" w:space="0" w:color="auto"/>
              <w:right w:val="single" w:sz="4" w:space="0" w:color="auto"/>
            </w:tcBorders>
            <w:shd w:val="clear" w:color="auto" w:fill="auto"/>
            <w:noWrap/>
            <w:vAlign w:val="bottom"/>
            <w:hideMark/>
          </w:tcPr>
          <w:p w14:paraId="418FB0F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40859CD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60DE05F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4098DC1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433FE04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048CDF8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2B68646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5EDFE6B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4EA379B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7080220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7EA6AFF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BB8E0B5"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177" w:type="pct"/>
            <w:tcBorders>
              <w:top w:val="nil"/>
              <w:left w:val="nil"/>
              <w:bottom w:val="single" w:sz="4" w:space="0" w:color="auto"/>
              <w:right w:val="single" w:sz="4" w:space="0" w:color="auto"/>
            </w:tcBorders>
            <w:shd w:val="clear" w:color="auto" w:fill="auto"/>
            <w:noWrap/>
            <w:vAlign w:val="bottom"/>
            <w:hideMark/>
          </w:tcPr>
          <w:p w14:paraId="5E915B1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09606B4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5301630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47A4692A"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139B6F2D"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4.1</w:t>
            </w:r>
          </w:p>
        </w:tc>
        <w:tc>
          <w:tcPr>
            <w:tcW w:w="1292" w:type="pct"/>
            <w:tcBorders>
              <w:top w:val="nil"/>
              <w:left w:val="nil"/>
              <w:bottom w:val="single" w:sz="4" w:space="0" w:color="auto"/>
              <w:right w:val="single" w:sz="4" w:space="0" w:color="auto"/>
            </w:tcBorders>
            <w:shd w:val="clear" w:color="auto" w:fill="auto"/>
            <w:noWrap/>
            <w:vAlign w:val="bottom"/>
            <w:hideMark/>
          </w:tcPr>
          <w:p w14:paraId="4D04C0E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Compra de equipo e insumos</w:t>
            </w:r>
          </w:p>
        </w:tc>
        <w:tc>
          <w:tcPr>
            <w:tcW w:w="177" w:type="pct"/>
            <w:tcBorders>
              <w:top w:val="nil"/>
              <w:left w:val="nil"/>
              <w:bottom w:val="single" w:sz="4" w:space="0" w:color="auto"/>
              <w:right w:val="single" w:sz="4" w:space="0" w:color="auto"/>
            </w:tcBorders>
            <w:shd w:val="clear" w:color="auto" w:fill="auto"/>
            <w:noWrap/>
            <w:vAlign w:val="bottom"/>
            <w:hideMark/>
          </w:tcPr>
          <w:p w14:paraId="4A6A2B0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66025B3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0372A12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5F9E24C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50F5893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769DA8D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19624FB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6B98E7A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63FB2EF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36463A3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3F33FA1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480E215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6121F067"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227" w:type="pct"/>
            <w:tcBorders>
              <w:top w:val="nil"/>
              <w:left w:val="nil"/>
              <w:bottom w:val="single" w:sz="4" w:space="0" w:color="auto"/>
              <w:right w:val="single" w:sz="4" w:space="0" w:color="auto"/>
            </w:tcBorders>
            <w:shd w:val="clear" w:color="auto" w:fill="auto"/>
            <w:noWrap/>
            <w:vAlign w:val="bottom"/>
            <w:hideMark/>
          </w:tcPr>
          <w:p w14:paraId="6E108B8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0BC60B1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4AFCFAD9"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09635B1C"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5</w:t>
            </w:r>
          </w:p>
        </w:tc>
        <w:tc>
          <w:tcPr>
            <w:tcW w:w="1292" w:type="pct"/>
            <w:tcBorders>
              <w:top w:val="nil"/>
              <w:left w:val="nil"/>
              <w:bottom w:val="single" w:sz="4" w:space="0" w:color="auto"/>
              <w:right w:val="single" w:sz="4" w:space="0" w:color="auto"/>
            </w:tcBorders>
            <w:shd w:val="clear" w:color="auto" w:fill="auto"/>
            <w:noWrap/>
            <w:vAlign w:val="bottom"/>
            <w:hideMark/>
          </w:tcPr>
          <w:p w14:paraId="43AAF56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Capacitaciones</w:t>
            </w:r>
          </w:p>
        </w:tc>
        <w:tc>
          <w:tcPr>
            <w:tcW w:w="177" w:type="pct"/>
            <w:tcBorders>
              <w:top w:val="nil"/>
              <w:left w:val="nil"/>
              <w:bottom w:val="single" w:sz="4" w:space="0" w:color="auto"/>
              <w:right w:val="single" w:sz="4" w:space="0" w:color="auto"/>
            </w:tcBorders>
            <w:shd w:val="clear" w:color="auto" w:fill="auto"/>
            <w:noWrap/>
            <w:vAlign w:val="bottom"/>
            <w:hideMark/>
          </w:tcPr>
          <w:p w14:paraId="109514B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4247541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4572D4D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615D3DE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511CF7B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5F594E0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00123A4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5651AAC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1612567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588CBC9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2A2CF6F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1A0BBF2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4FB0BE9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4A8D748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2FBB998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34E70D48"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663042E0"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5.1</w:t>
            </w:r>
          </w:p>
        </w:tc>
        <w:tc>
          <w:tcPr>
            <w:tcW w:w="1292" w:type="pct"/>
            <w:tcBorders>
              <w:top w:val="nil"/>
              <w:left w:val="nil"/>
              <w:bottom w:val="single" w:sz="4" w:space="0" w:color="auto"/>
              <w:right w:val="single" w:sz="4" w:space="0" w:color="auto"/>
            </w:tcBorders>
            <w:shd w:val="clear" w:color="auto" w:fill="auto"/>
            <w:noWrap/>
            <w:vAlign w:val="bottom"/>
            <w:hideMark/>
          </w:tcPr>
          <w:p w14:paraId="648288B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Desarrollo del plan de capacitaciones y material didáctico</w:t>
            </w:r>
          </w:p>
        </w:tc>
        <w:tc>
          <w:tcPr>
            <w:tcW w:w="177" w:type="pct"/>
            <w:tcBorders>
              <w:top w:val="nil"/>
              <w:left w:val="nil"/>
              <w:bottom w:val="single" w:sz="4" w:space="0" w:color="auto"/>
              <w:right w:val="single" w:sz="4" w:space="0" w:color="auto"/>
            </w:tcBorders>
            <w:shd w:val="clear" w:color="auto" w:fill="auto"/>
            <w:noWrap/>
            <w:vAlign w:val="bottom"/>
            <w:hideMark/>
          </w:tcPr>
          <w:p w14:paraId="7EC4435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4A58B03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476DADD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55B3B66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6A68587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4016B40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420578D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66F9931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0F8CC20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25FC7D3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625D0F7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2727D3B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3DF24B9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134A51C6"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314" w:type="pct"/>
            <w:tcBorders>
              <w:top w:val="nil"/>
              <w:left w:val="nil"/>
              <w:bottom w:val="single" w:sz="4" w:space="0" w:color="auto"/>
              <w:right w:val="single" w:sz="4" w:space="0" w:color="auto"/>
            </w:tcBorders>
            <w:shd w:val="clear" w:color="auto" w:fill="auto"/>
            <w:noWrap/>
            <w:vAlign w:val="bottom"/>
            <w:hideMark/>
          </w:tcPr>
          <w:p w14:paraId="252FC6B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6FB88ACB"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1EF562D8"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5.2</w:t>
            </w:r>
          </w:p>
        </w:tc>
        <w:tc>
          <w:tcPr>
            <w:tcW w:w="1292" w:type="pct"/>
            <w:tcBorders>
              <w:top w:val="nil"/>
              <w:left w:val="nil"/>
              <w:bottom w:val="single" w:sz="4" w:space="0" w:color="auto"/>
              <w:right w:val="single" w:sz="4" w:space="0" w:color="auto"/>
            </w:tcBorders>
            <w:shd w:val="clear" w:color="auto" w:fill="auto"/>
            <w:noWrap/>
            <w:vAlign w:val="bottom"/>
            <w:hideMark/>
          </w:tcPr>
          <w:p w14:paraId="46DDAA3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Cronograma de capacitaciones</w:t>
            </w:r>
          </w:p>
        </w:tc>
        <w:tc>
          <w:tcPr>
            <w:tcW w:w="177" w:type="pct"/>
            <w:tcBorders>
              <w:top w:val="nil"/>
              <w:left w:val="nil"/>
              <w:bottom w:val="single" w:sz="4" w:space="0" w:color="auto"/>
              <w:right w:val="single" w:sz="4" w:space="0" w:color="auto"/>
            </w:tcBorders>
            <w:shd w:val="clear" w:color="auto" w:fill="auto"/>
            <w:noWrap/>
            <w:vAlign w:val="bottom"/>
            <w:hideMark/>
          </w:tcPr>
          <w:p w14:paraId="40D8179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3D0CB46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2B7172A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3A48B3C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1225D93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510A2F5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0EC66D0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6D51724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68999AE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67D8880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78E754E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5DB0EC0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675B6E6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39A67507"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c>
          <w:tcPr>
            <w:tcW w:w="314" w:type="pct"/>
            <w:tcBorders>
              <w:top w:val="nil"/>
              <w:left w:val="nil"/>
              <w:bottom w:val="single" w:sz="4" w:space="0" w:color="auto"/>
              <w:right w:val="single" w:sz="4" w:space="0" w:color="auto"/>
            </w:tcBorders>
            <w:shd w:val="clear" w:color="auto" w:fill="auto"/>
            <w:noWrap/>
            <w:vAlign w:val="bottom"/>
            <w:hideMark/>
          </w:tcPr>
          <w:p w14:paraId="41E455B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77C4F31D"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15B174A0"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5.3</w:t>
            </w:r>
          </w:p>
        </w:tc>
        <w:tc>
          <w:tcPr>
            <w:tcW w:w="1292" w:type="pct"/>
            <w:tcBorders>
              <w:top w:val="nil"/>
              <w:left w:val="nil"/>
              <w:bottom w:val="single" w:sz="4" w:space="0" w:color="auto"/>
              <w:right w:val="single" w:sz="4" w:space="0" w:color="auto"/>
            </w:tcBorders>
            <w:shd w:val="clear" w:color="auto" w:fill="auto"/>
            <w:noWrap/>
            <w:vAlign w:val="bottom"/>
            <w:hideMark/>
          </w:tcPr>
          <w:p w14:paraId="53D3E0B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Desarrollo de capacitaciones</w:t>
            </w:r>
          </w:p>
        </w:tc>
        <w:tc>
          <w:tcPr>
            <w:tcW w:w="177" w:type="pct"/>
            <w:tcBorders>
              <w:top w:val="nil"/>
              <w:left w:val="nil"/>
              <w:bottom w:val="single" w:sz="4" w:space="0" w:color="auto"/>
              <w:right w:val="single" w:sz="4" w:space="0" w:color="auto"/>
            </w:tcBorders>
            <w:shd w:val="clear" w:color="auto" w:fill="auto"/>
            <w:noWrap/>
            <w:vAlign w:val="bottom"/>
            <w:hideMark/>
          </w:tcPr>
          <w:p w14:paraId="0261787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70585EB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0935EC9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74C16B0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3B343BD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5DE8A5C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412DD5F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1675F71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4694F41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5B64DBD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4751A30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21E78BE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4AEDC56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1EBBB12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2187F4BE"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r>
      <w:tr w:rsidR="008221BE" w:rsidRPr="00165B97" w14:paraId="13093271"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59AF946C"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6</w:t>
            </w:r>
          </w:p>
        </w:tc>
        <w:tc>
          <w:tcPr>
            <w:tcW w:w="1292" w:type="pct"/>
            <w:tcBorders>
              <w:top w:val="nil"/>
              <w:left w:val="nil"/>
              <w:bottom w:val="single" w:sz="4" w:space="0" w:color="auto"/>
              <w:right w:val="single" w:sz="4" w:space="0" w:color="auto"/>
            </w:tcBorders>
            <w:shd w:val="clear" w:color="auto" w:fill="auto"/>
            <w:noWrap/>
            <w:vAlign w:val="bottom"/>
            <w:hideMark/>
          </w:tcPr>
          <w:p w14:paraId="3FDDDAD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Inicio de operaciones</w:t>
            </w:r>
          </w:p>
        </w:tc>
        <w:tc>
          <w:tcPr>
            <w:tcW w:w="177" w:type="pct"/>
            <w:tcBorders>
              <w:top w:val="nil"/>
              <w:left w:val="nil"/>
              <w:bottom w:val="single" w:sz="4" w:space="0" w:color="auto"/>
              <w:right w:val="single" w:sz="4" w:space="0" w:color="auto"/>
            </w:tcBorders>
            <w:shd w:val="clear" w:color="auto" w:fill="auto"/>
            <w:noWrap/>
            <w:vAlign w:val="bottom"/>
            <w:hideMark/>
          </w:tcPr>
          <w:p w14:paraId="3D220BC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5E2AB3A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273BBA4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39662C1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1FB6DA6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44E49B8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112F26D2"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58F0F02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2E3AB66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1D7569C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3C67227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5BA2647B"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7FF5AB6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0EBE989E"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40F1B06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r>
      <w:tr w:rsidR="008221BE" w:rsidRPr="00165B97" w14:paraId="54A1A1FC"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62E0D66A"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6.1</w:t>
            </w:r>
          </w:p>
        </w:tc>
        <w:tc>
          <w:tcPr>
            <w:tcW w:w="1292" w:type="pct"/>
            <w:tcBorders>
              <w:top w:val="nil"/>
              <w:left w:val="nil"/>
              <w:bottom w:val="single" w:sz="4" w:space="0" w:color="auto"/>
              <w:right w:val="single" w:sz="4" w:space="0" w:color="auto"/>
            </w:tcBorders>
            <w:shd w:val="clear" w:color="auto" w:fill="auto"/>
            <w:noWrap/>
            <w:vAlign w:val="bottom"/>
            <w:hideMark/>
          </w:tcPr>
          <w:p w14:paraId="668E97A4"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Elaborar e implementar plan de marketing</w:t>
            </w:r>
          </w:p>
        </w:tc>
        <w:tc>
          <w:tcPr>
            <w:tcW w:w="177" w:type="pct"/>
            <w:tcBorders>
              <w:top w:val="nil"/>
              <w:left w:val="nil"/>
              <w:bottom w:val="single" w:sz="4" w:space="0" w:color="auto"/>
              <w:right w:val="single" w:sz="4" w:space="0" w:color="auto"/>
            </w:tcBorders>
            <w:shd w:val="clear" w:color="auto" w:fill="auto"/>
            <w:noWrap/>
            <w:vAlign w:val="bottom"/>
            <w:hideMark/>
          </w:tcPr>
          <w:p w14:paraId="075C677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7EF90D0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3374A69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1D28F1B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46CDA5B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5A5A313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511F1AD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3155A0B8"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3D037AED"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498FA5E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26DC2D3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67BE72F6"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104D301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7C3BC63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1C2F10BB"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r>
      <w:tr w:rsidR="008221BE" w:rsidRPr="00165B97" w14:paraId="5802869A" w14:textId="77777777" w:rsidTr="008221BE">
        <w:trPr>
          <w:trHeight w:val="295"/>
          <w:jc w:val="center"/>
        </w:trPr>
        <w:tc>
          <w:tcPr>
            <w:tcW w:w="194" w:type="pct"/>
            <w:tcBorders>
              <w:top w:val="nil"/>
              <w:left w:val="single" w:sz="4" w:space="0" w:color="auto"/>
              <w:bottom w:val="single" w:sz="4" w:space="0" w:color="auto"/>
              <w:right w:val="single" w:sz="4" w:space="0" w:color="auto"/>
            </w:tcBorders>
            <w:shd w:val="clear" w:color="auto" w:fill="auto"/>
            <w:noWrap/>
            <w:vAlign w:val="bottom"/>
            <w:hideMark/>
          </w:tcPr>
          <w:p w14:paraId="57D02865" w14:textId="77777777" w:rsidR="008221BE" w:rsidRPr="00165B97" w:rsidRDefault="008221BE" w:rsidP="008221BE">
            <w:pPr>
              <w:spacing w:after="0" w:line="240" w:lineRule="auto"/>
              <w:ind w:firstLineChars="100" w:firstLine="200"/>
              <w:jc w:val="left"/>
              <w:rPr>
                <w:color w:val="000000"/>
                <w:sz w:val="20"/>
                <w:szCs w:val="20"/>
              </w:rPr>
            </w:pPr>
            <w:r w:rsidRPr="00165B97">
              <w:rPr>
                <w:color w:val="000000"/>
                <w:sz w:val="20"/>
                <w:szCs w:val="20"/>
              </w:rPr>
              <w:t>6.2</w:t>
            </w:r>
          </w:p>
        </w:tc>
        <w:tc>
          <w:tcPr>
            <w:tcW w:w="1292" w:type="pct"/>
            <w:tcBorders>
              <w:top w:val="nil"/>
              <w:left w:val="nil"/>
              <w:bottom w:val="single" w:sz="4" w:space="0" w:color="auto"/>
              <w:right w:val="single" w:sz="4" w:space="0" w:color="auto"/>
            </w:tcBorders>
            <w:shd w:val="clear" w:color="auto" w:fill="auto"/>
            <w:noWrap/>
            <w:vAlign w:val="bottom"/>
            <w:hideMark/>
          </w:tcPr>
          <w:p w14:paraId="67AAA17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Evento de apertura de cafetería</w:t>
            </w:r>
          </w:p>
        </w:tc>
        <w:tc>
          <w:tcPr>
            <w:tcW w:w="177" w:type="pct"/>
            <w:tcBorders>
              <w:top w:val="nil"/>
              <w:left w:val="nil"/>
              <w:bottom w:val="single" w:sz="4" w:space="0" w:color="auto"/>
              <w:right w:val="single" w:sz="4" w:space="0" w:color="auto"/>
            </w:tcBorders>
            <w:shd w:val="clear" w:color="auto" w:fill="auto"/>
            <w:noWrap/>
            <w:vAlign w:val="bottom"/>
            <w:hideMark/>
          </w:tcPr>
          <w:p w14:paraId="1800B52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6E32AD73"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nil"/>
              <w:left w:val="nil"/>
              <w:bottom w:val="single" w:sz="4" w:space="0" w:color="auto"/>
              <w:right w:val="single" w:sz="4" w:space="0" w:color="auto"/>
            </w:tcBorders>
            <w:shd w:val="clear" w:color="auto" w:fill="auto"/>
            <w:noWrap/>
            <w:vAlign w:val="bottom"/>
            <w:hideMark/>
          </w:tcPr>
          <w:p w14:paraId="2935008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44" w:type="pct"/>
            <w:tcBorders>
              <w:top w:val="nil"/>
              <w:left w:val="nil"/>
              <w:bottom w:val="single" w:sz="4" w:space="0" w:color="auto"/>
              <w:right w:val="single" w:sz="4" w:space="0" w:color="auto"/>
            </w:tcBorders>
            <w:shd w:val="clear" w:color="auto" w:fill="auto"/>
            <w:noWrap/>
            <w:vAlign w:val="bottom"/>
            <w:hideMark/>
          </w:tcPr>
          <w:p w14:paraId="7161F64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2" w:type="pct"/>
            <w:tcBorders>
              <w:top w:val="nil"/>
              <w:left w:val="nil"/>
              <w:bottom w:val="single" w:sz="4" w:space="0" w:color="auto"/>
              <w:right w:val="single" w:sz="4" w:space="0" w:color="auto"/>
            </w:tcBorders>
            <w:shd w:val="clear" w:color="auto" w:fill="auto"/>
            <w:noWrap/>
            <w:vAlign w:val="bottom"/>
            <w:hideMark/>
          </w:tcPr>
          <w:p w14:paraId="5633288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97" w:type="pct"/>
            <w:tcBorders>
              <w:top w:val="nil"/>
              <w:left w:val="nil"/>
              <w:bottom w:val="single" w:sz="4" w:space="0" w:color="auto"/>
              <w:right w:val="single" w:sz="4" w:space="0" w:color="auto"/>
            </w:tcBorders>
            <w:shd w:val="clear" w:color="auto" w:fill="auto"/>
            <w:noWrap/>
            <w:vAlign w:val="bottom"/>
            <w:hideMark/>
          </w:tcPr>
          <w:p w14:paraId="03A70915"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01" w:type="pct"/>
            <w:tcBorders>
              <w:top w:val="nil"/>
              <w:left w:val="nil"/>
              <w:bottom w:val="single" w:sz="4" w:space="0" w:color="auto"/>
              <w:right w:val="single" w:sz="4" w:space="0" w:color="auto"/>
            </w:tcBorders>
            <w:shd w:val="clear" w:color="auto" w:fill="auto"/>
            <w:noWrap/>
            <w:vAlign w:val="bottom"/>
            <w:hideMark/>
          </w:tcPr>
          <w:p w14:paraId="3A142107"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39" w:type="pct"/>
            <w:tcBorders>
              <w:top w:val="nil"/>
              <w:left w:val="nil"/>
              <w:bottom w:val="single" w:sz="4" w:space="0" w:color="auto"/>
              <w:right w:val="single" w:sz="4" w:space="0" w:color="auto"/>
            </w:tcBorders>
            <w:shd w:val="clear" w:color="auto" w:fill="auto"/>
            <w:noWrap/>
            <w:vAlign w:val="bottom"/>
            <w:hideMark/>
          </w:tcPr>
          <w:p w14:paraId="3143DE7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12" w:type="pct"/>
            <w:tcBorders>
              <w:top w:val="nil"/>
              <w:left w:val="nil"/>
              <w:bottom w:val="single" w:sz="4" w:space="0" w:color="auto"/>
              <w:right w:val="single" w:sz="4" w:space="0" w:color="auto"/>
            </w:tcBorders>
            <w:shd w:val="clear" w:color="auto" w:fill="auto"/>
            <w:noWrap/>
            <w:vAlign w:val="bottom"/>
            <w:hideMark/>
          </w:tcPr>
          <w:p w14:paraId="13B940D0"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6" w:type="pct"/>
            <w:tcBorders>
              <w:top w:val="nil"/>
              <w:left w:val="nil"/>
              <w:bottom w:val="single" w:sz="4" w:space="0" w:color="auto"/>
              <w:right w:val="single" w:sz="4" w:space="0" w:color="auto"/>
            </w:tcBorders>
            <w:shd w:val="clear" w:color="auto" w:fill="auto"/>
            <w:noWrap/>
            <w:vAlign w:val="bottom"/>
            <w:hideMark/>
          </w:tcPr>
          <w:p w14:paraId="44F82209"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98" w:type="pct"/>
            <w:tcBorders>
              <w:top w:val="nil"/>
              <w:left w:val="nil"/>
              <w:bottom w:val="single" w:sz="4" w:space="0" w:color="auto"/>
              <w:right w:val="single" w:sz="4" w:space="0" w:color="auto"/>
            </w:tcBorders>
            <w:shd w:val="clear" w:color="auto" w:fill="auto"/>
            <w:noWrap/>
            <w:vAlign w:val="bottom"/>
            <w:hideMark/>
          </w:tcPr>
          <w:p w14:paraId="7E3E8F21"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89" w:type="pct"/>
            <w:tcBorders>
              <w:top w:val="nil"/>
              <w:left w:val="nil"/>
              <w:bottom w:val="single" w:sz="4" w:space="0" w:color="auto"/>
              <w:right w:val="single" w:sz="4" w:space="0" w:color="auto"/>
            </w:tcBorders>
            <w:shd w:val="clear" w:color="auto" w:fill="auto"/>
            <w:noWrap/>
            <w:vAlign w:val="bottom"/>
            <w:hideMark/>
          </w:tcPr>
          <w:p w14:paraId="4105D95A"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177" w:type="pct"/>
            <w:tcBorders>
              <w:top w:val="nil"/>
              <w:left w:val="nil"/>
              <w:bottom w:val="single" w:sz="4" w:space="0" w:color="auto"/>
              <w:right w:val="single" w:sz="4" w:space="0" w:color="auto"/>
            </w:tcBorders>
            <w:shd w:val="clear" w:color="auto" w:fill="auto"/>
            <w:noWrap/>
            <w:vAlign w:val="bottom"/>
            <w:hideMark/>
          </w:tcPr>
          <w:p w14:paraId="18702EFC"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227" w:type="pct"/>
            <w:tcBorders>
              <w:top w:val="nil"/>
              <w:left w:val="nil"/>
              <w:bottom w:val="single" w:sz="4" w:space="0" w:color="auto"/>
              <w:right w:val="single" w:sz="4" w:space="0" w:color="auto"/>
            </w:tcBorders>
            <w:shd w:val="clear" w:color="auto" w:fill="auto"/>
            <w:noWrap/>
            <w:vAlign w:val="bottom"/>
            <w:hideMark/>
          </w:tcPr>
          <w:p w14:paraId="22C7327F" w14:textId="77777777" w:rsidR="008221BE" w:rsidRPr="00165B97" w:rsidRDefault="008221BE" w:rsidP="008221BE">
            <w:pPr>
              <w:spacing w:after="0" w:line="240" w:lineRule="auto"/>
              <w:ind w:firstLine="0"/>
              <w:jc w:val="left"/>
              <w:rPr>
                <w:color w:val="000000"/>
                <w:sz w:val="20"/>
                <w:szCs w:val="20"/>
              </w:rPr>
            </w:pPr>
            <w:r w:rsidRPr="00165B97">
              <w:rPr>
                <w:color w:val="000000"/>
                <w:sz w:val="20"/>
                <w:szCs w:val="20"/>
              </w:rPr>
              <w:t> </w:t>
            </w:r>
          </w:p>
        </w:tc>
        <w:tc>
          <w:tcPr>
            <w:tcW w:w="314" w:type="pct"/>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4EE8E769" w14:textId="77777777" w:rsidR="008221BE" w:rsidRPr="00165B97" w:rsidRDefault="008221BE" w:rsidP="008221BE">
            <w:pPr>
              <w:spacing w:after="0" w:line="240" w:lineRule="auto"/>
              <w:ind w:firstLine="0"/>
              <w:jc w:val="left"/>
              <w:rPr>
                <w:color w:val="FFC000"/>
                <w:sz w:val="20"/>
                <w:szCs w:val="20"/>
              </w:rPr>
            </w:pPr>
            <w:r w:rsidRPr="00165B97">
              <w:rPr>
                <w:color w:val="FFC000"/>
                <w:sz w:val="20"/>
                <w:szCs w:val="20"/>
              </w:rPr>
              <w:t>x</w:t>
            </w:r>
          </w:p>
        </w:tc>
      </w:tr>
    </w:tbl>
    <w:p w14:paraId="2B0606FE" w14:textId="77777777" w:rsidR="008221BE" w:rsidRPr="00165B97" w:rsidRDefault="008221BE" w:rsidP="008221BE">
      <w:pPr>
        <w:keepNext/>
        <w:pBdr>
          <w:top w:val="nil"/>
          <w:left w:val="nil"/>
          <w:bottom w:val="nil"/>
          <w:right w:val="nil"/>
          <w:between w:val="nil"/>
        </w:pBdr>
        <w:spacing w:after="200" w:line="240" w:lineRule="auto"/>
        <w:ind w:firstLine="0"/>
        <w:rPr>
          <w:bCs/>
          <w:color w:val="000000"/>
          <w:sz w:val="20"/>
          <w:szCs w:val="20"/>
        </w:rPr>
      </w:pPr>
      <w:r w:rsidRPr="00165B97">
        <w:rPr>
          <w:bCs/>
          <w:color w:val="000000"/>
          <w:sz w:val="20"/>
          <w:szCs w:val="20"/>
        </w:rPr>
        <w:t>Fuente: Elaboración propia, 2024</w:t>
      </w:r>
    </w:p>
    <w:p w14:paraId="773B09B3" w14:textId="77777777" w:rsidR="00B97EB5" w:rsidRPr="00165B97" w:rsidRDefault="008F5FA1" w:rsidP="00392DFB">
      <w:pPr>
        <w:ind w:firstLine="567"/>
      </w:pPr>
      <w:r w:rsidRPr="00165B97">
        <w:rPr>
          <w:b/>
          <w:i/>
        </w:rPr>
        <w:t>Nota</w:t>
      </w:r>
      <w:r w:rsidRPr="00165B97">
        <w:t>: El cronograma de actividades ofrece un panorama de las actividades de construcción de la cafetería y su acondicionamiento.</w:t>
      </w:r>
    </w:p>
    <w:p w14:paraId="4A601275" w14:textId="77777777" w:rsidR="00B97EB5" w:rsidRPr="00165B97" w:rsidRDefault="008F5FA1" w:rsidP="00392DFB">
      <w:pPr>
        <w:spacing w:line="358" w:lineRule="auto"/>
        <w:ind w:firstLine="567"/>
      </w:pPr>
      <w:r w:rsidRPr="00165B97">
        <w:t>6.6.2 PRESUPUESTO</w:t>
      </w:r>
    </w:p>
    <w:p w14:paraId="43C14E35" w14:textId="0C925B84" w:rsidR="00392DFB" w:rsidRPr="00165B97" w:rsidRDefault="00392DFB" w:rsidP="00392DFB">
      <w:pPr>
        <w:pStyle w:val="Descripcin"/>
        <w:keepNext/>
        <w:ind w:firstLine="0"/>
        <w:jc w:val="left"/>
        <w:rPr>
          <w:b/>
          <w:bCs/>
          <w:i w:val="0"/>
          <w:iCs w:val="0"/>
          <w:color w:val="auto"/>
          <w:sz w:val="24"/>
          <w:szCs w:val="24"/>
        </w:rPr>
      </w:pPr>
      <w:bookmarkStart w:id="155" w:name="_Toc166326066"/>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8</w:t>
      </w:r>
      <w:r w:rsidRPr="00165B97">
        <w:rPr>
          <w:b/>
          <w:bCs/>
          <w:i w:val="0"/>
          <w:iCs w:val="0"/>
          <w:color w:val="auto"/>
          <w:sz w:val="24"/>
          <w:szCs w:val="24"/>
        </w:rPr>
        <w:fldChar w:fldCharType="end"/>
      </w:r>
      <w:r w:rsidRPr="00165B97">
        <w:rPr>
          <w:b/>
          <w:bCs/>
          <w:i w:val="0"/>
          <w:iCs w:val="0"/>
          <w:color w:val="auto"/>
          <w:sz w:val="24"/>
          <w:szCs w:val="24"/>
        </w:rPr>
        <w:t xml:space="preserve"> Presupuesto del Proyecto</w:t>
      </w:r>
      <w:bookmarkEnd w:id="155"/>
    </w:p>
    <w:tbl>
      <w:tblPr>
        <w:tblW w:w="4975" w:type="pct"/>
        <w:jc w:val="center"/>
        <w:tblCellMar>
          <w:left w:w="70" w:type="dxa"/>
          <w:right w:w="70" w:type="dxa"/>
        </w:tblCellMar>
        <w:tblLook w:val="04A0" w:firstRow="1" w:lastRow="0" w:firstColumn="1" w:lastColumn="0" w:noHBand="0" w:noVBand="1"/>
      </w:tblPr>
      <w:tblGrid>
        <w:gridCol w:w="3966"/>
        <w:gridCol w:w="1619"/>
        <w:gridCol w:w="1846"/>
        <w:gridCol w:w="1862"/>
      </w:tblGrid>
      <w:tr w:rsidR="00672C11" w:rsidRPr="00165B97" w14:paraId="0A000D70" w14:textId="77777777" w:rsidTr="00775FD7">
        <w:trPr>
          <w:jc w:val="center"/>
        </w:trPr>
        <w:tc>
          <w:tcPr>
            <w:tcW w:w="0" w:type="auto"/>
            <w:tcBorders>
              <w:top w:val="single" w:sz="8" w:space="0" w:color="000000"/>
              <w:left w:val="single" w:sz="8" w:space="0" w:color="000000"/>
              <w:bottom w:val="single" w:sz="8" w:space="0" w:color="000000"/>
              <w:right w:val="single" w:sz="8" w:space="0" w:color="000000"/>
            </w:tcBorders>
            <w:shd w:val="clear" w:color="auto" w:fill="auto"/>
            <w:hideMark/>
          </w:tcPr>
          <w:p w14:paraId="7856E67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DESCRIPCIÓN</w:t>
            </w:r>
          </w:p>
        </w:tc>
        <w:tc>
          <w:tcPr>
            <w:tcW w:w="0" w:type="auto"/>
            <w:tcBorders>
              <w:top w:val="single" w:sz="8" w:space="0" w:color="000000"/>
              <w:left w:val="nil"/>
              <w:bottom w:val="single" w:sz="8" w:space="0" w:color="000000"/>
              <w:right w:val="single" w:sz="8" w:space="0" w:color="000000"/>
            </w:tcBorders>
            <w:shd w:val="clear" w:color="auto" w:fill="auto"/>
            <w:hideMark/>
          </w:tcPr>
          <w:p w14:paraId="38D42A1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CANTIDAD</w:t>
            </w:r>
          </w:p>
        </w:tc>
        <w:tc>
          <w:tcPr>
            <w:tcW w:w="0" w:type="auto"/>
            <w:tcBorders>
              <w:top w:val="single" w:sz="8" w:space="0" w:color="000000"/>
              <w:left w:val="nil"/>
              <w:bottom w:val="single" w:sz="8" w:space="0" w:color="000000"/>
              <w:right w:val="single" w:sz="8" w:space="0" w:color="000000"/>
            </w:tcBorders>
            <w:shd w:val="clear" w:color="auto" w:fill="auto"/>
            <w:hideMark/>
          </w:tcPr>
          <w:p w14:paraId="3E606E15"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UNITARIO</w:t>
            </w:r>
          </w:p>
        </w:tc>
        <w:tc>
          <w:tcPr>
            <w:tcW w:w="0" w:type="auto"/>
            <w:tcBorders>
              <w:top w:val="single" w:sz="8" w:space="0" w:color="000000"/>
              <w:left w:val="nil"/>
              <w:bottom w:val="single" w:sz="8" w:space="0" w:color="000000"/>
              <w:right w:val="single" w:sz="8" w:space="0" w:color="000000"/>
            </w:tcBorders>
            <w:shd w:val="clear" w:color="auto" w:fill="auto"/>
            <w:hideMark/>
          </w:tcPr>
          <w:p w14:paraId="146BE36A"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TOTAL</w:t>
            </w:r>
          </w:p>
        </w:tc>
      </w:tr>
      <w:tr w:rsidR="00672C11" w:rsidRPr="00165B97" w14:paraId="2AA45B7C"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3F10307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Capital de trabajo</w:t>
            </w:r>
          </w:p>
        </w:tc>
        <w:tc>
          <w:tcPr>
            <w:tcW w:w="0" w:type="auto"/>
            <w:tcBorders>
              <w:top w:val="nil"/>
              <w:left w:val="nil"/>
              <w:bottom w:val="single" w:sz="8" w:space="0" w:color="000000"/>
              <w:right w:val="single" w:sz="8" w:space="0" w:color="000000"/>
            </w:tcBorders>
            <w:shd w:val="clear" w:color="auto" w:fill="auto"/>
            <w:hideMark/>
          </w:tcPr>
          <w:p w14:paraId="6B1F461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29D03DB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L163,500.00 </w:t>
            </w:r>
          </w:p>
        </w:tc>
        <w:tc>
          <w:tcPr>
            <w:tcW w:w="0" w:type="auto"/>
            <w:tcBorders>
              <w:top w:val="nil"/>
              <w:left w:val="nil"/>
              <w:bottom w:val="single" w:sz="8" w:space="0" w:color="000000"/>
              <w:right w:val="single" w:sz="8" w:space="0" w:color="000000"/>
            </w:tcBorders>
            <w:shd w:val="clear" w:color="auto" w:fill="auto"/>
            <w:hideMark/>
          </w:tcPr>
          <w:p w14:paraId="34DD58C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163,500.00 </w:t>
            </w:r>
          </w:p>
        </w:tc>
      </w:tr>
      <w:tr w:rsidR="00672C11" w:rsidRPr="00165B97" w14:paraId="3DF9688B"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E56618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Imprevistos</w:t>
            </w:r>
          </w:p>
        </w:tc>
        <w:tc>
          <w:tcPr>
            <w:tcW w:w="0" w:type="auto"/>
            <w:tcBorders>
              <w:top w:val="nil"/>
              <w:left w:val="nil"/>
              <w:bottom w:val="single" w:sz="8" w:space="0" w:color="000000"/>
              <w:right w:val="single" w:sz="8" w:space="0" w:color="000000"/>
            </w:tcBorders>
            <w:shd w:val="clear" w:color="auto" w:fill="auto"/>
            <w:hideMark/>
          </w:tcPr>
          <w:p w14:paraId="52E9B005"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6A12A06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L230,000.00 </w:t>
            </w:r>
          </w:p>
        </w:tc>
        <w:tc>
          <w:tcPr>
            <w:tcW w:w="0" w:type="auto"/>
            <w:tcBorders>
              <w:top w:val="nil"/>
              <w:left w:val="nil"/>
              <w:bottom w:val="single" w:sz="8" w:space="0" w:color="000000"/>
              <w:right w:val="single" w:sz="8" w:space="0" w:color="000000"/>
            </w:tcBorders>
            <w:shd w:val="clear" w:color="auto" w:fill="auto"/>
            <w:hideMark/>
          </w:tcPr>
          <w:p w14:paraId="67A19C6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230,000.00 </w:t>
            </w:r>
          </w:p>
        </w:tc>
      </w:tr>
      <w:tr w:rsidR="004265CB" w:rsidRPr="00165B97" w14:paraId="5F3C3918" w14:textId="77777777" w:rsidTr="00775FD7">
        <w:trPr>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14:paraId="242C698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TOTAL EFECTIVO</w:t>
            </w:r>
          </w:p>
        </w:tc>
        <w:tc>
          <w:tcPr>
            <w:tcW w:w="0" w:type="auto"/>
            <w:tcBorders>
              <w:top w:val="nil"/>
              <w:left w:val="nil"/>
              <w:bottom w:val="single" w:sz="8" w:space="0" w:color="000000"/>
              <w:right w:val="single" w:sz="8" w:space="0" w:color="000000"/>
            </w:tcBorders>
            <w:shd w:val="clear" w:color="auto" w:fill="auto"/>
            <w:hideMark/>
          </w:tcPr>
          <w:p w14:paraId="56D9090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393,500.00 </w:t>
            </w:r>
          </w:p>
        </w:tc>
      </w:tr>
      <w:tr w:rsidR="00672C11" w:rsidRPr="00165B97" w14:paraId="57A1EA9C"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2467289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EDIFICIO</w:t>
            </w:r>
          </w:p>
        </w:tc>
        <w:tc>
          <w:tcPr>
            <w:tcW w:w="0" w:type="auto"/>
            <w:tcBorders>
              <w:top w:val="nil"/>
              <w:left w:val="nil"/>
              <w:bottom w:val="single" w:sz="8" w:space="0" w:color="000000"/>
              <w:right w:val="single" w:sz="8" w:space="0" w:color="000000"/>
            </w:tcBorders>
            <w:shd w:val="clear" w:color="auto" w:fill="auto"/>
            <w:hideMark/>
          </w:tcPr>
          <w:p w14:paraId="248DA8D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CANTIDAD</w:t>
            </w:r>
          </w:p>
        </w:tc>
        <w:tc>
          <w:tcPr>
            <w:tcW w:w="0" w:type="auto"/>
            <w:tcBorders>
              <w:top w:val="nil"/>
              <w:left w:val="nil"/>
              <w:bottom w:val="single" w:sz="8" w:space="0" w:color="000000"/>
              <w:right w:val="single" w:sz="8" w:space="0" w:color="000000"/>
            </w:tcBorders>
            <w:shd w:val="clear" w:color="auto" w:fill="auto"/>
            <w:hideMark/>
          </w:tcPr>
          <w:p w14:paraId="6991F99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UNITARIO</w:t>
            </w:r>
          </w:p>
        </w:tc>
        <w:tc>
          <w:tcPr>
            <w:tcW w:w="0" w:type="auto"/>
            <w:tcBorders>
              <w:top w:val="nil"/>
              <w:left w:val="nil"/>
              <w:bottom w:val="single" w:sz="8" w:space="0" w:color="000000"/>
              <w:right w:val="single" w:sz="8" w:space="0" w:color="000000"/>
            </w:tcBorders>
            <w:shd w:val="clear" w:color="auto" w:fill="auto"/>
            <w:hideMark/>
          </w:tcPr>
          <w:p w14:paraId="20221C3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TOTAL</w:t>
            </w:r>
          </w:p>
        </w:tc>
      </w:tr>
      <w:tr w:rsidR="00672C11" w:rsidRPr="00165B97" w14:paraId="4DAA2632"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9B2411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Construcción del local</w:t>
            </w:r>
          </w:p>
        </w:tc>
        <w:tc>
          <w:tcPr>
            <w:tcW w:w="0" w:type="auto"/>
            <w:tcBorders>
              <w:top w:val="nil"/>
              <w:left w:val="nil"/>
              <w:bottom w:val="single" w:sz="8" w:space="0" w:color="000000"/>
              <w:right w:val="single" w:sz="8" w:space="0" w:color="000000"/>
            </w:tcBorders>
            <w:shd w:val="clear" w:color="auto" w:fill="auto"/>
            <w:hideMark/>
          </w:tcPr>
          <w:p w14:paraId="4677975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400 m²</w:t>
            </w:r>
          </w:p>
        </w:tc>
        <w:tc>
          <w:tcPr>
            <w:tcW w:w="0" w:type="auto"/>
            <w:tcBorders>
              <w:top w:val="nil"/>
              <w:left w:val="nil"/>
              <w:bottom w:val="single" w:sz="8" w:space="0" w:color="000000"/>
              <w:right w:val="single" w:sz="8" w:space="0" w:color="000000"/>
            </w:tcBorders>
            <w:shd w:val="clear" w:color="auto" w:fill="auto"/>
            <w:hideMark/>
          </w:tcPr>
          <w:p w14:paraId="74F7022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21,000.00 </w:t>
            </w:r>
          </w:p>
        </w:tc>
        <w:tc>
          <w:tcPr>
            <w:tcW w:w="0" w:type="auto"/>
            <w:tcBorders>
              <w:top w:val="nil"/>
              <w:left w:val="nil"/>
              <w:bottom w:val="single" w:sz="8" w:space="0" w:color="000000"/>
              <w:right w:val="single" w:sz="8" w:space="0" w:color="000000"/>
            </w:tcBorders>
            <w:shd w:val="clear" w:color="auto" w:fill="auto"/>
            <w:hideMark/>
          </w:tcPr>
          <w:p w14:paraId="4319BE6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L8,400,000.00 </w:t>
            </w:r>
          </w:p>
        </w:tc>
      </w:tr>
      <w:tr w:rsidR="00672C11" w:rsidRPr="00165B97" w14:paraId="7C309460"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13882F8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Adecuación del local</w:t>
            </w:r>
          </w:p>
        </w:tc>
        <w:tc>
          <w:tcPr>
            <w:tcW w:w="0" w:type="auto"/>
            <w:tcBorders>
              <w:top w:val="nil"/>
              <w:left w:val="nil"/>
              <w:bottom w:val="single" w:sz="8" w:space="0" w:color="000000"/>
              <w:right w:val="single" w:sz="8" w:space="0" w:color="000000"/>
            </w:tcBorders>
            <w:shd w:val="clear" w:color="auto" w:fill="auto"/>
            <w:hideMark/>
          </w:tcPr>
          <w:p w14:paraId="6A93D59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w:t>
            </w:r>
          </w:p>
        </w:tc>
        <w:tc>
          <w:tcPr>
            <w:tcW w:w="0" w:type="auto"/>
            <w:tcBorders>
              <w:top w:val="nil"/>
              <w:left w:val="nil"/>
              <w:bottom w:val="single" w:sz="8" w:space="0" w:color="000000"/>
              <w:right w:val="single" w:sz="8" w:space="0" w:color="000000"/>
            </w:tcBorders>
            <w:shd w:val="clear" w:color="auto" w:fill="auto"/>
            <w:hideMark/>
          </w:tcPr>
          <w:p w14:paraId="4476A8C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L500,000.00 </w:t>
            </w:r>
          </w:p>
        </w:tc>
        <w:tc>
          <w:tcPr>
            <w:tcW w:w="0" w:type="auto"/>
            <w:tcBorders>
              <w:top w:val="nil"/>
              <w:left w:val="nil"/>
              <w:bottom w:val="single" w:sz="8" w:space="0" w:color="000000"/>
              <w:right w:val="single" w:sz="8" w:space="0" w:color="000000"/>
            </w:tcBorders>
            <w:shd w:val="clear" w:color="auto" w:fill="auto"/>
            <w:hideMark/>
          </w:tcPr>
          <w:p w14:paraId="17358B6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500,000.00 </w:t>
            </w:r>
          </w:p>
        </w:tc>
      </w:tr>
      <w:tr w:rsidR="004265CB" w:rsidRPr="00165B97" w14:paraId="5E1F43AB" w14:textId="77777777" w:rsidTr="00775FD7">
        <w:trPr>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14:paraId="6EB9110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TOTAL EDIFICIO</w:t>
            </w:r>
          </w:p>
        </w:tc>
        <w:tc>
          <w:tcPr>
            <w:tcW w:w="0" w:type="auto"/>
            <w:tcBorders>
              <w:top w:val="nil"/>
              <w:left w:val="nil"/>
              <w:bottom w:val="single" w:sz="8" w:space="0" w:color="000000"/>
              <w:right w:val="single" w:sz="8" w:space="0" w:color="000000"/>
            </w:tcBorders>
            <w:shd w:val="clear" w:color="auto" w:fill="auto"/>
            <w:hideMark/>
          </w:tcPr>
          <w:p w14:paraId="4CCFE20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L8,900,000.00 </w:t>
            </w:r>
          </w:p>
        </w:tc>
      </w:tr>
      <w:tr w:rsidR="00672C11" w:rsidRPr="00165B97" w14:paraId="4DF0639B"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073CD2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EQUIPOS Y UTENSILIOS</w:t>
            </w:r>
          </w:p>
        </w:tc>
        <w:tc>
          <w:tcPr>
            <w:tcW w:w="0" w:type="auto"/>
            <w:tcBorders>
              <w:top w:val="nil"/>
              <w:left w:val="nil"/>
              <w:bottom w:val="single" w:sz="8" w:space="0" w:color="000000"/>
              <w:right w:val="single" w:sz="8" w:space="0" w:color="000000"/>
            </w:tcBorders>
            <w:shd w:val="clear" w:color="auto" w:fill="auto"/>
            <w:hideMark/>
          </w:tcPr>
          <w:p w14:paraId="2591A5A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CANTIDAD</w:t>
            </w:r>
          </w:p>
        </w:tc>
        <w:tc>
          <w:tcPr>
            <w:tcW w:w="0" w:type="auto"/>
            <w:tcBorders>
              <w:top w:val="nil"/>
              <w:left w:val="nil"/>
              <w:bottom w:val="single" w:sz="8" w:space="0" w:color="000000"/>
              <w:right w:val="single" w:sz="8" w:space="0" w:color="000000"/>
            </w:tcBorders>
            <w:shd w:val="clear" w:color="auto" w:fill="auto"/>
            <w:hideMark/>
          </w:tcPr>
          <w:p w14:paraId="5F8C23A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UNITARIO</w:t>
            </w:r>
          </w:p>
        </w:tc>
        <w:tc>
          <w:tcPr>
            <w:tcW w:w="0" w:type="auto"/>
            <w:tcBorders>
              <w:top w:val="nil"/>
              <w:left w:val="nil"/>
              <w:bottom w:val="single" w:sz="8" w:space="0" w:color="000000"/>
              <w:right w:val="single" w:sz="8" w:space="0" w:color="000000"/>
            </w:tcBorders>
            <w:shd w:val="clear" w:color="auto" w:fill="auto"/>
            <w:hideMark/>
          </w:tcPr>
          <w:p w14:paraId="1E4165F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TOTAL</w:t>
            </w:r>
          </w:p>
        </w:tc>
      </w:tr>
      <w:tr w:rsidR="00672C11" w:rsidRPr="00165B97" w14:paraId="7A155D78"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1A2A0CB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Cocina industrial, horno</w:t>
            </w:r>
          </w:p>
        </w:tc>
        <w:tc>
          <w:tcPr>
            <w:tcW w:w="0" w:type="auto"/>
            <w:tcBorders>
              <w:top w:val="nil"/>
              <w:left w:val="nil"/>
              <w:bottom w:val="single" w:sz="8" w:space="0" w:color="000000"/>
              <w:right w:val="single" w:sz="8" w:space="0" w:color="000000"/>
            </w:tcBorders>
            <w:shd w:val="clear" w:color="auto" w:fill="auto"/>
            <w:hideMark/>
          </w:tcPr>
          <w:p w14:paraId="5A36DFC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06330B6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30,000.00 </w:t>
            </w:r>
          </w:p>
        </w:tc>
        <w:tc>
          <w:tcPr>
            <w:tcW w:w="0" w:type="auto"/>
            <w:tcBorders>
              <w:top w:val="nil"/>
              <w:left w:val="nil"/>
              <w:bottom w:val="single" w:sz="8" w:space="0" w:color="000000"/>
              <w:right w:val="single" w:sz="8" w:space="0" w:color="000000"/>
            </w:tcBorders>
            <w:shd w:val="clear" w:color="auto" w:fill="auto"/>
            <w:hideMark/>
          </w:tcPr>
          <w:p w14:paraId="6F49B79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30,000.00 </w:t>
            </w:r>
          </w:p>
        </w:tc>
      </w:tr>
      <w:tr w:rsidR="00672C11" w:rsidRPr="00165B97" w14:paraId="2CBA6C6B"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20AFAC3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Congelador, enfriador</w:t>
            </w:r>
          </w:p>
        </w:tc>
        <w:tc>
          <w:tcPr>
            <w:tcW w:w="0" w:type="auto"/>
            <w:tcBorders>
              <w:top w:val="nil"/>
              <w:left w:val="nil"/>
              <w:bottom w:val="single" w:sz="8" w:space="0" w:color="000000"/>
              <w:right w:val="single" w:sz="8" w:space="0" w:color="000000"/>
            </w:tcBorders>
            <w:shd w:val="clear" w:color="auto" w:fill="auto"/>
            <w:hideMark/>
          </w:tcPr>
          <w:p w14:paraId="0E6EC24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4A1FE0C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32,500.00 </w:t>
            </w:r>
          </w:p>
        </w:tc>
        <w:tc>
          <w:tcPr>
            <w:tcW w:w="0" w:type="auto"/>
            <w:tcBorders>
              <w:top w:val="nil"/>
              <w:left w:val="nil"/>
              <w:bottom w:val="single" w:sz="8" w:space="0" w:color="000000"/>
              <w:right w:val="single" w:sz="8" w:space="0" w:color="000000"/>
            </w:tcBorders>
            <w:shd w:val="clear" w:color="auto" w:fill="auto"/>
            <w:hideMark/>
          </w:tcPr>
          <w:p w14:paraId="43FF1AF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32,500.00 </w:t>
            </w:r>
          </w:p>
        </w:tc>
      </w:tr>
      <w:tr w:rsidR="00672C11" w:rsidRPr="00165B97" w14:paraId="214D7627"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06DE13E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Mesa acero inoxidable</w:t>
            </w:r>
          </w:p>
        </w:tc>
        <w:tc>
          <w:tcPr>
            <w:tcW w:w="0" w:type="auto"/>
            <w:tcBorders>
              <w:top w:val="nil"/>
              <w:left w:val="nil"/>
              <w:bottom w:val="single" w:sz="8" w:space="0" w:color="000000"/>
              <w:right w:val="single" w:sz="8" w:space="0" w:color="000000"/>
            </w:tcBorders>
            <w:shd w:val="clear" w:color="auto" w:fill="auto"/>
            <w:hideMark/>
          </w:tcPr>
          <w:p w14:paraId="10AF106A"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w:t>
            </w:r>
          </w:p>
        </w:tc>
        <w:tc>
          <w:tcPr>
            <w:tcW w:w="0" w:type="auto"/>
            <w:tcBorders>
              <w:top w:val="nil"/>
              <w:left w:val="nil"/>
              <w:bottom w:val="single" w:sz="8" w:space="0" w:color="000000"/>
              <w:right w:val="single" w:sz="8" w:space="0" w:color="000000"/>
            </w:tcBorders>
            <w:shd w:val="clear" w:color="auto" w:fill="auto"/>
            <w:hideMark/>
          </w:tcPr>
          <w:p w14:paraId="27157785"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9,750.00 </w:t>
            </w:r>
          </w:p>
        </w:tc>
        <w:tc>
          <w:tcPr>
            <w:tcW w:w="0" w:type="auto"/>
            <w:tcBorders>
              <w:top w:val="nil"/>
              <w:left w:val="nil"/>
              <w:bottom w:val="single" w:sz="8" w:space="0" w:color="000000"/>
              <w:right w:val="single" w:sz="8" w:space="0" w:color="000000"/>
            </w:tcBorders>
            <w:shd w:val="clear" w:color="auto" w:fill="auto"/>
            <w:hideMark/>
          </w:tcPr>
          <w:p w14:paraId="7D96E7F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19,500.00 </w:t>
            </w:r>
          </w:p>
        </w:tc>
      </w:tr>
      <w:tr w:rsidR="00672C11" w:rsidRPr="00165B97" w14:paraId="261F3674"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33BA690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Lavabo 2 pozos</w:t>
            </w:r>
          </w:p>
        </w:tc>
        <w:tc>
          <w:tcPr>
            <w:tcW w:w="0" w:type="auto"/>
            <w:tcBorders>
              <w:top w:val="nil"/>
              <w:left w:val="nil"/>
              <w:bottom w:val="single" w:sz="8" w:space="0" w:color="000000"/>
              <w:right w:val="single" w:sz="8" w:space="0" w:color="000000"/>
            </w:tcBorders>
            <w:shd w:val="clear" w:color="auto" w:fill="auto"/>
            <w:hideMark/>
          </w:tcPr>
          <w:p w14:paraId="115CB1A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2C18014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12,250.00 </w:t>
            </w:r>
          </w:p>
        </w:tc>
        <w:tc>
          <w:tcPr>
            <w:tcW w:w="0" w:type="auto"/>
            <w:tcBorders>
              <w:top w:val="nil"/>
              <w:left w:val="nil"/>
              <w:bottom w:val="single" w:sz="8" w:space="0" w:color="000000"/>
              <w:right w:val="single" w:sz="8" w:space="0" w:color="000000"/>
            </w:tcBorders>
            <w:shd w:val="clear" w:color="auto" w:fill="auto"/>
            <w:hideMark/>
          </w:tcPr>
          <w:p w14:paraId="2FF6B23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12,250.00 </w:t>
            </w:r>
          </w:p>
        </w:tc>
      </w:tr>
      <w:tr w:rsidR="00672C11" w:rsidRPr="00165B97" w14:paraId="02D67E71"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1678D78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Ollas y sartenes</w:t>
            </w:r>
          </w:p>
        </w:tc>
        <w:tc>
          <w:tcPr>
            <w:tcW w:w="0" w:type="auto"/>
            <w:tcBorders>
              <w:top w:val="nil"/>
              <w:left w:val="nil"/>
              <w:bottom w:val="single" w:sz="8" w:space="0" w:color="000000"/>
              <w:right w:val="single" w:sz="8" w:space="0" w:color="000000"/>
            </w:tcBorders>
            <w:shd w:val="clear" w:color="auto" w:fill="auto"/>
            <w:hideMark/>
          </w:tcPr>
          <w:p w14:paraId="34F0682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20</w:t>
            </w:r>
          </w:p>
        </w:tc>
        <w:tc>
          <w:tcPr>
            <w:tcW w:w="0" w:type="auto"/>
            <w:tcBorders>
              <w:top w:val="nil"/>
              <w:left w:val="nil"/>
              <w:bottom w:val="single" w:sz="8" w:space="0" w:color="000000"/>
              <w:right w:val="single" w:sz="8" w:space="0" w:color="000000"/>
            </w:tcBorders>
            <w:shd w:val="clear" w:color="auto" w:fill="auto"/>
            <w:hideMark/>
          </w:tcPr>
          <w:p w14:paraId="05D75B8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625.00 </w:t>
            </w:r>
          </w:p>
        </w:tc>
        <w:tc>
          <w:tcPr>
            <w:tcW w:w="0" w:type="auto"/>
            <w:tcBorders>
              <w:top w:val="nil"/>
              <w:left w:val="nil"/>
              <w:bottom w:val="single" w:sz="8" w:space="0" w:color="000000"/>
              <w:right w:val="single" w:sz="8" w:space="0" w:color="000000"/>
            </w:tcBorders>
            <w:shd w:val="clear" w:color="auto" w:fill="auto"/>
            <w:hideMark/>
          </w:tcPr>
          <w:p w14:paraId="31E03ED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12,500.00 </w:t>
            </w:r>
          </w:p>
        </w:tc>
      </w:tr>
      <w:tr w:rsidR="00672C11" w:rsidRPr="00165B97" w14:paraId="32FBB6BE"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9BD767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Enfriador de bebidas</w:t>
            </w:r>
          </w:p>
        </w:tc>
        <w:tc>
          <w:tcPr>
            <w:tcW w:w="0" w:type="auto"/>
            <w:tcBorders>
              <w:top w:val="nil"/>
              <w:left w:val="nil"/>
              <w:bottom w:val="single" w:sz="8" w:space="0" w:color="000000"/>
              <w:right w:val="single" w:sz="8" w:space="0" w:color="000000"/>
            </w:tcBorders>
            <w:shd w:val="clear" w:color="auto" w:fill="auto"/>
            <w:hideMark/>
          </w:tcPr>
          <w:p w14:paraId="74767CA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0099509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18,750.00 </w:t>
            </w:r>
          </w:p>
        </w:tc>
        <w:tc>
          <w:tcPr>
            <w:tcW w:w="0" w:type="auto"/>
            <w:tcBorders>
              <w:top w:val="nil"/>
              <w:left w:val="nil"/>
              <w:bottom w:val="single" w:sz="8" w:space="0" w:color="000000"/>
              <w:right w:val="single" w:sz="8" w:space="0" w:color="000000"/>
            </w:tcBorders>
            <w:shd w:val="clear" w:color="auto" w:fill="auto"/>
            <w:hideMark/>
          </w:tcPr>
          <w:p w14:paraId="14B65C3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18,750.00 </w:t>
            </w:r>
          </w:p>
        </w:tc>
      </w:tr>
      <w:tr w:rsidR="00672C11" w:rsidRPr="00165B97" w14:paraId="0FEF3B94"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D9E6E6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Licuadora</w:t>
            </w:r>
          </w:p>
        </w:tc>
        <w:tc>
          <w:tcPr>
            <w:tcW w:w="0" w:type="auto"/>
            <w:tcBorders>
              <w:top w:val="nil"/>
              <w:left w:val="nil"/>
              <w:bottom w:val="single" w:sz="8" w:space="0" w:color="000000"/>
              <w:right w:val="single" w:sz="8" w:space="0" w:color="000000"/>
            </w:tcBorders>
            <w:shd w:val="clear" w:color="auto" w:fill="auto"/>
            <w:hideMark/>
          </w:tcPr>
          <w:p w14:paraId="41FF342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7680E1F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2,000.00 </w:t>
            </w:r>
          </w:p>
        </w:tc>
        <w:tc>
          <w:tcPr>
            <w:tcW w:w="0" w:type="auto"/>
            <w:tcBorders>
              <w:top w:val="nil"/>
              <w:left w:val="nil"/>
              <w:bottom w:val="single" w:sz="8" w:space="0" w:color="000000"/>
              <w:right w:val="single" w:sz="8" w:space="0" w:color="000000"/>
            </w:tcBorders>
            <w:shd w:val="clear" w:color="auto" w:fill="auto"/>
            <w:hideMark/>
          </w:tcPr>
          <w:p w14:paraId="496A594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2,000.00 </w:t>
            </w:r>
          </w:p>
        </w:tc>
      </w:tr>
      <w:tr w:rsidR="00672C11" w:rsidRPr="00165B97" w14:paraId="63DE0998"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67CD673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Batidora</w:t>
            </w:r>
          </w:p>
        </w:tc>
        <w:tc>
          <w:tcPr>
            <w:tcW w:w="0" w:type="auto"/>
            <w:tcBorders>
              <w:top w:val="nil"/>
              <w:left w:val="nil"/>
              <w:bottom w:val="single" w:sz="8" w:space="0" w:color="000000"/>
              <w:right w:val="single" w:sz="8" w:space="0" w:color="000000"/>
            </w:tcBorders>
            <w:shd w:val="clear" w:color="auto" w:fill="auto"/>
            <w:hideMark/>
          </w:tcPr>
          <w:p w14:paraId="4DFEA47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3CF94FF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2,000.00 </w:t>
            </w:r>
          </w:p>
        </w:tc>
        <w:tc>
          <w:tcPr>
            <w:tcW w:w="0" w:type="auto"/>
            <w:tcBorders>
              <w:top w:val="nil"/>
              <w:left w:val="nil"/>
              <w:bottom w:val="single" w:sz="8" w:space="0" w:color="000000"/>
              <w:right w:val="single" w:sz="8" w:space="0" w:color="000000"/>
            </w:tcBorders>
            <w:shd w:val="clear" w:color="auto" w:fill="auto"/>
            <w:hideMark/>
          </w:tcPr>
          <w:p w14:paraId="437E6B0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2,000.00 </w:t>
            </w:r>
          </w:p>
        </w:tc>
      </w:tr>
      <w:tr w:rsidR="00672C11" w:rsidRPr="00165B97" w14:paraId="34C388E7"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582302A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Cucharetas</w:t>
            </w:r>
          </w:p>
        </w:tc>
        <w:tc>
          <w:tcPr>
            <w:tcW w:w="0" w:type="auto"/>
            <w:tcBorders>
              <w:top w:val="nil"/>
              <w:left w:val="nil"/>
              <w:bottom w:val="single" w:sz="8" w:space="0" w:color="000000"/>
              <w:right w:val="single" w:sz="8" w:space="0" w:color="000000"/>
            </w:tcBorders>
            <w:shd w:val="clear" w:color="auto" w:fill="auto"/>
            <w:hideMark/>
          </w:tcPr>
          <w:p w14:paraId="522AADB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25</w:t>
            </w:r>
          </w:p>
        </w:tc>
        <w:tc>
          <w:tcPr>
            <w:tcW w:w="0" w:type="auto"/>
            <w:tcBorders>
              <w:top w:val="nil"/>
              <w:left w:val="nil"/>
              <w:bottom w:val="single" w:sz="8" w:space="0" w:color="000000"/>
              <w:right w:val="single" w:sz="8" w:space="0" w:color="000000"/>
            </w:tcBorders>
            <w:shd w:val="clear" w:color="auto" w:fill="auto"/>
            <w:hideMark/>
          </w:tcPr>
          <w:p w14:paraId="4A5743E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75.00 </w:t>
            </w:r>
          </w:p>
        </w:tc>
        <w:tc>
          <w:tcPr>
            <w:tcW w:w="0" w:type="auto"/>
            <w:tcBorders>
              <w:top w:val="nil"/>
              <w:left w:val="nil"/>
              <w:bottom w:val="single" w:sz="8" w:space="0" w:color="000000"/>
              <w:right w:val="single" w:sz="8" w:space="0" w:color="000000"/>
            </w:tcBorders>
            <w:shd w:val="clear" w:color="auto" w:fill="auto"/>
            <w:hideMark/>
          </w:tcPr>
          <w:p w14:paraId="10D41F5A"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1,875.00 </w:t>
            </w:r>
          </w:p>
        </w:tc>
      </w:tr>
      <w:tr w:rsidR="00672C11" w:rsidRPr="00165B97" w14:paraId="36A1AF9C"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4C67CB2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Colador</w:t>
            </w:r>
          </w:p>
        </w:tc>
        <w:tc>
          <w:tcPr>
            <w:tcW w:w="0" w:type="auto"/>
            <w:tcBorders>
              <w:top w:val="nil"/>
              <w:left w:val="nil"/>
              <w:bottom w:val="single" w:sz="8" w:space="0" w:color="000000"/>
              <w:right w:val="single" w:sz="8" w:space="0" w:color="000000"/>
            </w:tcBorders>
            <w:shd w:val="clear" w:color="auto" w:fill="auto"/>
            <w:hideMark/>
          </w:tcPr>
          <w:p w14:paraId="44E96AB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49AFB64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150.00 </w:t>
            </w:r>
          </w:p>
        </w:tc>
        <w:tc>
          <w:tcPr>
            <w:tcW w:w="0" w:type="auto"/>
            <w:tcBorders>
              <w:top w:val="nil"/>
              <w:left w:val="nil"/>
              <w:bottom w:val="single" w:sz="8" w:space="0" w:color="000000"/>
              <w:right w:val="single" w:sz="8" w:space="0" w:color="000000"/>
            </w:tcBorders>
            <w:shd w:val="clear" w:color="auto" w:fill="auto"/>
            <w:hideMark/>
          </w:tcPr>
          <w:p w14:paraId="74F002A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150.00 </w:t>
            </w:r>
          </w:p>
        </w:tc>
      </w:tr>
      <w:tr w:rsidR="00672C11" w:rsidRPr="00165B97" w14:paraId="21F7F399"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3DAB455"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Exprimidor</w:t>
            </w:r>
          </w:p>
        </w:tc>
        <w:tc>
          <w:tcPr>
            <w:tcW w:w="0" w:type="auto"/>
            <w:tcBorders>
              <w:top w:val="nil"/>
              <w:left w:val="nil"/>
              <w:bottom w:val="single" w:sz="8" w:space="0" w:color="000000"/>
              <w:right w:val="single" w:sz="8" w:space="0" w:color="000000"/>
            </w:tcBorders>
            <w:shd w:val="clear" w:color="auto" w:fill="auto"/>
            <w:hideMark/>
          </w:tcPr>
          <w:p w14:paraId="284517B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7DABA49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750.00 </w:t>
            </w:r>
          </w:p>
        </w:tc>
        <w:tc>
          <w:tcPr>
            <w:tcW w:w="0" w:type="auto"/>
            <w:tcBorders>
              <w:top w:val="nil"/>
              <w:left w:val="nil"/>
              <w:bottom w:val="single" w:sz="8" w:space="0" w:color="000000"/>
              <w:right w:val="single" w:sz="8" w:space="0" w:color="000000"/>
            </w:tcBorders>
            <w:shd w:val="clear" w:color="auto" w:fill="auto"/>
            <w:hideMark/>
          </w:tcPr>
          <w:p w14:paraId="3CD712C5"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750.00 </w:t>
            </w:r>
          </w:p>
        </w:tc>
      </w:tr>
      <w:tr w:rsidR="00672C11" w:rsidRPr="00165B97" w14:paraId="624AF58F"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4048FAD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Cuchillo Cebollero 12cm</w:t>
            </w:r>
          </w:p>
        </w:tc>
        <w:tc>
          <w:tcPr>
            <w:tcW w:w="0" w:type="auto"/>
            <w:tcBorders>
              <w:top w:val="nil"/>
              <w:left w:val="nil"/>
              <w:bottom w:val="single" w:sz="8" w:space="0" w:color="000000"/>
              <w:right w:val="single" w:sz="8" w:space="0" w:color="000000"/>
            </w:tcBorders>
            <w:shd w:val="clear" w:color="auto" w:fill="auto"/>
            <w:hideMark/>
          </w:tcPr>
          <w:p w14:paraId="4ACCD8A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w:t>
            </w:r>
          </w:p>
        </w:tc>
        <w:tc>
          <w:tcPr>
            <w:tcW w:w="0" w:type="auto"/>
            <w:tcBorders>
              <w:top w:val="nil"/>
              <w:left w:val="nil"/>
              <w:bottom w:val="single" w:sz="8" w:space="0" w:color="000000"/>
              <w:right w:val="single" w:sz="8" w:space="0" w:color="000000"/>
            </w:tcBorders>
            <w:shd w:val="clear" w:color="auto" w:fill="auto"/>
            <w:hideMark/>
          </w:tcPr>
          <w:p w14:paraId="2FA0A635"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375.00 </w:t>
            </w:r>
          </w:p>
        </w:tc>
        <w:tc>
          <w:tcPr>
            <w:tcW w:w="0" w:type="auto"/>
            <w:tcBorders>
              <w:top w:val="nil"/>
              <w:left w:val="nil"/>
              <w:bottom w:val="single" w:sz="8" w:space="0" w:color="000000"/>
              <w:right w:val="single" w:sz="8" w:space="0" w:color="000000"/>
            </w:tcBorders>
            <w:shd w:val="clear" w:color="auto" w:fill="auto"/>
            <w:hideMark/>
          </w:tcPr>
          <w:p w14:paraId="41151ECA"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750.00 </w:t>
            </w:r>
          </w:p>
        </w:tc>
      </w:tr>
      <w:tr w:rsidR="00672C11" w:rsidRPr="00165B97" w14:paraId="5EE70754"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0BB686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Extintores</w:t>
            </w:r>
          </w:p>
        </w:tc>
        <w:tc>
          <w:tcPr>
            <w:tcW w:w="0" w:type="auto"/>
            <w:tcBorders>
              <w:top w:val="nil"/>
              <w:left w:val="nil"/>
              <w:bottom w:val="single" w:sz="8" w:space="0" w:color="000000"/>
              <w:right w:val="single" w:sz="8" w:space="0" w:color="000000"/>
            </w:tcBorders>
            <w:shd w:val="clear" w:color="auto" w:fill="auto"/>
            <w:hideMark/>
          </w:tcPr>
          <w:p w14:paraId="60A1487A"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w:t>
            </w:r>
          </w:p>
        </w:tc>
        <w:tc>
          <w:tcPr>
            <w:tcW w:w="0" w:type="auto"/>
            <w:tcBorders>
              <w:top w:val="nil"/>
              <w:left w:val="nil"/>
              <w:bottom w:val="single" w:sz="8" w:space="0" w:color="000000"/>
              <w:right w:val="single" w:sz="8" w:space="0" w:color="000000"/>
            </w:tcBorders>
            <w:shd w:val="clear" w:color="auto" w:fill="auto"/>
            <w:hideMark/>
          </w:tcPr>
          <w:p w14:paraId="2666635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1,250.00 </w:t>
            </w:r>
          </w:p>
        </w:tc>
        <w:tc>
          <w:tcPr>
            <w:tcW w:w="0" w:type="auto"/>
            <w:tcBorders>
              <w:top w:val="nil"/>
              <w:left w:val="nil"/>
              <w:bottom w:val="single" w:sz="8" w:space="0" w:color="000000"/>
              <w:right w:val="single" w:sz="8" w:space="0" w:color="000000"/>
            </w:tcBorders>
            <w:shd w:val="clear" w:color="auto" w:fill="auto"/>
            <w:hideMark/>
          </w:tcPr>
          <w:p w14:paraId="40FDAD1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2,500.00 </w:t>
            </w:r>
          </w:p>
        </w:tc>
      </w:tr>
      <w:tr w:rsidR="00672C11" w:rsidRPr="00165B97" w14:paraId="3B49DFEF"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6010FA8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Balanza digital</w:t>
            </w:r>
          </w:p>
        </w:tc>
        <w:tc>
          <w:tcPr>
            <w:tcW w:w="0" w:type="auto"/>
            <w:tcBorders>
              <w:top w:val="nil"/>
              <w:left w:val="nil"/>
              <w:bottom w:val="single" w:sz="8" w:space="0" w:color="000000"/>
              <w:right w:val="single" w:sz="8" w:space="0" w:color="000000"/>
            </w:tcBorders>
            <w:shd w:val="clear" w:color="auto" w:fill="auto"/>
            <w:hideMark/>
          </w:tcPr>
          <w:p w14:paraId="0668052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5F9A898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1,875.00 </w:t>
            </w:r>
          </w:p>
        </w:tc>
        <w:tc>
          <w:tcPr>
            <w:tcW w:w="0" w:type="auto"/>
            <w:tcBorders>
              <w:top w:val="nil"/>
              <w:left w:val="nil"/>
              <w:bottom w:val="single" w:sz="8" w:space="0" w:color="000000"/>
              <w:right w:val="single" w:sz="8" w:space="0" w:color="000000"/>
            </w:tcBorders>
            <w:shd w:val="clear" w:color="auto" w:fill="auto"/>
            <w:hideMark/>
          </w:tcPr>
          <w:p w14:paraId="469ACA2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1,875.00 </w:t>
            </w:r>
          </w:p>
        </w:tc>
      </w:tr>
      <w:tr w:rsidR="00672C11" w:rsidRPr="00165B97" w14:paraId="355E4EE2"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1C209C4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Microondas</w:t>
            </w:r>
          </w:p>
        </w:tc>
        <w:tc>
          <w:tcPr>
            <w:tcW w:w="0" w:type="auto"/>
            <w:tcBorders>
              <w:top w:val="nil"/>
              <w:left w:val="nil"/>
              <w:bottom w:val="single" w:sz="8" w:space="0" w:color="000000"/>
              <w:right w:val="single" w:sz="8" w:space="0" w:color="000000"/>
            </w:tcBorders>
            <w:shd w:val="clear" w:color="auto" w:fill="auto"/>
            <w:hideMark/>
          </w:tcPr>
          <w:p w14:paraId="2A18426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7FB972B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3,750.00 </w:t>
            </w:r>
          </w:p>
        </w:tc>
        <w:tc>
          <w:tcPr>
            <w:tcW w:w="0" w:type="auto"/>
            <w:tcBorders>
              <w:top w:val="nil"/>
              <w:left w:val="nil"/>
              <w:bottom w:val="single" w:sz="8" w:space="0" w:color="000000"/>
              <w:right w:val="single" w:sz="8" w:space="0" w:color="000000"/>
            </w:tcBorders>
            <w:shd w:val="clear" w:color="auto" w:fill="auto"/>
            <w:hideMark/>
          </w:tcPr>
          <w:p w14:paraId="0872C0E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3,750.00 </w:t>
            </w:r>
          </w:p>
        </w:tc>
      </w:tr>
      <w:tr w:rsidR="00672C11" w:rsidRPr="00165B97" w14:paraId="50132C47"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E04F11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Tablas</w:t>
            </w:r>
          </w:p>
        </w:tc>
        <w:tc>
          <w:tcPr>
            <w:tcW w:w="0" w:type="auto"/>
            <w:tcBorders>
              <w:top w:val="nil"/>
              <w:left w:val="nil"/>
              <w:bottom w:val="single" w:sz="8" w:space="0" w:color="000000"/>
              <w:right w:val="single" w:sz="8" w:space="0" w:color="000000"/>
            </w:tcBorders>
            <w:shd w:val="clear" w:color="auto" w:fill="auto"/>
            <w:hideMark/>
          </w:tcPr>
          <w:p w14:paraId="1EA1FA0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w:t>
            </w:r>
          </w:p>
        </w:tc>
        <w:tc>
          <w:tcPr>
            <w:tcW w:w="0" w:type="auto"/>
            <w:tcBorders>
              <w:top w:val="nil"/>
              <w:left w:val="nil"/>
              <w:bottom w:val="single" w:sz="8" w:space="0" w:color="000000"/>
              <w:right w:val="single" w:sz="8" w:space="0" w:color="000000"/>
            </w:tcBorders>
            <w:shd w:val="clear" w:color="auto" w:fill="auto"/>
            <w:hideMark/>
          </w:tcPr>
          <w:p w14:paraId="47012C4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375.00 </w:t>
            </w:r>
          </w:p>
        </w:tc>
        <w:tc>
          <w:tcPr>
            <w:tcW w:w="0" w:type="auto"/>
            <w:tcBorders>
              <w:top w:val="nil"/>
              <w:left w:val="nil"/>
              <w:bottom w:val="single" w:sz="8" w:space="0" w:color="000000"/>
              <w:right w:val="single" w:sz="8" w:space="0" w:color="000000"/>
            </w:tcBorders>
            <w:shd w:val="clear" w:color="auto" w:fill="auto"/>
            <w:hideMark/>
          </w:tcPr>
          <w:p w14:paraId="130C0B1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750.00 </w:t>
            </w:r>
          </w:p>
        </w:tc>
      </w:tr>
      <w:tr w:rsidR="00672C11" w:rsidRPr="00165B97" w14:paraId="4B79653E"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0A968A5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Trampa de grasa</w:t>
            </w:r>
          </w:p>
        </w:tc>
        <w:tc>
          <w:tcPr>
            <w:tcW w:w="0" w:type="auto"/>
            <w:tcBorders>
              <w:top w:val="nil"/>
              <w:left w:val="nil"/>
              <w:bottom w:val="single" w:sz="8" w:space="0" w:color="000000"/>
              <w:right w:val="single" w:sz="8" w:space="0" w:color="000000"/>
            </w:tcBorders>
            <w:shd w:val="clear" w:color="auto" w:fill="auto"/>
            <w:hideMark/>
          </w:tcPr>
          <w:p w14:paraId="4C4610A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36FAE4B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3,750.00 </w:t>
            </w:r>
          </w:p>
        </w:tc>
        <w:tc>
          <w:tcPr>
            <w:tcW w:w="0" w:type="auto"/>
            <w:tcBorders>
              <w:top w:val="nil"/>
              <w:left w:val="nil"/>
              <w:bottom w:val="single" w:sz="8" w:space="0" w:color="000000"/>
              <w:right w:val="single" w:sz="8" w:space="0" w:color="000000"/>
            </w:tcBorders>
            <w:shd w:val="clear" w:color="auto" w:fill="auto"/>
            <w:hideMark/>
          </w:tcPr>
          <w:p w14:paraId="522408F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3,750.00 </w:t>
            </w:r>
          </w:p>
        </w:tc>
      </w:tr>
      <w:tr w:rsidR="00672C11" w:rsidRPr="00165B97" w14:paraId="73BFE6A9"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0B2DD01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Extractor de grasa</w:t>
            </w:r>
          </w:p>
        </w:tc>
        <w:tc>
          <w:tcPr>
            <w:tcW w:w="0" w:type="auto"/>
            <w:tcBorders>
              <w:top w:val="nil"/>
              <w:left w:val="nil"/>
              <w:bottom w:val="single" w:sz="8" w:space="0" w:color="000000"/>
              <w:right w:val="single" w:sz="8" w:space="0" w:color="000000"/>
            </w:tcBorders>
            <w:shd w:val="clear" w:color="auto" w:fill="auto"/>
            <w:hideMark/>
          </w:tcPr>
          <w:p w14:paraId="7795EB8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4D78C78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6,250.00 </w:t>
            </w:r>
          </w:p>
        </w:tc>
        <w:tc>
          <w:tcPr>
            <w:tcW w:w="0" w:type="auto"/>
            <w:tcBorders>
              <w:top w:val="nil"/>
              <w:left w:val="nil"/>
              <w:bottom w:val="single" w:sz="8" w:space="0" w:color="000000"/>
              <w:right w:val="single" w:sz="8" w:space="0" w:color="000000"/>
            </w:tcBorders>
            <w:shd w:val="clear" w:color="auto" w:fill="auto"/>
            <w:hideMark/>
          </w:tcPr>
          <w:p w14:paraId="2D8C204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6,250.00 </w:t>
            </w:r>
          </w:p>
        </w:tc>
      </w:tr>
      <w:tr w:rsidR="004265CB" w:rsidRPr="00165B97" w14:paraId="7D64CFA7" w14:textId="77777777" w:rsidTr="00775FD7">
        <w:trPr>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14:paraId="2400E68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TOTAL EQUIPOS Y UTENSILIOS</w:t>
            </w:r>
          </w:p>
        </w:tc>
        <w:tc>
          <w:tcPr>
            <w:tcW w:w="0" w:type="auto"/>
            <w:tcBorders>
              <w:top w:val="nil"/>
              <w:left w:val="nil"/>
              <w:bottom w:val="single" w:sz="8" w:space="0" w:color="000000"/>
              <w:right w:val="single" w:sz="8" w:space="0" w:color="000000"/>
            </w:tcBorders>
            <w:shd w:val="clear" w:color="auto" w:fill="auto"/>
            <w:hideMark/>
          </w:tcPr>
          <w:p w14:paraId="519933C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151,900.00 </w:t>
            </w:r>
          </w:p>
        </w:tc>
      </w:tr>
      <w:tr w:rsidR="00672C11" w:rsidRPr="00165B97" w14:paraId="39924AFB"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1F7F42D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MUEBLES Y ENSERES SALÓN</w:t>
            </w:r>
          </w:p>
        </w:tc>
        <w:tc>
          <w:tcPr>
            <w:tcW w:w="0" w:type="auto"/>
            <w:tcBorders>
              <w:top w:val="nil"/>
              <w:left w:val="nil"/>
              <w:bottom w:val="single" w:sz="8" w:space="0" w:color="000000"/>
              <w:right w:val="single" w:sz="8" w:space="0" w:color="000000"/>
            </w:tcBorders>
            <w:shd w:val="clear" w:color="auto" w:fill="auto"/>
            <w:hideMark/>
          </w:tcPr>
          <w:p w14:paraId="7034E23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CANTIDAD</w:t>
            </w:r>
          </w:p>
        </w:tc>
        <w:tc>
          <w:tcPr>
            <w:tcW w:w="0" w:type="auto"/>
            <w:tcBorders>
              <w:top w:val="nil"/>
              <w:left w:val="nil"/>
              <w:bottom w:val="single" w:sz="8" w:space="0" w:color="000000"/>
              <w:right w:val="single" w:sz="8" w:space="0" w:color="000000"/>
            </w:tcBorders>
            <w:shd w:val="clear" w:color="auto" w:fill="auto"/>
            <w:hideMark/>
          </w:tcPr>
          <w:p w14:paraId="37D822B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UNITARIO</w:t>
            </w:r>
          </w:p>
        </w:tc>
        <w:tc>
          <w:tcPr>
            <w:tcW w:w="0" w:type="auto"/>
            <w:tcBorders>
              <w:top w:val="nil"/>
              <w:left w:val="nil"/>
              <w:bottom w:val="single" w:sz="8" w:space="0" w:color="000000"/>
              <w:right w:val="single" w:sz="8" w:space="0" w:color="000000"/>
            </w:tcBorders>
            <w:shd w:val="clear" w:color="auto" w:fill="auto"/>
            <w:hideMark/>
          </w:tcPr>
          <w:p w14:paraId="79B8975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TOTAL</w:t>
            </w:r>
          </w:p>
        </w:tc>
      </w:tr>
      <w:tr w:rsidR="00672C11" w:rsidRPr="00165B97" w14:paraId="0F3EEC76"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3C53548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Mesas</w:t>
            </w:r>
          </w:p>
        </w:tc>
        <w:tc>
          <w:tcPr>
            <w:tcW w:w="0" w:type="auto"/>
            <w:tcBorders>
              <w:top w:val="nil"/>
              <w:left w:val="nil"/>
              <w:bottom w:val="single" w:sz="8" w:space="0" w:color="000000"/>
              <w:right w:val="single" w:sz="8" w:space="0" w:color="000000"/>
            </w:tcBorders>
            <w:shd w:val="clear" w:color="auto" w:fill="auto"/>
            <w:hideMark/>
          </w:tcPr>
          <w:p w14:paraId="63DE949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20</w:t>
            </w:r>
          </w:p>
        </w:tc>
        <w:tc>
          <w:tcPr>
            <w:tcW w:w="0" w:type="auto"/>
            <w:tcBorders>
              <w:top w:val="nil"/>
              <w:left w:val="nil"/>
              <w:bottom w:val="single" w:sz="8" w:space="0" w:color="000000"/>
              <w:right w:val="single" w:sz="8" w:space="0" w:color="000000"/>
            </w:tcBorders>
            <w:shd w:val="clear" w:color="auto" w:fill="auto"/>
            <w:hideMark/>
          </w:tcPr>
          <w:p w14:paraId="6CF80F2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1,500.00 </w:t>
            </w:r>
          </w:p>
        </w:tc>
        <w:tc>
          <w:tcPr>
            <w:tcW w:w="0" w:type="auto"/>
            <w:tcBorders>
              <w:top w:val="nil"/>
              <w:left w:val="nil"/>
              <w:bottom w:val="single" w:sz="8" w:space="0" w:color="000000"/>
              <w:right w:val="single" w:sz="8" w:space="0" w:color="000000"/>
            </w:tcBorders>
            <w:shd w:val="clear" w:color="auto" w:fill="auto"/>
            <w:hideMark/>
          </w:tcPr>
          <w:p w14:paraId="0369DC8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1,200.00 </w:t>
            </w:r>
          </w:p>
        </w:tc>
      </w:tr>
      <w:tr w:rsidR="00672C11" w:rsidRPr="00165B97" w14:paraId="1433B9D8"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C02192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Sillas</w:t>
            </w:r>
          </w:p>
        </w:tc>
        <w:tc>
          <w:tcPr>
            <w:tcW w:w="0" w:type="auto"/>
            <w:tcBorders>
              <w:top w:val="nil"/>
              <w:left w:val="nil"/>
              <w:bottom w:val="single" w:sz="8" w:space="0" w:color="000000"/>
              <w:right w:val="single" w:sz="8" w:space="0" w:color="000000"/>
            </w:tcBorders>
            <w:shd w:val="clear" w:color="auto" w:fill="auto"/>
            <w:hideMark/>
          </w:tcPr>
          <w:p w14:paraId="778C909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80</w:t>
            </w:r>
          </w:p>
        </w:tc>
        <w:tc>
          <w:tcPr>
            <w:tcW w:w="0" w:type="auto"/>
            <w:tcBorders>
              <w:top w:val="nil"/>
              <w:left w:val="nil"/>
              <w:bottom w:val="single" w:sz="8" w:space="0" w:color="000000"/>
              <w:right w:val="single" w:sz="8" w:space="0" w:color="000000"/>
            </w:tcBorders>
            <w:shd w:val="clear" w:color="auto" w:fill="auto"/>
            <w:hideMark/>
          </w:tcPr>
          <w:p w14:paraId="6692CD9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625.00 </w:t>
            </w:r>
          </w:p>
        </w:tc>
        <w:tc>
          <w:tcPr>
            <w:tcW w:w="0" w:type="auto"/>
            <w:tcBorders>
              <w:top w:val="nil"/>
              <w:left w:val="nil"/>
              <w:bottom w:val="single" w:sz="8" w:space="0" w:color="000000"/>
              <w:right w:val="single" w:sz="8" w:space="0" w:color="000000"/>
            </w:tcBorders>
            <w:shd w:val="clear" w:color="auto" w:fill="auto"/>
            <w:hideMark/>
          </w:tcPr>
          <w:p w14:paraId="28E5D54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2,000.00 </w:t>
            </w:r>
          </w:p>
        </w:tc>
      </w:tr>
      <w:tr w:rsidR="00672C11" w:rsidRPr="00165B97" w14:paraId="40D9B5EB"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1F6D5E0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Mueble Bar</w:t>
            </w:r>
          </w:p>
        </w:tc>
        <w:tc>
          <w:tcPr>
            <w:tcW w:w="0" w:type="auto"/>
            <w:tcBorders>
              <w:top w:val="nil"/>
              <w:left w:val="nil"/>
              <w:bottom w:val="single" w:sz="8" w:space="0" w:color="000000"/>
              <w:right w:val="single" w:sz="8" w:space="0" w:color="000000"/>
            </w:tcBorders>
            <w:shd w:val="clear" w:color="auto" w:fill="auto"/>
            <w:hideMark/>
          </w:tcPr>
          <w:p w14:paraId="41BCDBC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0547513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5,000.00 </w:t>
            </w:r>
          </w:p>
        </w:tc>
        <w:tc>
          <w:tcPr>
            <w:tcW w:w="0" w:type="auto"/>
            <w:tcBorders>
              <w:top w:val="nil"/>
              <w:left w:val="nil"/>
              <w:bottom w:val="single" w:sz="8" w:space="0" w:color="000000"/>
              <w:right w:val="single" w:sz="8" w:space="0" w:color="000000"/>
            </w:tcBorders>
            <w:shd w:val="clear" w:color="auto" w:fill="auto"/>
            <w:hideMark/>
          </w:tcPr>
          <w:p w14:paraId="1C032CC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200.00 </w:t>
            </w:r>
          </w:p>
        </w:tc>
      </w:tr>
      <w:tr w:rsidR="00672C11" w:rsidRPr="00165B97" w14:paraId="1F381529"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B24DA3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Aparador de platos</w:t>
            </w:r>
          </w:p>
        </w:tc>
        <w:tc>
          <w:tcPr>
            <w:tcW w:w="0" w:type="auto"/>
            <w:tcBorders>
              <w:top w:val="nil"/>
              <w:left w:val="nil"/>
              <w:bottom w:val="single" w:sz="8" w:space="0" w:color="000000"/>
              <w:right w:val="single" w:sz="8" w:space="0" w:color="000000"/>
            </w:tcBorders>
            <w:shd w:val="clear" w:color="auto" w:fill="auto"/>
            <w:hideMark/>
          </w:tcPr>
          <w:p w14:paraId="4FD4C57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30A7B9A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5,000.00 </w:t>
            </w:r>
          </w:p>
        </w:tc>
        <w:tc>
          <w:tcPr>
            <w:tcW w:w="0" w:type="auto"/>
            <w:tcBorders>
              <w:top w:val="nil"/>
              <w:left w:val="nil"/>
              <w:bottom w:val="single" w:sz="8" w:space="0" w:color="000000"/>
              <w:right w:val="single" w:sz="8" w:space="0" w:color="000000"/>
            </w:tcBorders>
            <w:shd w:val="clear" w:color="auto" w:fill="auto"/>
            <w:hideMark/>
          </w:tcPr>
          <w:p w14:paraId="2D89EC3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200.00 </w:t>
            </w:r>
          </w:p>
        </w:tc>
      </w:tr>
      <w:tr w:rsidR="00672C11" w:rsidRPr="00165B97" w14:paraId="2AA92CD6"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4590803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Centros de mesa</w:t>
            </w:r>
          </w:p>
        </w:tc>
        <w:tc>
          <w:tcPr>
            <w:tcW w:w="0" w:type="auto"/>
            <w:tcBorders>
              <w:top w:val="nil"/>
              <w:left w:val="nil"/>
              <w:bottom w:val="single" w:sz="8" w:space="0" w:color="000000"/>
              <w:right w:val="single" w:sz="8" w:space="0" w:color="000000"/>
            </w:tcBorders>
            <w:shd w:val="clear" w:color="auto" w:fill="auto"/>
            <w:hideMark/>
          </w:tcPr>
          <w:p w14:paraId="5392976A"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80</w:t>
            </w:r>
          </w:p>
        </w:tc>
        <w:tc>
          <w:tcPr>
            <w:tcW w:w="0" w:type="auto"/>
            <w:tcBorders>
              <w:top w:val="nil"/>
              <w:left w:val="nil"/>
              <w:bottom w:val="single" w:sz="8" w:space="0" w:color="000000"/>
              <w:right w:val="single" w:sz="8" w:space="0" w:color="000000"/>
            </w:tcBorders>
            <w:shd w:val="clear" w:color="auto" w:fill="auto"/>
            <w:hideMark/>
          </w:tcPr>
          <w:p w14:paraId="39C79F8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50.00 </w:t>
            </w:r>
          </w:p>
        </w:tc>
        <w:tc>
          <w:tcPr>
            <w:tcW w:w="0" w:type="auto"/>
            <w:tcBorders>
              <w:top w:val="nil"/>
              <w:left w:val="nil"/>
              <w:bottom w:val="single" w:sz="8" w:space="0" w:color="000000"/>
              <w:right w:val="single" w:sz="8" w:space="0" w:color="000000"/>
            </w:tcBorders>
            <w:shd w:val="clear" w:color="auto" w:fill="auto"/>
            <w:hideMark/>
          </w:tcPr>
          <w:p w14:paraId="3A3F54E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160.00 </w:t>
            </w:r>
          </w:p>
        </w:tc>
      </w:tr>
      <w:tr w:rsidR="00672C11" w:rsidRPr="00165B97" w14:paraId="1230AF54"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3729DE7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Servilleteros</w:t>
            </w:r>
          </w:p>
        </w:tc>
        <w:tc>
          <w:tcPr>
            <w:tcW w:w="0" w:type="auto"/>
            <w:tcBorders>
              <w:top w:val="nil"/>
              <w:left w:val="nil"/>
              <w:bottom w:val="single" w:sz="8" w:space="0" w:color="000000"/>
              <w:right w:val="single" w:sz="8" w:space="0" w:color="000000"/>
            </w:tcBorders>
            <w:shd w:val="clear" w:color="auto" w:fill="auto"/>
            <w:hideMark/>
          </w:tcPr>
          <w:p w14:paraId="5C47609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20</w:t>
            </w:r>
          </w:p>
        </w:tc>
        <w:tc>
          <w:tcPr>
            <w:tcW w:w="0" w:type="auto"/>
            <w:tcBorders>
              <w:top w:val="nil"/>
              <w:left w:val="nil"/>
              <w:bottom w:val="single" w:sz="8" w:space="0" w:color="000000"/>
              <w:right w:val="single" w:sz="8" w:space="0" w:color="000000"/>
            </w:tcBorders>
            <w:shd w:val="clear" w:color="auto" w:fill="auto"/>
            <w:hideMark/>
          </w:tcPr>
          <w:p w14:paraId="3950EB3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75.00 </w:t>
            </w:r>
          </w:p>
        </w:tc>
        <w:tc>
          <w:tcPr>
            <w:tcW w:w="0" w:type="auto"/>
            <w:tcBorders>
              <w:top w:val="nil"/>
              <w:left w:val="nil"/>
              <w:bottom w:val="single" w:sz="8" w:space="0" w:color="000000"/>
              <w:right w:val="single" w:sz="8" w:space="0" w:color="000000"/>
            </w:tcBorders>
            <w:shd w:val="clear" w:color="auto" w:fill="auto"/>
            <w:hideMark/>
          </w:tcPr>
          <w:p w14:paraId="705BF0C5"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60.00 </w:t>
            </w:r>
          </w:p>
        </w:tc>
      </w:tr>
      <w:tr w:rsidR="00672C11" w:rsidRPr="00165B97" w14:paraId="3F2025AB"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0C2E36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Platos</w:t>
            </w:r>
          </w:p>
        </w:tc>
        <w:tc>
          <w:tcPr>
            <w:tcW w:w="0" w:type="auto"/>
            <w:tcBorders>
              <w:top w:val="nil"/>
              <w:left w:val="nil"/>
              <w:bottom w:val="single" w:sz="8" w:space="0" w:color="000000"/>
              <w:right w:val="single" w:sz="8" w:space="0" w:color="000000"/>
            </w:tcBorders>
            <w:shd w:val="clear" w:color="auto" w:fill="auto"/>
            <w:hideMark/>
          </w:tcPr>
          <w:p w14:paraId="7F9C02D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250</w:t>
            </w:r>
          </w:p>
        </w:tc>
        <w:tc>
          <w:tcPr>
            <w:tcW w:w="0" w:type="auto"/>
            <w:tcBorders>
              <w:top w:val="nil"/>
              <w:left w:val="nil"/>
              <w:bottom w:val="single" w:sz="8" w:space="0" w:color="000000"/>
              <w:right w:val="single" w:sz="8" w:space="0" w:color="000000"/>
            </w:tcBorders>
            <w:shd w:val="clear" w:color="auto" w:fill="auto"/>
            <w:hideMark/>
          </w:tcPr>
          <w:p w14:paraId="1F2528E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100.00 </w:t>
            </w:r>
          </w:p>
        </w:tc>
        <w:tc>
          <w:tcPr>
            <w:tcW w:w="0" w:type="auto"/>
            <w:tcBorders>
              <w:top w:val="nil"/>
              <w:left w:val="nil"/>
              <w:bottom w:val="single" w:sz="8" w:space="0" w:color="000000"/>
              <w:right w:val="single" w:sz="8" w:space="0" w:color="000000"/>
            </w:tcBorders>
            <w:shd w:val="clear" w:color="auto" w:fill="auto"/>
            <w:hideMark/>
          </w:tcPr>
          <w:p w14:paraId="6F9EEE1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1,000.00 </w:t>
            </w:r>
          </w:p>
        </w:tc>
      </w:tr>
      <w:tr w:rsidR="00672C11" w:rsidRPr="00165B97" w14:paraId="50122C7A"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4F51F82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Cubertería</w:t>
            </w:r>
          </w:p>
        </w:tc>
        <w:tc>
          <w:tcPr>
            <w:tcW w:w="0" w:type="auto"/>
            <w:tcBorders>
              <w:top w:val="nil"/>
              <w:left w:val="nil"/>
              <w:bottom w:val="single" w:sz="8" w:space="0" w:color="000000"/>
              <w:right w:val="single" w:sz="8" w:space="0" w:color="000000"/>
            </w:tcBorders>
            <w:shd w:val="clear" w:color="auto" w:fill="auto"/>
            <w:hideMark/>
          </w:tcPr>
          <w:p w14:paraId="16A99A4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200</w:t>
            </w:r>
          </w:p>
        </w:tc>
        <w:tc>
          <w:tcPr>
            <w:tcW w:w="0" w:type="auto"/>
            <w:tcBorders>
              <w:top w:val="nil"/>
              <w:left w:val="nil"/>
              <w:bottom w:val="single" w:sz="8" w:space="0" w:color="000000"/>
              <w:right w:val="single" w:sz="8" w:space="0" w:color="000000"/>
            </w:tcBorders>
            <w:shd w:val="clear" w:color="auto" w:fill="auto"/>
            <w:hideMark/>
          </w:tcPr>
          <w:p w14:paraId="039072C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15.00 </w:t>
            </w:r>
          </w:p>
        </w:tc>
        <w:tc>
          <w:tcPr>
            <w:tcW w:w="0" w:type="auto"/>
            <w:tcBorders>
              <w:top w:val="nil"/>
              <w:left w:val="nil"/>
              <w:bottom w:val="single" w:sz="8" w:space="0" w:color="000000"/>
              <w:right w:val="single" w:sz="8" w:space="0" w:color="000000"/>
            </w:tcBorders>
            <w:shd w:val="clear" w:color="auto" w:fill="auto"/>
            <w:hideMark/>
          </w:tcPr>
          <w:p w14:paraId="5790261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120.00 </w:t>
            </w:r>
          </w:p>
        </w:tc>
      </w:tr>
      <w:tr w:rsidR="00672C11" w:rsidRPr="00165B97" w14:paraId="4ACEB277"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6441224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Cristalería</w:t>
            </w:r>
          </w:p>
        </w:tc>
        <w:tc>
          <w:tcPr>
            <w:tcW w:w="0" w:type="auto"/>
            <w:tcBorders>
              <w:top w:val="nil"/>
              <w:left w:val="nil"/>
              <w:bottom w:val="single" w:sz="8" w:space="0" w:color="000000"/>
              <w:right w:val="single" w:sz="8" w:space="0" w:color="000000"/>
            </w:tcBorders>
            <w:shd w:val="clear" w:color="auto" w:fill="auto"/>
            <w:hideMark/>
          </w:tcPr>
          <w:p w14:paraId="31CCF57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200</w:t>
            </w:r>
          </w:p>
        </w:tc>
        <w:tc>
          <w:tcPr>
            <w:tcW w:w="0" w:type="auto"/>
            <w:tcBorders>
              <w:top w:val="nil"/>
              <w:left w:val="nil"/>
              <w:bottom w:val="single" w:sz="8" w:space="0" w:color="000000"/>
              <w:right w:val="single" w:sz="8" w:space="0" w:color="000000"/>
            </w:tcBorders>
            <w:shd w:val="clear" w:color="auto" w:fill="auto"/>
            <w:hideMark/>
          </w:tcPr>
          <w:p w14:paraId="1EF1400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15.00 </w:t>
            </w:r>
          </w:p>
        </w:tc>
        <w:tc>
          <w:tcPr>
            <w:tcW w:w="0" w:type="auto"/>
            <w:tcBorders>
              <w:top w:val="nil"/>
              <w:left w:val="nil"/>
              <w:bottom w:val="single" w:sz="8" w:space="0" w:color="000000"/>
              <w:right w:val="single" w:sz="8" w:space="0" w:color="000000"/>
            </w:tcBorders>
            <w:shd w:val="clear" w:color="auto" w:fill="auto"/>
            <w:hideMark/>
          </w:tcPr>
          <w:p w14:paraId="2833158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120.00 </w:t>
            </w:r>
          </w:p>
        </w:tc>
      </w:tr>
      <w:tr w:rsidR="00672C11" w:rsidRPr="00165B97" w14:paraId="0B8E54FF"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6A15CD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Lámparas</w:t>
            </w:r>
          </w:p>
        </w:tc>
        <w:tc>
          <w:tcPr>
            <w:tcW w:w="0" w:type="auto"/>
            <w:tcBorders>
              <w:top w:val="nil"/>
              <w:left w:val="nil"/>
              <w:bottom w:val="single" w:sz="8" w:space="0" w:color="000000"/>
              <w:right w:val="single" w:sz="8" w:space="0" w:color="000000"/>
            </w:tcBorders>
            <w:shd w:val="clear" w:color="auto" w:fill="auto"/>
            <w:hideMark/>
          </w:tcPr>
          <w:p w14:paraId="277292B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20</w:t>
            </w:r>
          </w:p>
        </w:tc>
        <w:tc>
          <w:tcPr>
            <w:tcW w:w="0" w:type="auto"/>
            <w:tcBorders>
              <w:top w:val="nil"/>
              <w:left w:val="nil"/>
              <w:bottom w:val="single" w:sz="8" w:space="0" w:color="000000"/>
              <w:right w:val="single" w:sz="8" w:space="0" w:color="000000"/>
            </w:tcBorders>
            <w:shd w:val="clear" w:color="auto" w:fill="auto"/>
            <w:hideMark/>
          </w:tcPr>
          <w:p w14:paraId="7174748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500.00 </w:t>
            </w:r>
          </w:p>
        </w:tc>
        <w:tc>
          <w:tcPr>
            <w:tcW w:w="0" w:type="auto"/>
            <w:tcBorders>
              <w:top w:val="nil"/>
              <w:left w:val="nil"/>
              <w:bottom w:val="single" w:sz="8" w:space="0" w:color="000000"/>
              <w:right w:val="single" w:sz="8" w:space="0" w:color="000000"/>
            </w:tcBorders>
            <w:shd w:val="clear" w:color="auto" w:fill="auto"/>
            <w:hideMark/>
          </w:tcPr>
          <w:p w14:paraId="1BA7B31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400.00 </w:t>
            </w:r>
          </w:p>
        </w:tc>
      </w:tr>
      <w:tr w:rsidR="004265CB" w:rsidRPr="00165B97" w14:paraId="7A517084" w14:textId="77777777" w:rsidTr="00775FD7">
        <w:trPr>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14:paraId="6E5F73B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TOTAL MUEBLES Y ENSERES</w:t>
            </w:r>
          </w:p>
        </w:tc>
        <w:tc>
          <w:tcPr>
            <w:tcW w:w="0" w:type="auto"/>
            <w:tcBorders>
              <w:top w:val="nil"/>
              <w:left w:val="nil"/>
              <w:bottom w:val="single" w:sz="8" w:space="0" w:color="000000"/>
              <w:right w:val="single" w:sz="8" w:space="0" w:color="000000"/>
            </w:tcBorders>
            <w:shd w:val="clear" w:color="auto" w:fill="auto"/>
            <w:hideMark/>
          </w:tcPr>
          <w:p w14:paraId="5EE7B68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5,460.00 </w:t>
            </w:r>
          </w:p>
        </w:tc>
      </w:tr>
      <w:tr w:rsidR="00672C11" w:rsidRPr="00165B97" w14:paraId="543D14EC"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2156693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EQUIPOS DE OFICINA</w:t>
            </w:r>
          </w:p>
        </w:tc>
        <w:tc>
          <w:tcPr>
            <w:tcW w:w="0" w:type="auto"/>
            <w:tcBorders>
              <w:top w:val="nil"/>
              <w:left w:val="nil"/>
              <w:bottom w:val="single" w:sz="8" w:space="0" w:color="000000"/>
              <w:right w:val="single" w:sz="8" w:space="0" w:color="000000"/>
            </w:tcBorders>
            <w:shd w:val="clear" w:color="auto" w:fill="auto"/>
            <w:hideMark/>
          </w:tcPr>
          <w:p w14:paraId="0B1061F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CANTIDAD</w:t>
            </w:r>
          </w:p>
        </w:tc>
        <w:tc>
          <w:tcPr>
            <w:tcW w:w="0" w:type="auto"/>
            <w:tcBorders>
              <w:top w:val="nil"/>
              <w:left w:val="nil"/>
              <w:bottom w:val="single" w:sz="8" w:space="0" w:color="000000"/>
              <w:right w:val="single" w:sz="8" w:space="0" w:color="000000"/>
            </w:tcBorders>
            <w:shd w:val="clear" w:color="auto" w:fill="auto"/>
            <w:hideMark/>
          </w:tcPr>
          <w:p w14:paraId="0E8A1C0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UNITARIO</w:t>
            </w:r>
          </w:p>
        </w:tc>
        <w:tc>
          <w:tcPr>
            <w:tcW w:w="0" w:type="auto"/>
            <w:tcBorders>
              <w:top w:val="nil"/>
              <w:left w:val="nil"/>
              <w:bottom w:val="single" w:sz="8" w:space="0" w:color="000000"/>
              <w:right w:val="single" w:sz="8" w:space="0" w:color="000000"/>
            </w:tcBorders>
            <w:shd w:val="clear" w:color="auto" w:fill="auto"/>
            <w:hideMark/>
          </w:tcPr>
          <w:p w14:paraId="63627C0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TOTAL</w:t>
            </w:r>
          </w:p>
        </w:tc>
      </w:tr>
      <w:tr w:rsidR="00672C11" w:rsidRPr="00165B97" w14:paraId="1C8ACD9A"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46588FA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Plasma 42"</w:t>
            </w:r>
          </w:p>
        </w:tc>
        <w:tc>
          <w:tcPr>
            <w:tcW w:w="0" w:type="auto"/>
            <w:tcBorders>
              <w:top w:val="nil"/>
              <w:left w:val="nil"/>
              <w:bottom w:val="single" w:sz="8" w:space="0" w:color="000000"/>
              <w:right w:val="single" w:sz="8" w:space="0" w:color="000000"/>
            </w:tcBorders>
            <w:shd w:val="clear" w:color="auto" w:fill="auto"/>
            <w:hideMark/>
          </w:tcPr>
          <w:p w14:paraId="4E8BE56A"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67ECF4F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15,000.00 </w:t>
            </w:r>
          </w:p>
        </w:tc>
        <w:tc>
          <w:tcPr>
            <w:tcW w:w="0" w:type="auto"/>
            <w:tcBorders>
              <w:top w:val="nil"/>
              <w:left w:val="nil"/>
              <w:bottom w:val="single" w:sz="8" w:space="0" w:color="000000"/>
              <w:right w:val="single" w:sz="8" w:space="0" w:color="000000"/>
            </w:tcBorders>
            <w:shd w:val="clear" w:color="auto" w:fill="auto"/>
            <w:hideMark/>
          </w:tcPr>
          <w:p w14:paraId="087F73D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15,000.00 </w:t>
            </w:r>
          </w:p>
        </w:tc>
      </w:tr>
      <w:tr w:rsidR="00672C11" w:rsidRPr="00165B97" w14:paraId="535D02DD"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13FE5B0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Equipo de audio</w:t>
            </w:r>
          </w:p>
        </w:tc>
        <w:tc>
          <w:tcPr>
            <w:tcW w:w="0" w:type="auto"/>
            <w:tcBorders>
              <w:top w:val="nil"/>
              <w:left w:val="nil"/>
              <w:bottom w:val="single" w:sz="8" w:space="0" w:color="000000"/>
              <w:right w:val="single" w:sz="8" w:space="0" w:color="000000"/>
            </w:tcBorders>
            <w:shd w:val="clear" w:color="auto" w:fill="auto"/>
            <w:hideMark/>
          </w:tcPr>
          <w:p w14:paraId="1FF6B2F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563DB4D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6,250.00 </w:t>
            </w:r>
          </w:p>
        </w:tc>
        <w:tc>
          <w:tcPr>
            <w:tcW w:w="0" w:type="auto"/>
            <w:tcBorders>
              <w:top w:val="nil"/>
              <w:left w:val="nil"/>
              <w:bottom w:val="single" w:sz="8" w:space="0" w:color="000000"/>
              <w:right w:val="single" w:sz="8" w:space="0" w:color="000000"/>
            </w:tcBorders>
            <w:shd w:val="clear" w:color="auto" w:fill="auto"/>
            <w:hideMark/>
          </w:tcPr>
          <w:p w14:paraId="185015B2"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6,250.00 </w:t>
            </w:r>
          </w:p>
        </w:tc>
      </w:tr>
      <w:tr w:rsidR="00672C11" w:rsidRPr="00165B97" w14:paraId="42F4762E"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3243B0C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Teléfono</w:t>
            </w:r>
          </w:p>
        </w:tc>
        <w:tc>
          <w:tcPr>
            <w:tcW w:w="0" w:type="auto"/>
            <w:tcBorders>
              <w:top w:val="nil"/>
              <w:left w:val="nil"/>
              <w:bottom w:val="single" w:sz="8" w:space="0" w:color="000000"/>
              <w:right w:val="single" w:sz="8" w:space="0" w:color="000000"/>
            </w:tcBorders>
            <w:shd w:val="clear" w:color="auto" w:fill="auto"/>
            <w:hideMark/>
          </w:tcPr>
          <w:p w14:paraId="69E1899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0C6995F8"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875.00 </w:t>
            </w:r>
          </w:p>
        </w:tc>
        <w:tc>
          <w:tcPr>
            <w:tcW w:w="0" w:type="auto"/>
            <w:tcBorders>
              <w:top w:val="nil"/>
              <w:left w:val="nil"/>
              <w:bottom w:val="single" w:sz="8" w:space="0" w:color="000000"/>
              <w:right w:val="single" w:sz="8" w:space="0" w:color="000000"/>
            </w:tcBorders>
            <w:shd w:val="clear" w:color="auto" w:fill="auto"/>
            <w:hideMark/>
          </w:tcPr>
          <w:p w14:paraId="49AB129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875.00 </w:t>
            </w:r>
          </w:p>
        </w:tc>
      </w:tr>
      <w:tr w:rsidR="00672C11" w:rsidRPr="00165B97" w14:paraId="44E0AD7C"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3766A85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Escritorio y silla para caja</w:t>
            </w:r>
          </w:p>
        </w:tc>
        <w:tc>
          <w:tcPr>
            <w:tcW w:w="0" w:type="auto"/>
            <w:tcBorders>
              <w:top w:val="nil"/>
              <w:left w:val="nil"/>
              <w:bottom w:val="single" w:sz="8" w:space="0" w:color="000000"/>
              <w:right w:val="single" w:sz="8" w:space="0" w:color="000000"/>
            </w:tcBorders>
            <w:shd w:val="clear" w:color="auto" w:fill="auto"/>
            <w:hideMark/>
          </w:tcPr>
          <w:p w14:paraId="7853EA9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465B816A"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5,000.00 </w:t>
            </w:r>
          </w:p>
        </w:tc>
        <w:tc>
          <w:tcPr>
            <w:tcW w:w="0" w:type="auto"/>
            <w:tcBorders>
              <w:top w:val="nil"/>
              <w:left w:val="nil"/>
              <w:bottom w:val="single" w:sz="8" w:space="0" w:color="000000"/>
              <w:right w:val="single" w:sz="8" w:space="0" w:color="000000"/>
            </w:tcBorders>
            <w:shd w:val="clear" w:color="auto" w:fill="auto"/>
            <w:hideMark/>
          </w:tcPr>
          <w:p w14:paraId="3F80A25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5,000.00 </w:t>
            </w:r>
          </w:p>
        </w:tc>
      </w:tr>
      <w:tr w:rsidR="004265CB" w:rsidRPr="00165B97" w14:paraId="010943A4" w14:textId="77777777" w:rsidTr="00775FD7">
        <w:trPr>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14:paraId="7A6C4BA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TOTAL EQUIPOS DE OFICINA</w:t>
            </w:r>
          </w:p>
        </w:tc>
        <w:tc>
          <w:tcPr>
            <w:tcW w:w="0" w:type="auto"/>
            <w:tcBorders>
              <w:top w:val="nil"/>
              <w:left w:val="nil"/>
              <w:bottom w:val="single" w:sz="8" w:space="0" w:color="000000"/>
              <w:right w:val="single" w:sz="8" w:space="0" w:color="000000"/>
            </w:tcBorders>
            <w:shd w:val="clear" w:color="auto" w:fill="auto"/>
            <w:hideMark/>
          </w:tcPr>
          <w:p w14:paraId="279E5AA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27,125.00 </w:t>
            </w:r>
          </w:p>
        </w:tc>
      </w:tr>
      <w:tr w:rsidR="00672C11" w:rsidRPr="00165B97" w14:paraId="2CA62F74"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5B74A52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EQUIPO DE COMPUTACIÓN</w:t>
            </w:r>
          </w:p>
        </w:tc>
        <w:tc>
          <w:tcPr>
            <w:tcW w:w="0" w:type="auto"/>
            <w:tcBorders>
              <w:top w:val="nil"/>
              <w:left w:val="nil"/>
              <w:bottom w:val="single" w:sz="8" w:space="0" w:color="000000"/>
              <w:right w:val="single" w:sz="8" w:space="0" w:color="000000"/>
            </w:tcBorders>
            <w:shd w:val="clear" w:color="auto" w:fill="auto"/>
            <w:hideMark/>
          </w:tcPr>
          <w:p w14:paraId="24F1647A"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CANTIDAD</w:t>
            </w:r>
          </w:p>
        </w:tc>
        <w:tc>
          <w:tcPr>
            <w:tcW w:w="0" w:type="auto"/>
            <w:tcBorders>
              <w:top w:val="nil"/>
              <w:left w:val="nil"/>
              <w:bottom w:val="single" w:sz="8" w:space="0" w:color="000000"/>
              <w:right w:val="single" w:sz="8" w:space="0" w:color="000000"/>
            </w:tcBorders>
            <w:shd w:val="clear" w:color="auto" w:fill="auto"/>
            <w:hideMark/>
          </w:tcPr>
          <w:p w14:paraId="5BA852F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UNITARIO</w:t>
            </w:r>
          </w:p>
        </w:tc>
        <w:tc>
          <w:tcPr>
            <w:tcW w:w="0" w:type="auto"/>
            <w:tcBorders>
              <w:top w:val="nil"/>
              <w:left w:val="nil"/>
              <w:bottom w:val="single" w:sz="8" w:space="0" w:color="000000"/>
              <w:right w:val="single" w:sz="8" w:space="0" w:color="000000"/>
            </w:tcBorders>
            <w:shd w:val="clear" w:color="auto" w:fill="auto"/>
            <w:hideMark/>
          </w:tcPr>
          <w:p w14:paraId="6382D15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TOTAL</w:t>
            </w:r>
          </w:p>
        </w:tc>
      </w:tr>
      <w:tr w:rsidR="00672C11" w:rsidRPr="00165B97" w14:paraId="203775CE"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E775319"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Impresora</w:t>
            </w:r>
          </w:p>
        </w:tc>
        <w:tc>
          <w:tcPr>
            <w:tcW w:w="0" w:type="auto"/>
            <w:tcBorders>
              <w:top w:val="nil"/>
              <w:left w:val="nil"/>
              <w:bottom w:val="single" w:sz="8" w:space="0" w:color="000000"/>
              <w:right w:val="single" w:sz="8" w:space="0" w:color="000000"/>
            </w:tcBorders>
            <w:shd w:val="clear" w:color="auto" w:fill="auto"/>
            <w:hideMark/>
          </w:tcPr>
          <w:p w14:paraId="42BBDDB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3C369F0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2,250.00 </w:t>
            </w:r>
          </w:p>
        </w:tc>
        <w:tc>
          <w:tcPr>
            <w:tcW w:w="0" w:type="auto"/>
            <w:tcBorders>
              <w:top w:val="nil"/>
              <w:left w:val="nil"/>
              <w:bottom w:val="single" w:sz="8" w:space="0" w:color="000000"/>
              <w:right w:val="single" w:sz="8" w:space="0" w:color="000000"/>
            </w:tcBorders>
            <w:shd w:val="clear" w:color="auto" w:fill="auto"/>
            <w:hideMark/>
          </w:tcPr>
          <w:p w14:paraId="167EF98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2,250.00 </w:t>
            </w:r>
          </w:p>
        </w:tc>
      </w:tr>
      <w:tr w:rsidR="00672C11" w:rsidRPr="00165B97" w14:paraId="4896884E"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0AAF1770"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Computadora + Software</w:t>
            </w:r>
          </w:p>
        </w:tc>
        <w:tc>
          <w:tcPr>
            <w:tcW w:w="0" w:type="auto"/>
            <w:tcBorders>
              <w:top w:val="nil"/>
              <w:left w:val="nil"/>
              <w:bottom w:val="single" w:sz="8" w:space="0" w:color="000000"/>
              <w:right w:val="single" w:sz="8" w:space="0" w:color="000000"/>
            </w:tcBorders>
            <w:shd w:val="clear" w:color="auto" w:fill="auto"/>
            <w:hideMark/>
          </w:tcPr>
          <w:p w14:paraId="7A22CE9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245D86A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30,000.00 </w:t>
            </w:r>
          </w:p>
        </w:tc>
        <w:tc>
          <w:tcPr>
            <w:tcW w:w="0" w:type="auto"/>
            <w:tcBorders>
              <w:top w:val="nil"/>
              <w:left w:val="nil"/>
              <w:bottom w:val="single" w:sz="8" w:space="0" w:color="000000"/>
              <w:right w:val="single" w:sz="8" w:space="0" w:color="000000"/>
            </w:tcBorders>
            <w:shd w:val="clear" w:color="auto" w:fill="auto"/>
            <w:hideMark/>
          </w:tcPr>
          <w:p w14:paraId="3304575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30,000.00 </w:t>
            </w:r>
          </w:p>
        </w:tc>
      </w:tr>
      <w:tr w:rsidR="004265CB" w:rsidRPr="00165B97" w14:paraId="59A099BD" w14:textId="77777777" w:rsidTr="00775FD7">
        <w:trPr>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14:paraId="51F7F5E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TOTAL EQUIPOS DE COMPUTACIÓN</w:t>
            </w:r>
          </w:p>
        </w:tc>
        <w:tc>
          <w:tcPr>
            <w:tcW w:w="0" w:type="auto"/>
            <w:tcBorders>
              <w:top w:val="nil"/>
              <w:left w:val="nil"/>
              <w:bottom w:val="single" w:sz="8" w:space="0" w:color="000000"/>
              <w:right w:val="single" w:sz="8" w:space="0" w:color="000000"/>
            </w:tcBorders>
            <w:shd w:val="clear" w:color="auto" w:fill="auto"/>
            <w:hideMark/>
          </w:tcPr>
          <w:p w14:paraId="30A2338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32,250.00 </w:t>
            </w:r>
          </w:p>
        </w:tc>
      </w:tr>
      <w:tr w:rsidR="00672C11" w:rsidRPr="00165B97" w14:paraId="0D4BF068"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0136C89F"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GASTOS DE CONSTITUCIÓN</w:t>
            </w:r>
          </w:p>
        </w:tc>
        <w:tc>
          <w:tcPr>
            <w:tcW w:w="0" w:type="auto"/>
            <w:tcBorders>
              <w:top w:val="nil"/>
              <w:left w:val="nil"/>
              <w:bottom w:val="single" w:sz="8" w:space="0" w:color="000000"/>
              <w:right w:val="single" w:sz="8" w:space="0" w:color="000000"/>
            </w:tcBorders>
            <w:shd w:val="clear" w:color="auto" w:fill="auto"/>
            <w:hideMark/>
          </w:tcPr>
          <w:p w14:paraId="2DBB30E3"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CANTIDAD</w:t>
            </w:r>
          </w:p>
        </w:tc>
        <w:tc>
          <w:tcPr>
            <w:tcW w:w="0" w:type="auto"/>
            <w:tcBorders>
              <w:top w:val="nil"/>
              <w:left w:val="nil"/>
              <w:bottom w:val="single" w:sz="8" w:space="0" w:color="000000"/>
              <w:right w:val="single" w:sz="8" w:space="0" w:color="000000"/>
            </w:tcBorders>
            <w:shd w:val="clear" w:color="auto" w:fill="auto"/>
            <w:hideMark/>
          </w:tcPr>
          <w:p w14:paraId="014F45F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UNITARIO</w:t>
            </w:r>
          </w:p>
        </w:tc>
        <w:tc>
          <w:tcPr>
            <w:tcW w:w="0" w:type="auto"/>
            <w:tcBorders>
              <w:top w:val="nil"/>
              <w:left w:val="nil"/>
              <w:bottom w:val="single" w:sz="8" w:space="0" w:color="000000"/>
              <w:right w:val="single" w:sz="8" w:space="0" w:color="000000"/>
            </w:tcBorders>
            <w:shd w:val="clear" w:color="auto" w:fill="auto"/>
            <w:hideMark/>
          </w:tcPr>
          <w:p w14:paraId="593CD1DD"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V. TOTAL</w:t>
            </w:r>
          </w:p>
        </w:tc>
      </w:tr>
      <w:tr w:rsidR="00672C11" w:rsidRPr="00165B97" w14:paraId="4E320C30"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3552765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Planos</w:t>
            </w:r>
          </w:p>
        </w:tc>
        <w:tc>
          <w:tcPr>
            <w:tcW w:w="0" w:type="auto"/>
            <w:tcBorders>
              <w:top w:val="nil"/>
              <w:left w:val="nil"/>
              <w:bottom w:val="single" w:sz="8" w:space="0" w:color="000000"/>
              <w:right w:val="single" w:sz="8" w:space="0" w:color="000000"/>
            </w:tcBorders>
            <w:shd w:val="clear" w:color="auto" w:fill="auto"/>
            <w:hideMark/>
          </w:tcPr>
          <w:p w14:paraId="37928FB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0C9F59F6"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64,500.00 </w:t>
            </w:r>
          </w:p>
        </w:tc>
        <w:tc>
          <w:tcPr>
            <w:tcW w:w="0" w:type="auto"/>
            <w:tcBorders>
              <w:top w:val="nil"/>
              <w:left w:val="nil"/>
              <w:bottom w:val="single" w:sz="8" w:space="0" w:color="000000"/>
              <w:right w:val="single" w:sz="8" w:space="0" w:color="000000"/>
            </w:tcBorders>
            <w:shd w:val="clear" w:color="auto" w:fill="auto"/>
            <w:hideMark/>
          </w:tcPr>
          <w:p w14:paraId="584AF1F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64,500.00 </w:t>
            </w:r>
          </w:p>
        </w:tc>
      </w:tr>
      <w:tr w:rsidR="00672C11" w:rsidRPr="00165B97" w14:paraId="6EC9674A"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710A7DC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Tasas y permisos</w:t>
            </w:r>
          </w:p>
        </w:tc>
        <w:tc>
          <w:tcPr>
            <w:tcW w:w="0" w:type="auto"/>
            <w:tcBorders>
              <w:top w:val="nil"/>
              <w:left w:val="nil"/>
              <w:bottom w:val="single" w:sz="8" w:space="0" w:color="000000"/>
              <w:right w:val="single" w:sz="8" w:space="0" w:color="000000"/>
            </w:tcBorders>
            <w:shd w:val="clear" w:color="auto" w:fill="auto"/>
            <w:hideMark/>
          </w:tcPr>
          <w:p w14:paraId="3A8739A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70BC25F7"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25,000.00 </w:t>
            </w:r>
          </w:p>
        </w:tc>
        <w:tc>
          <w:tcPr>
            <w:tcW w:w="0" w:type="auto"/>
            <w:tcBorders>
              <w:top w:val="nil"/>
              <w:left w:val="nil"/>
              <w:bottom w:val="single" w:sz="8" w:space="0" w:color="000000"/>
              <w:right w:val="single" w:sz="8" w:space="0" w:color="000000"/>
            </w:tcBorders>
            <w:shd w:val="clear" w:color="auto" w:fill="auto"/>
            <w:hideMark/>
          </w:tcPr>
          <w:p w14:paraId="7D09748E"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25,000.00 </w:t>
            </w:r>
          </w:p>
        </w:tc>
      </w:tr>
      <w:tr w:rsidR="00672C11" w:rsidRPr="00165B97" w14:paraId="783E9032" w14:textId="77777777" w:rsidTr="00775FD7">
        <w:trPr>
          <w:jc w:val="center"/>
        </w:trPr>
        <w:tc>
          <w:tcPr>
            <w:tcW w:w="0" w:type="auto"/>
            <w:tcBorders>
              <w:top w:val="nil"/>
              <w:left w:val="single" w:sz="8" w:space="0" w:color="000000"/>
              <w:bottom w:val="single" w:sz="8" w:space="0" w:color="000000"/>
              <w:right w:val="single" w:sz="8" w:space="0" w:color="000000"/>
            </w:tcBorders>
            <w:shd w:val="clear" w:color="auto" w:fill="auto"/>
            <w:hideMark/>
          </w:tcPr>
          <w:p w14:paraId="3F8C7DE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Consultoría técnica</w:t>
            </w:r>
          </w:p>
        </w:tc>
        <w:tc>
          <w:tcPr>
            <w:tcW w:w="0" w:type="auto"/>
            <w:tcBorders>
              <w:top w:val="nil"/>
              <w:left w:val="nil"/>
              <w:bottom w:val="single" w:sz="8" w:space="0" w:color="000000"/>
              <w:right w:val="single" w:sz="8" w:space="0" w:color="000000"/>
            </w:tcBorders>
            <w:shd w:val="clear" w:color="auto" w:fill="auto"/>
            <w:hideMark/>
          </w:tcPr>
          <w:p w14:paraId="0BC65EF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1</w:t>
            </w:r>
          </w:p>
        </w:tc>
        <w:tc>
          <w:tcPr>
            <w:tcW w:w="0" w:type="auto"/>
            <w:tcBorders>
              <w:top w:val="nil"/>
              <w:left w:val="nil"/>
              <w:bottom w:val="single" w:sz="8" w:space="0" w:color="000000"/>
              <w:right w:val="single" w:sz="8" w:space="0" w:color="000000"/>
            </w:tcBorders>
            <w:shd w:val="clear" w:color="auto" w:fill="auto"/>
            <w:hideMark/>
          </w:tcPr>
          <w:p w14:paraId="5436A424"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12,500.00 </w:t>
            </w:r>
          </w:p>
        </w:tc>
        <w:tc>
          <w:tcPr>
            <w:tcW w:w="0" w:type="auto"/>
            <w:tcBorders>
              <w:top w:val="nil"/>
              <w:left w:val="nil"/>
              <w:bottom w:val="single" w:sz="8" w:space="0" w:color="000000"/>
              <w:right w:val="single" w:sz="8" w:space="0" w:color="000000"/>
            </w:tcBorders>
            <w:shd w:val="clear" w:color="auto" w:fill="auto"/>
            <w:hideMark/>
          </w:tcPr>
          <w:p w14:paraId="4F43D491"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12,500.00 </w:t>
            </w:r>
          </w:p>
        </w:tc>
      </w:tr>
      <w:tr w:rsidR="004265CB" w:rsidRPr="00165B97" w14:paraId="0D456F8C" w14:textId="77777777" w:rsidTr="00775FD7">
        <w:trPr>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14:paraId="132EBFFC"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TOTAL, GASTOS DE CONSTITUCIÓN</w:t>
            </w:r>
          </w:p>
        </w:tc>
        <w:tc>
          <w:tcPr>
            <w:tcW w:w="0" w:type="auto"/>
            <w:tcBorders>
              <w:top w:val="nil"/>
              <w:left w:val="nil"/>
              <w:bottom w:val="single" w:sz="8" w:space="0" w:color="000000"/>
              <w:right w:val="single" w:sz="8" w:space="0" w:color="000000"/>
            </w:tcBorders>
            <w:shd w:val="clear" w:color="auto" w:fill="auto"/>
            <w:hideMark/>
          </w:tcPr>
          <w:p w14:paraId="0387D6B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   102,000.00 </w:t>
            </w:r>
          </w:p>
        </w:tc>
      </w:tr>
      <w:tr w:rsidR="004265CB" w:rsidRPr="00165B97" w14:paraId="5B10B35C" w14:textId="77777777" w:rsidTr="00775FD7">
        <w:trPr>
          <w:jc w:val="center"/>
        </w:trPr>
        <w:tc>
          <w:tcPr>
            <w:tcW w:w="0" w:type="auto"/>
            <w:gridSpan w:val="3"/>
            <w:tcBorders>
              <w:top w:val="single" w:sz="8" w:space="0" w:color="000000"/>
              <w:left w:val="single" w:sz="8" w:space="0" w:color="000000"/>
              <w:bottom w:val="single" w:sz="8" w:space="0" w:color="000000"/>
              <w:right w:val="single" w:sz="8" w:space="0" w:color="000000"/>
            </w:tcBorders>
            <w:shd w:val="clear" w:color="auto" w:fill="auto"/>
            <w:hideMark/>
          </w:tcPr>
          <w:p w14:paraId="3BD4F665"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TOTAL, DE INVERSIÓN</w:t>
            </w:r>
          </w:p>
        </w:tc>
        <w:tc>
          <w:tcPr>
            <w:tcW w:w="0" w:type="auto"/>
            <w:tcBorders>
              <w:top w:val="nil"/>
              <w:left w:val="nil"/>
              <w:bottom w:val="single" w:sz="8" w:space="0" w:color="000000"/>
              <w:right w:val="single" w:sz="8" w:space="0" w:color="000000"/>
            </w:tcBorders>
            <w:shd w:val="clear" w:color="auto" w:fill="auto"/>
            <w:hideMark/>
          </w:tcPr>
          <w:p w14:paraId="73FD64CB" w14:textId="77777777" w:rsidR="004265CB" w:rsidRPr="00165B97" w:rsidRDefault="004265CB" w:rsidP="00953043">
            <w:pPr>
              <w:spacing w:after="0" w:line="240" w:lineRule="auto"/>
              <w:ind w:firstLine="0"/>
              <w:jc w:val="left"/>
              <w:rPr>
                <w:color w:val="000000"/>
                <w:sz w:val="20"/>
                <w:szCs w:val="20"/>
              </w:rPr>
            </w:pPr>
            <w:r w:rsidRPr="00165B97">
              <w:rPr>
                <w:color w:val="000000"/>
                <w:sz w:val="20"/>
                <w:szCs w:val="20"/>
              </w:rPr>
              <w:t xml:space="preserve"> L9,612,235.00 </w:t>
            </w:r>
          </w:p>
        </w:tc>
      </w:tr>
    </w:tbl>
    <w:p w14:paraId="1EA1CACE" w14:textId="146CD714" w:rsidR="00B97EB5" w:rsidRPr="00165B97" w:rsidRDefault="00392DFB" w:rsidP="00392DFB">
      <w:pPr>
        <w:ind w:firstLine="0"/>
        <w:jc w:val="left"/>
        <w:rPr>
          <w:sz w:val="20"/>
          <w:szCs w:val="20"/>
        </w:rPr>
      </w:pPr>
      <w:r w:rsidRPr="00165B97">
        <w:rPr>
          <w:sz w:val="20"/>
          <w:szCs w:val="20"/>
        </w:rPr>
        <w:t>Fuente: Elaboración propia, 2024</w:t>
      </w:r>
    </w:p>
    <w:p w14:paraId="3FEDFD27" w14:textId="77777777" w:rsidR="00B97EB5" w:rsidRPr="00165B97" w:rsidRDefault="008F5FA1" w:rsidP="00392DFB">
      <w:pPr>
        <w:ind w:firstLine="567"/>
      </w:pPr>
      <w:r w:rsidRPr="00165B97">
        <w:rPr>
          <w:b/>
          <w:i/>
        </w:rPr>
        <w:t>Nota</w:t>
      </w:r>
      <w:r w:rsidRPr="00165B97">
        <w:t>: El presupuesto del proyecto observa en la mayor de las medidas los costos e inversión a la cual se encuentra sujeto el mismo.</w:t>
      </w:r>
    </w:p>
    <w:p w14:paraId="612D3EC8" w14:textId="6976BBE2" w:rsidR="00B97EB5" w:rsidRPr="00165B97" w:rsidRDefault="008F5FA1" w:rsidP="00392DFB">
      <w:pPr>
        <w:pStyle w:val="Ttulo2"/>
        <w:spacing w:line="264" w:lineRule="auto"/>
        <w:ind w:left="0" w:firstLine="0"/>
      </w:pPr>
      <w:bookmarkStart w:id="156" w:name="_1h65qms" w:colFirst="0" w:colLast="0"/>
      <w:bookmarkEnd w:id="156"/>
      <w:r w:rsidRPr="00165B97">
        <w:t>6.</w:t>
      </w:r>
      <w:r w:rsidR="00750878" w:rsidRPr="00165B97">
        <w:t>7</w:t>
      </w:r>
      <w:r w:rsidRPr="00165B97">
        <w:t xml:space="preserve"> MATRIZ DE COMUNICACIÓN</w:t>
      </w:r>
    </w:p>
    <w:p w14:paraId="1FCE7917" w14:textId="77777777" w:rsidR="00B97EB5" w:rsidRPr="00165B97" w:rsidRDefault="008F5FA1" w:rsidP="00392DFB">
      <w:pPr>
        <w:spacing w:line="358" w:lineRule="auto"/>
        <w:ind w:firstLine="567"/>
      </w:pPr>
      <w:r w:rsidRPr="00165B97">
        <w:t>Para iniciar la implementación del restaurante desde el inicio de la construcción hasta dar la apertura se cuenta con una matriz de comunicaciones, con el fin de que todas las partes interesadas estén informadas de los avances del proyecto. Esto servirá para crear alertas en los casos que el director del CNCRE Rosy Walther vea que no está avanzando como debe.</w:t>
      </w:r>
    </w:p>
    <w:p w14:paraId="7B893FFB" w14:textId="7104C374" w:rsidR="00392DFB" w:rsidRPr="00165B97" w:rsidRDefault="00392DFB" w:rsidP="00392DFB">
      <w:pPr>
        <w:pStyle w:val="Descripcin"/>
        <w:keepNext/>
        <w:ind w:firstLine="0"/>
        <w:jc w:val="left"/>
        <w:rPr>
          <w:b/>
          <w:bCs/>
          <w:i w:val="0"/>
          <w:iCs w:val="0"/>
          <w:color w:val="auto"/>
          <w:sz w:val="24"/>
          <w:szCs w:val="24"/>
        </w:rPr>
      </w:pPr>
      <w:bookmarkStart w:id="157" w:name="_Toc166326067"/>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9</w:t>
      </w:r>
      <w:r w:rsidRPr="00165B97">
        <w:rPr>
          <w:b/>
          <w:bCs/>
          <w:i w:val="0"/>
          <w:iCs w:val="0"/>
          <w:color w:val="auto"/>
          <w:sz w:val="24"/>
          <w:szCs w:val="24"/>
        </w:rPr>
        <w:fldChar w:fldCharType="end"/>
      </w:r>
      <w:r w:rsidRPr="00165B97">
        <w:rPr>
          <w:b/>
          <w:bCs/>
          <w:i w:val="0"/>
          <w:iCs w:val="0"/>
          <w:color w:val="auto"/>
          <w:sz w:val="24"/>
          <w:szCs w:val="24"/>
        </w:rPr>
        <w:t xml:space="preserve"> Matriz de Comunicaciones</w:t>
      </w:r>
      <w:bookmarkEnd w:id="157"/>
    </w:p>
    <w:tbl>
      <w:tblPr>
        <w:tblW w:w="9349" w:type="dxa"/>
        <w:jc w:val="center"/>
        <w:tblLayout w:type="fixed"/>
        <w:tblCellMar>
          <w:left w:w="70" w:type="dxa"/>
          <w:right w:w="70" w:type="dxa"/>
        </w:tblCellMar>
        <w:tblLook w:val="0400" w:firstRow="0" w:lastRow="0" w:firstColumn="0" w:lastColumn="0" w:noHBand="0" w:noVBand="1"/>
      </w:tblPr>
      <w:tblGrid>
        <w:gridCol w:w="752"/>
        <w:gridCol w:w="1008"/>
        <w:gridCol w:w="1703"/>
        <w:gridCol w:w="1089"/>
        <w:gridCol w:w="1107"/>
        <w:gridCol w:w="863"/>
        <w:gridCol w:w="1025"/>
        <w:gridCol w:w="713"/>
        <w:gridCol w:w="1089"/>
      </w:tblGrid>
      <w:tr w:rsidR="00B97EB5" w:rsidRPr="00165B97" w14:paraId="722307B7" w14:textId="77777777" w:rsidTr="00392DFB">
        <w:trPr>
          <w:trHeight w:val="295"/>
          <w:jc w:val="center"/>
        </w:trPr>
        <w:tc>
          <w:tcPr>
            <w:tcW w:w="752" w:type="dxa"/>
            <w:tcBorders>
              <w:top w:val="single" w:sz="4" w:space="0" w:color="000000"/>
              <w:left w:val="single" w:sz="4" w:space="0" w:color="000000"/>
              <w:bottom w:val="single" w:sz="4" w:space="0" w:color="000000"/>
              <w:right w:val="single" w:sz="4" w:space="0" w:color="000000"/>
            </w:tcBorders>
            <w:shd w:val="clear" w:color="auto" w:fill="83CCEB"/>
            <w:vAlign w:val="center"/>
          </w:tcPr>
          <w:p w14:paraId="0994BA08" w14:textId="77777777" w:rsidR="00B97EB5" w:rsidRPr="00165B97" w:rsidRDefault="008F5FA1">
            <w:pPr>
              <w:spacing w:after="0" w:line="240" w:lineRule="auto"/>
              <w:ind w:firstLine="0"/>
              <w:rPr>
                <w:b/>
                <w:sz w:val="20"/>
                <w:szCs w:val="20"/>
              </w:rPr>
            </w:pPr>
            <w:r w:rsidRPr="00165B97">
              <w:rPr>
                <w:b/>
                <w:sz w:val="20"/>
                <w:szCs w:val="20"/>
              </w:rPr>
              <w:t>Nº</w:t>
            </w:r>
          </w:p>
        </w:tc>
        <w:tc>
          <w:tcPr>
            <w:tcW w:w="1008" w:type="dxa"/>
            <w:tcBorders>
              <w:top w:val="single" w:sz="4" w:space="0" w:color="000000"/>
              <w:left w:val="nil"/>
              <w:bottom w:val="single" w:sz="4" w:space="0" w:color="000000"/>
              <w:right w:val="single" w:sz="4" w:space="0" w:color="000000"/>
            </w:tcBorders>
            <w:shd w:val="clear" w:color="auto" w:fill="83CCEB"/>
            <w:vAlign w:val="bottom"/>
          </w:tcPr>
          <w:p w14:paraId="29B17649" w14:textId="77777777" w:rsidR="00B97EB5" w:rsidRPr="00165B97" w:rsidRDefault="008F5FA1">
            <w:pPr>
              <w:spacing w:after="0" w:line="240" w:lineRule="auto"/>
              <w:ind w:firstLine="0"/>
              <w:rPr>
                <w:b/>
                <w:sz w:val="20"/>
                <w:szCs w:val="20"/>
              </w:rPr>
            </w:pPr>
            <w:r w:rsidRPr="00165B97">
              <w:rPr>
                <w:b/>
                <w:sz w:val="20"/>
                <w:szCs w:val="20"/>
              </w:rPr>
              <w:t>Información</w:t>
            </w:r>
          </w:p>
        </w:tc>
        <w:tc>
          <w:tcPr>
            <w:tcW w:w="1703" w:type="dxa"/>
            <w:tcBorders>
              <w:top w:val="single" w:sz="4" w:space="0" w:color="000000"/>
              <w:left w:val="nil"/>
              <w:bottom w:val="single" w:sz="4" w:space="0" w:color="000000"/>
              <w:right w:val="single" w:sz="4" w:space="0" w:color="000000"/>
            </w:tcBorders>
            <w:shd w:val="clear" w:color="auto" w:fill="83CCEB"/>
            <w:vAlign w:val="bottom"/>
          </w:tcPr>
          <w:p w14:paraId="18139CE6" w14:textId="73DCCAAF" w:rsidR="00B97EB5" w:rsidRPr="00165B97" w:rsidRDefault="00CB3C29">
            <w:pPr>
              <w:spacing w:after="0" w:line="240" w:lineRule="auto"/>
              <w:ind w:firstLine="0"/>
              <w:rPr>
                <w:b/>
                <w:sz w:val="20"/>
                <w:szCs w:val="20"/>
              </w:rPr>
            </w:pPr>
            <w:r w:rsidRPr="00165B97">
              <w:rPr>
                <w:b/>
                <w:sz w:val="20"/>
                <w:szCs w:val="20"/>
              </w:rPr>
              <w:t>Elemento para comunicar</w:t>
            </w:r>
          </w:p>
        </w:tc>
        <w:tc>
          <w:tcPr>
            <w:tcW w:w="1089" w:type="dxa"/>
            <w:tcBorders>
              <w:top w:val="single" w:sz="4" w:space="0" w:color="000000"/>
              <w:left w:val="nil"/>
              <w:bottom w:val="single" w:sz="4" w:space="0" w:color="000000"/>
              <w:right w:val="single" w:sz="4" w:space="0" w:color="000000"/>
            </w:tcBorders>
            <w:shd w:val="clear" w:color="auto" w:fill="83CCEB"/>
            <w:vAlign w:val="bottom"/>
          </w:tcPr>
          <w:p w14:paraId="4376D6E1" w14:textId="77777777" w:rsidR="00B97EB5" w:rsidRPr="00165B97" w:rsidRDefault="008F5FA1">
            <w:pPr>
              <w:spacing w:after="0" w:line="240" w:lineRule="auto"/>
              <w:ind w:firstLine="0"/>
              <w:rPr>
                <w:b/>
                <w:sz w:val="20"/>
                <w:szCs w:val="20"/>
              </w:rPr>
            </w:pPr>
            <w:r w:rsidRPr="00165B97">
              <w:rPr>
                <w:b/>
                <w:sz w:val="20"/>
                <w:szCs w:val="20"/>
              </w:rPr>
              <w:t>Audiencia</w:t>
            </w:r>
          </w:p>
        </w:tc>
        <w:tc>
          <w:tcPr>
            <w:tcW w:w="1107" w:type="dxa"/>
            <w:tcBorders>
              <w:top w:val="single" w:sz="4" w:space="0" w:color="000000"/>
              <w:left w:val="nil"/>
              <w:bottom w:val="single" w:sz="4" w:space="0" w:color="000000"/>
              <w:right w:val="single" w:sz="4" w:space="0" w:color="000000"/>
            </w:tcBorders>
            <w:shd w:val="clear" w:color="auto" w:fill="83CCEB"/>
            <w:vAlign w:val="center"/>
          </w:tcPr>
          <w:p w14:paraId="411E5FD6" w14:textId="77777777" w:rsidR="00B97EB5" w:rsidRPr="00165B97" w:rsidRDefault="008F5FA1">
            <w:pPr>
              <w:spacing w:after="0" w:line="240" w:lineRule="auto"/>
              <w:ind w:firstLine="0"/>
              <w:rPr>
                <w:b/>
                <w:sz w:val="20"/>
                <w:szCs w:val="20"/>
              </w:rPr>
            </w:pPr>
            <w:r w:rsidRPr="00165B97">
              <w:rPr>
                <w:b/>
                <w:sz w:val="20"/>
                <w:szCs w:val="20"/>
              </w:rPr>
              <w:t>Tipo</w:t>
            </w:r>
          </w:p>
        </w:tc>
        <w:tc>
          <w:tcPr>
            <w:tcW w:w="863" w:type="dxa"/>
            <w:tcBorders>
              <w:top w:val="single" w:sz="4" w:space="0" w:color="000000"/>
              <w:left w:val="nil"/>
              <w:bottom w:val="single" w:sz="4" w:space="0" w:color="000000"/>
              <w:right w:val="single" w:sz="4" w:space="0" w:color="000000"/>
            </w:tcBorders>
            <w:shd w:val="clear" w:color="auto" w:fill="83CCEB"/>
            <w:vAlign w:val="bottom"/>
          </w:tcPr>
          <w:p w14:paraId="454F7660" w14:textId="77777777" w:rsidR="00B97EB5" w:rsidRPr="00165B97" w:rsidRDefault="008F5FA1">
            <w:pPr>
              <w:spacing w:after="0" w:line="240" w:lineRule="auto"/>
              <w:ind w:firstLine="0"/>
              <w:rPr>
                <w:b/>
                <w:sz w:val="20"/>
                <w:szCs w:val="20"/>
              </w:rPr>
            </w:pPr>
            <w:r w:rsidRPr="00165B97">
              <w:rPr>
                <w:b/>
                <w:sz w:val="20"/>
                <w:szCs w:val="20"/>
              </w:rPr>
              <w:t>Canal</w:t>
            </w:r>
          </w:p>
        </w:tc>
        <w:tc>
          <w:tcPr>
            <w:tcW w:w="1025" w:type="dxa"/>
            <w:tcBorders>
              <w:top w:val="single" w:sz="4" w:space="0" w:color="000000"/>
              <w:left w:val="nil"/>
              <w:bottom w:val="single" w:sz="4" w:space="0" w:color="000000"/>
              <w:right w:val="single" w:sz="4" w:space="0" w:color="000000"/>
            </w:tcBorders>
            <w:shd w:val="clear" w:color="auto" w:fill="83CCEB"/>
            <w:vAlign w:val="bottom"/>
          </w:tcPr>
          <w:p w14:paraId="147D0E5B" w14:textId="77777777" w:rsidR="00B97EB5" w:rsidRPr="00165B97" w:rsidRDefault="008F5FA1">
            <w:pPr>
              <w:spacing w:after="0" w:line="240" w:lineRule="auto"/>
              <w:ind w:firstLine="0"/>
              <w:rPr>
                <w:b/>
                <w:sz w:val="20"/>
                <w:szCs w:val="20"/>
              </w:rPr>
            </w:pPr>
            <w:r w:rsidRPr="00165B97">
              <w:rPr>
                <w:b/>
                <w:sz w:val="20"/>
                <w:szCs w:val="20"/>
              </w:rPr>
              <w:t>Periodicidad</w:t>
            </w:r>
          </w:p>
        </w:tc>
        <w:tc>
          <w:tcPr>
            <w:tcW w:w="713" w:type="dxa"/>
            <w:tcBorders>
              <w:top w:val="single" w:sz="4" w:space="0" w:color="000000"/>
              <w:left w:val="nil"/>
              <w:bottom w:val="single" w:sz="4" w:space="0" w:color="000000"/>
              <w:right w:val="single" w:sz="4" w:space="0" w:color="000000"/>
            </w:tcBorders>
            <w:shd w:val="clear" w:color="auto" w:fill="83CCEB"/>
            <w:vAlign w:val="bottom"/>
          </w:tcPr>
          <w:p w14:paraId="1C9C657E" w14:textId="77777777" w:rsidR="00B97EB5" w:rsidRPr="00165B97" w:rsidRDefault="008F5FA1">
            <w:pPr>
              <w:spacing w:after="0" w:line="240" w:lineRule="auto"/>
              <w:ind w:firstLine="0"/>
              <w:rPr>
                <w:b/>
                <w:sz w:val="20"/>
                <w:szCs w:val="20"/>
              </w:rPr>
            </w:pPr>
            <w:r w:rsidRPr="00165B97">
              <w:rPr>
                <w:b/>
                <w:sz w:val="20"/>
                <w:szCs w:val="20"/>
              </w:rPr>
              <w:t>Mes</w:t>
            </w:r>
          </w:p>
        </w:tc>
        <w:tc>
          <w:tcPr>
            <w:tcW w:w="1089" w:type="dxa"/>
            <w:tcBorders>
              <w:top w:val="single" w:sz="4" w:space="0" w:color="000000"/>
              <w:left w:val="nil"/>
              <w:bottom w:val="single" w:sz="4" w:space="0" w:color="000000"/>
              <w:right w:val="single" w:sz="4" w:space="0" w:color="000000"/>
            </w:tcBorders>
            <w:shd w:val="clear" w:color="auto" w:fill="83CCEB"/>
            <w:vAlign w:val="bottom"/>
          </w:tcPr>
          <w:p w14:paraId="36EE6199" w14:textId="77777777" w:rsidR="00B97EB5" w:rsidRPr="00165B97" w:rsidRDefault="008F5FA1">
            <w:pPr>
              <w:spacing w:after="0" w:line="240" w:lineRule="auto"/>
              <w:ind w:firstLine="0"/>
              <w:rPr>
                <w:b/>
                <w:sz w:val="20"/>
                <w:szCs w:val="20"/>
              </w:rPr>
            </w:pPr>
            <w:r w:rsidRPr="00165B97">
              <w:rPr>
                <w:b/>
                <w:sz w:val="20"/>
                <w:szCs w:val="20"/>
              </w:rPr>
              <w:t>Responsable</w:t>
            </w:r>
          </w:p>
        </w:tc>
      </w:tr>
      <w:tr w:rsidR="00B97EB5" w:rsidRPr="00165B97" w14:paraId="2BE296DF" w14:textId="77777777" w:rsidTr="00392DFB">
        <w:trPr>
          <w:trHeight w:val="590"/>
          <w:jc w:val="center"/>
        </w:trPr>
        <w:tc>
          <w:tcPr>
            <w:tcW w:w="752" w:type="dxa"/>
            <w:tcBorders>
              <w:top w:val="nil"/>
              <w:left w:val="single" w:sz="4" w:space="0" w:color="000000"/>
              <w:bottom w:val="single" w:sz="4" w:space="0" w:color="000000"/>
              <w:right w:val="single" w:sz="4" w:space="0" w:color="000000"/>
            </w:tcBorders>
            <w:shd w:val="clear" w:color="auto" w:fill="auto"/>
            <w:vAlign w:val="center"/>
          </w:tcPr>
          <w:p w14:paraId="44EBEF37" w14:textId="77777777" w:rsidR="00B97EB5" w:rsidRPr="00165B97" w:rsidRDefault="008F5FA1">
            <w:pPr>
              <w:spacing w:after="0" w:line="240" w:lineRule="auto"/>
              <w:jc w:val="center"/>
              <w:rPr>
                <w:sz w:val="20"/>
                <w:szCs w:val="20"/>
              </w:rPr>
            </w:pPr>
            <w:r w:rsidRPr="00165B97">
              <w:rPr>
                <w:sz w:val="20"/>
                <w:szCs w:val="20"/>
              </w:rPr>
              <w:t>1</w:t>
            </w:r>
          </w:p>
        </w:tc>
        <w:tc>
          <w:tcPr>
            <w:tcW w:w="1008" w:type="dxa"/>
            <w:tcBorders>
              <w:top w:val="nil"/>
              <w:left w:val="nil"/>
              <w:bottom w:val="single" w:sz="4" w:space="0" w:color="000000"/>
              <w:right w:val="single" w:sz="4" w:space="0" w:color="000000"/>
            </w:tcBorders>
            <w:shd w:val="clear" w:color="auto" w:fill="auto"/>
            <w:vAlign w:val="center"/>
          </w:tcPr>
          <w:p w14:paraId="2A44F503" w14:textId="77777777" w:rsidR="00B97EB5" w:rsidRPr="00165B97" w:rsidRDefault="008F5FA1">
            <w:pPr>
              <w:spacing w:after="0" w:line="240" w:lineRule="auto"/>
              <w:ind w:firstLine="0"/>
              <w:jc w:val="left"/>
              <w:rPr>
                <w:sz w:val="20"/>
                <w:szCs w:val="20"/>
              </w:rPr>
            </w:pPr>
            <w:r w:rsidRPr="00165B97">
              <w:rPr>
                <w:sz w:val="20"/>
                <w:szCs w:val="20"/>
              </w:rPr>
              <w:t>Presentación de análisis de factibilidad</w:t>
            </w:r>
          </w:p>
        </w:tc>
        <w:tc>
          <w:tcPr>
            <w:tcW w:w="1703" w:type="dxa"/>
            <w:tcBorders>
              <w:top w:val="nil"/>
              <w:left w:val="nil"/>
              <w:bottom w:val="single" w:sz="4" w:space="0" w:color="000000"/>
              <w:right w:val="single" w:sz="4" w:space="0" w:color="000000"/>
            </w:tcBorders>
            <w:shd w:val="clear" w:color="auto" w:fill="auto"/>
            <w:vAlign w:val="center"/>
          </w:tcPr>
          <w:p w14:paraId="32783A60" w14:textId="77777777" w:rsidR="00B97EB5" w:rsidRPr="00165B97" w:rsidRDefault="008F5FA1">
            <w:pPr>
              <w:spacing w:after="0" w:line="240" w:lineRule="auto"/>
              <w:ind w:firstLine="0"/>
              <w:jc w:val="left"/>
              <w:rPr>
                <w:sz w:val="20"/>
                <w:szCs w:val="20"/>
              </w:rPr>
            </w:pPr>
            <w:r w:rsidRPr="00165B97">
              <w:rPr>
                <w:sz w:val="20"/>
                <w:szCs w:val="20"/>
              </w:rPr>
              <w:t>Análisis de factibilidad</w:t>
            </w:r>
          </w:p>
        </w:tc>
        <w:tc>
          <w:tcPr>
            <w:tcW w:w="1089" w:type="dxa"/>
            <w:tcBorders>
              <w:top w:val="nil"/>
              <w:left w:val="nil"/>
              <w:bottom w:val="single" w:sz="4" w:space="0" w:color="000000"/>
              <w:right w:val="single" w:sz="4" w:space="0" w:color="000000"/>
            </w:tcBorders>
            <w:shd w:val="clear" w:color="auto" w:fill="auto"/>
            <w:vAlign w:val="center"/>
          </w:tcPr>
          <w:p w14:paraId="496436E3" w14:textId="77777777" w:rsidR="00B97EB5" w:rsidRPr="00165B97" w:rsidRDefault="008F5FA1">
            <w:pPr>
              <w:spacing w:after="0" w:line="240" w:lineRule="auto"/>
              <w:ind w:firstLine="0"/>
              <w:jc w:val="left"/>
              <w:rPr>
                <w:sz w:val="20"/>
                <w:szCs w:val="20"/>
              </w:rPr>
            </w:pPr>
            <w:r w:rsidRPr="00165B97">
              <w:rPr>
                <w:sz w:val="20"/>
                <w:szCs w:val="20"/>
              </w:rPr>
              <w:t xml:space="preserve">Director de CNCRE Rosy </w:t>
            </w:r>
            <w:r w:rsidRPr="00165B97">
              <w:rPr>
                <w:sz w:val="20"/>
                <w:szCs w:val="20"/>
              </w:rPr>
              <w:br/>
              <w:t>Administrador</w:t>
            </w:r>
          </w:p>
        </w:tc>
        <w:tc>
          <w:tcPr>
            <w:tcW w:w="1107" w:type="dxa"/>
            <w:tcBorders>
              <w:top w:val="nil"/>
              <w:left w:val="nil"/>
              <w:bottom w:val="single" w:sz="4" w:space="0" w:color="000000"/>
              <w:right w:val="single" w:sz="4" w:space="0" w:color="000000"/>
            </w:tcBorders>
            <w:shd w:val="clear" w:color="auto" w:fill="auto"/>
            <w:vAlign w:val="center"/>
          </w:tcPr>
          <w:p w14:paraId="249A7D48" w14:textId="77777777" w:rsidR="00B97EB5" w:rsidRPr="00165B97" w:rsidRDefault="008F5FA1">
            <w:pPr>
              <w:spacing w:after="0" w:line="240" w:lineRule="auto"/>
              <w:ind w:firstLine="0"/>
              <w:rPr>
                <w:sz w:val="20"/>
                <w:szCs w:val="20"/>
              </w:rPr>
            </w:pPr>
            <w:r w:rsidRPr="00165B97">
              <w:rPr>
                <w:sz w:val="20"/>
                <w:szCs w:val="20"/>
              </w:rPr>
              <w:t>Físico/Formal</w:t>
            </w:r>
          </w:p>
        </w:tc>
        <w:tc>
          <w:tcPr>
            <w:tcW w:w="863" w:type="dxa"/>
            <w:tcBorders>
              <w:top w:val="nil"/>
              <w:left w:val="nil"/>
              <w:bottom w:val="single" w:sz="4" w:space="0" w:color="000000"/>
              <w:right w:val="single" w:sz="4" w:space="0" w:color="000000"/>
            </w:tcBorders>
            <w:shd w:val="clear" w:color="auto" w:fill="auto"/>
            <w:vAlign w:val="center"/>
          </w:tcPr>
          <w:p w14:paraId="55C4EC53" w14:textId="77777777" w:rsidR="00B97EB5" w:rsidRPr="00165B97" w:rsidRDefault="008F5FA1">
            <w:pPr>
              <w:spacing w:after="0" w:line="240" w:lineRule="auto"/>
              <w:ind w:firstLine="0"/>
              <w:jc w:val="left"/>
              <w:rPr>
                <w:sz w:val="20"/>
                <w:szCs w:val="20"/>
              </w:rPr>
            </w:pPr>
            <w:r w:rsidRPr="00165B97">
              <w:rPr>
                <w:sz w:val="20"/>
                <w:szCs w:val="20"/>
              </w:rPr>
              <w:t>Reunión</w:t>
            </w:r>
          </w:p>
        </w:tc>
        <w:tc>
          <w:tcPr>
            <w:tcW w:w="1025" w:type="dxa"/>
            <w:tcBorders>
              <w:top w:val="nil"/>
              <w:left w:val="nil"/>
              <w:bottom w:val="single" w:sz="4" w:space="0" w:color="000000"/>
              <w:right w:val="single" w:sz="4" w:space="0" w:color="000000"/>
            </w:tcBorders>
            <w:shd w:val="clear" w:color="auto" w:fill="auto"/>
            <w:vAlign w:val="center"/>
          </w:tcPr>
          <w:p w14:paraId="7EAB1CB1" w14:textId="77777777" w:rsidR="00B97EB5" w:rsidRPr="00165B97" w:rsidRDefault="008F5FA1">
            <w:pPr>
              <w:spacing w:after="0" w:line="240" w:lineRule="auto"/>
              <w:ind w:firstLine="0"/>
              <w:jc w:val="left"/>
              <w:rPr>
                <w:sz w:val="20"/>
                <w:szCs w:val="20"/>
              </w:rPr>
            </w:pPr>
            <w:r w:rsidRPr="00165B97">
              <w:rPr>
                <w:sz w:val="20"/>
                <w:szCs w:val="20"/>
              </w:rPr>
              <w:t>Una vez en el proyecto</w:t>
            </w:r>
          </w:p>
        </w:tc>
        <w:tc>
          <w:tcPr>
            <w:tcW w:w="713" w:type="dxa"/>
            <w:tcBorders>
              <w:top w:val="nil"/>
              <w:left w:val="nil"/>
              <w:bottom w:val="single" w:sz="4" w:space="0" w:color="000000"/>
              <w:right w:val="single" w:sz="4" w:space="0" w:color="000000"/>
            </w:tcBorders>
            <w:shd w:val="clear" w:color="auto" w:fill="auto"/>
            <w:vAlign w:val="center"/>
          </w:tcPr>
          <w:p w14:paraId="0578ABC3" w14:textId="77777777" w:rsidR="00B97EB5" w:rsidRPr="00165B97" w:rsidRDefault="008F5FA1">
            <w:pPr>
              <w:spacing w:after="0" w:line="240" w:lineRule="auto"/>
              <w:jc w:val="center"/>
              <w:rPr>
                <w:sz w:val="20"/>
                <w:szCs w:val="20"/>
              </w:rPr>
            </w:pPr>
            <w:r w:rsidRPr="00165B97">
              <w:rPr>
                <w:sz w:val="20"/>
                <w:szCs w:val="20"/>
              </w:rPr>
              <w:t> </w:t>
            </w:r>
          </w:p>
        </w:tc>
        <w:tc>
          <w:tcPr>
            <w:tcW w:w="1089" w:type="dxa"/>
            <w:tcBorders>
              <w:top w:val="nil"/>
              <w:left w:val="nil"/>
              <w:bottom w:val="single" w:sz="4" w:space="0" w:color="000000"/>
              <w:right w:val="single" w:sz="4" w:space="0" w:color="000000"/>
            </w:tcBorders>
            <w:shd w:val="clear" w:color="auto" w:fill="auto"/>
            <w:vAlign w:val="center"/>
          </w:tcPr>
          <w:p w14:paraId="01621C41" w14:textId="77777777" w:rsidR="00B97EB5" w:rsidRPr="00165B97" w:rsidRDefault="008F5FA1">
            <w:pPr>
              <w:spacing w:after="0" w:line="240" w:lineRule="auto"/>
              <w:ind w:firstLine="0"/>
              <w:jc w:val="left"/>
              <w:rPr>
                <w:sz w:val="20"/>
                <w:szCs w:val="20"/>
              </w:rPr>
            </w:pPr>
            <w:r w:rsidRPr="00165B97">
              <w:rPr>
                <w:sz w:val="20"/>
                <w:szCs w:val="20"/>
              </w:rPr>
              <w:t>Consultores</w:t>
            </w:r>
          </w:p>
        </w:tc>
      </w:tr>
      <w:tr w:rsidR="00B97EB5" w:rsidRPr="00165B97" w14:paraId="5A4C2BA4" w14:textId="77777777" w:rsidTr="00392DFB">
        <w:trPr>
          <w:trHeight w:val="590"/>
          <w:jc w:val="center"/>
        </w:trPr>
        <w:tc>
          <w:tcPr>
            <w:tcW w:w="752" w:type="dxa"/>
            <w:tcBorders>
              <w:top w:val="nil"/>
              <w:left w:val="single" w:sz="4" w:space="0" w:color="000000"/>
              <w:bottom w:val="single" w:sz="4" w:space="0" w:color="000000"/>
              <w:right w:val="single" w:sz="4" w:space="0" w:color="000000"/>
            </w:tcBorders>
            <w:shd w:val="clear" w:color="auto" w:fill="auto"/>
            <w:vAlign w:val="center"/>
          </w:tcPr>
          <w:p w14:paraId="2EC2B7C4" w14:textId="77777777" w:rsidR="00B97EB5" w:rsidRPr="00165B97" w:rsidRDefault="008F5FA1">
            <w:pPr>
              <w:spacing w:after="0" w:line="240" w:lineRule="auto"/>
              <w:jc w:val="center"/>
              <w:rPr>
                <w:sz w:val="20"/>
                <w:szCs w:val="20"/>
              </w:rPr>
            </w:pPr>
            <w:r w:rsidRPr="00165B97">
              <w:rPr>
                <w:sz w:val="20"/>
                <w:szCs w:val="20"/>
              </w:rPr>
              <w:t>2</w:t>
            </w:r>
          </w:p>
        </w:tc>
        <w:tc>
          <w:tcPr>
            <w:tcW w:w="1008" w:type="dxa"/>
            <w:tcBorders>
              <w:top w:val="nil"/>
              <w:left w:val="nil"/>
              <w:bottom w:val="single" w:sz="4" w:space="0" w:color="000000"/>
              <w:right w:val="single" w:sz="4" w:space="0" w:color="000000"/>
            </w:tcBorders>
            <w:shd w:val="clear" w:color="auto" w:fill="auto"/>
            <w:vAlign w:val="center"/>
          </w:tcPr>
          <w:p w14:paraId="7F109581" w14:textId="77777777" w:rsidR="00B97EB5" w:rsidRPr="00165B97" w:rsidRDefault="008F5FA1">
            <w:pPr>
              <w:spacing w:after="0" w:line="240" w:lineRule="auto"/>
              <w:ind w:firstLine="0"/>
              <w:jc w:val="left"/>
              <w:rPr>
                <w:sz w:val="20"/>
                <w:szCs w:val="20"/>
              </w:rPr>
            </w:pPr>
            <w:r w:rsidRPr="00165B97">
              <w:rPr>
                <w:sz w:val="20"/>
                <w:szCs w:val="20"/>
              </w:rPr>
              <w:t>Trámites para permisos legales</w:t>
            </w:r>
          </w:p>
        </w:tc>
        <w:tc>
          <w:tcPr>
            <w:tcW w:w="1703" w:type="dxa"/>
            <w:tcBorders>
              <w:top w:val="nil"/>
              <w:left w:val="nil"/>
              <w:bottom w:val="single" w:sz="4" w:space="0" w:color="000000"/>
              <w:right w:val="single" w:sz="4" w:space="0" w:color="000000"/>
            </w:tcBorders>
            <w:shd w:val="clear" w:color="auto" w:fill="auto"/>
            <w:vAlign w:val="center"/>
          </w:tcPr>
          <w:p w14:paraId="3A44805E" w14:textId="77777777" w:rsidR="00B97EB5" w:rsidRPr="00165B97" w:rsidRDefault="008F5FA1">
            <w:pPr>
              <w:spacing w:after="0" w:line="240" w:lineRule="auto"/>
              <w:ind w:firstLine="0"/>
              <w:jc w:val="left"/>
              <w:rPr>
                <w:sz w:val="20"/>
                <w:szCs w:val="20"/>
              </w:rPr>
            </w:pPr>
            <w:r w:rsidRPr="00165B97">
              <w:rPr>
                <w:sz w:val="20"/>
                <w:szCs w:val="20"/>
              </w:rPr>
              <w:t>Avances de levantamiento de línea base</w:t>
            </w:r>
          </w:p>
        </w:tc>
        <w:tc>
          <w:tcPr>
            <w:tcW w:w="1089" w:type="dxa"/>
            <w:tcBorders>
              <w:top w:val="nil"/>
              <w:left w:val="nil"/>
              <w:bottom w:val="single" w:sz="4" w:space="0" w:color="000000"/>
              <w:right w:val="single" w:sz="4" w:space="0" w:color="000000"/>
            </w:tcBorders>
            <w:shd w:val="clear" w:color="auto" w:fill="auto"/>
            <w:vAlign w:val="center"/>
          </w:tcPr>
          <w:p w14:paraId="70FD7A2D" w14:textId="77777777" w:rsidR="00B97EB5" w:rsidRPr="00165B97" w:rsidRDefault="008F5FA1">
            <w:pPr>
              <w:spacing w:after="0" w:line="240" w:lineRule="auto"/>
              <w:ind w:firstLine="0"/>
              <w:jc w:val="left"/>
              <w:rPr>
                <w:sz w:val="20"/>
                <w:szCs w:val="20"/>
              </w:rPr>
            </w:pPr>
            <w:r w:rsidRPr="00165B97">
              <w:rPr>
                <w:sz w:val="20"/>
                <w:szCs w:val="20"/>
              </w:rPr>
              <w:t xml:space="preserve">Director de CNCRE Rosy </w:t>
            </w:r>
            <w:r w:rsidRPr="00165B97">
              <w:rPr>
                <w:sz w:val="20"/>
                <w:szCs w:val="20"/>
              </w:rPr>
              <w:br/>
              <w:t>Administrador</w:t>
            </w:r>
          </w:p>
        </w:tc>
        <w:tc>
          <w:tcPr>
            <w:tcW w:w="1107" w:type="dxa"/>
            <w:tcBorders>
              <w:top w:val="nil"/>
              <w:left w:val="nil"/>
              <w:bottom w:val="single" w:sz="4" w:space="0" w:color="000000"/>
              <w:right w:val="single" w:sz="4" w:space="0" w:color="000000"/>
            </w:tcBorders>
            <w:shd w:val="clear" w:color="auto" w:fill="auto"/>
            <w:vAlign w:val="center"/>
          </w:tcPr>
          <w:p w14:paraId="4744FCFE" w14:textId="77777777" w:rsidR="00B97EB5" w:rsidRPr="00165B97" w:rsidRDefault="008F5FA1">
            <w:pPr>
              <w:spacing w:after="0" w:line="240" w:lineRule="auto"/>
              <w:ind w:firstLine="0"/>
              <w:rPr>
                <w:sz w:val="20"/>
                <w:szCs w:val="20"/>
              </w:rPr>
            </w:pPr>
            <w:r w:rsidRPr="00165B97">
              <w:rPr>
                <w:sz w:val="20"/>
                <w:szCs w:val="20"/>
              </w:rPr>
              <w:t>Físico/Formal</w:t>
            </w:r>
          </w:p>
        </w:tc>
        <w:tc>
          <w:tcPr>
            <w:tcW w:w="863" w:type="dxa"/>
            <w:tcBorders>
              <w:top w:val="nil"/>
              <w:left w:val="nil"/>
              <w:bottom w:val="single" w:sz="4" w:space="0" w:color="000000"/>
              <w:right w:val="single" w:sz="4" w:space="0" w:color="000000"/>
            </w:tcBorders>
            <w:shd w:val="clear" w:color="auto" w:fill="auto"/>
            <w:vAlign w:val="center"/>
          </w:tcPr>
          <w:p w14:paraId="3CAA84CD" w14:textId="77777777" w:rsidR="00B97EB5" w:rsidRPr="00165B97" w:rsidRDefault="008F5FA1">
            <w:pPr>
              <w:spacing w:after="0" w:line="240" w:lineRule="auto"/>
              <w:ind w:firstLine="0"/>
              <w:jc w:val="left"/>
              <w:rPr>
                <w:sz w:val="20"/>
                <w:szCs w:val="20"/>
              </w:rPr>
            </w:pPr>
            <w:r w:rsidRPr="00165B97">
              <w:rPr>
                <w:sz w:val="20"/>
                <w:szCs w:val="20"/>
              </w:rPr>
              <w:t>Reunión</w:t>
            </w:r>
          </w:p>
        </w:tc>
        <w:tc>
          <w:tcPr>
            <w:tcW w:w="1025" w:type="dxa"/>
            <w:tcBorders>
              <w:top w:val="nil"/>
              <w:left w:val="nil"/>
              <w:bottom w:val="single" w:sz="4" w:space="0" w:color="000000"/>
              <w:right w:val="single" w:sz="4" w:space="0" w:color="000000"/>
            </w:tcBorders>
            <w:shd w:val="clear" w:color="auto" w:fill="auto"/>
            <w:vAlign w:val="center"/>
          </w:tcPr>
          <w:p w14:paraId="74B56EDB" w14:textId="77777777" w:rsidR="00B97EB5" w:rsidRPr="00165B97" w:rsidRDefault="008F5FA1">
            <w:pPr>
              <w:spacing w:after="0" w:line="240" w:lineRule="auto"/>
              <w:ind w:firstLine="0"/>
              <w:jc w:val="left"/>
              <w:rPr>
                <w:sz w:val="20"/>
                <w:szCs w:val="20"/>
              </w:rPr>
            </w:pPr>
            <w:r w:rsidRPr="00165B97">
              <w:rPr>
                <w:sz w:val="20"/>
                <w:szCs w:val="20"/>
              </w:rPr>
              <w:t>Una vez en el proyecto</w:t>
            </w:r>
          </w:p>
        </w:tc>
        <w:tc>
          <w:tcPr>
            <w:tcW w:w="713" w:type="dxa"/>
            <w:tcBorders>
              <w:top w:val="nil"/>
              <w:left w:val="nil"/>
              <w:bottom w:val="single" w:sz="4" w:space="0" w:color="000000"/>
              <w:right w:val="single" w:sz="4" w:space="0" w:color="000000"/>
            </w:tcBorders>
            <w:shd w:val="clear" w:color="auto" w:fill="auto"/>
            <w:vAlign w:val="center"/>
          </w:tcPr>
          <w:p w14:paraId="6F6AC536" w14:textId="77777777" w:rsidR="00B97EB5" w:rsidRPr="00165B97" w:rsidRDefault="008F5FA1">
            <w:pPr>
              <w:spacing w:after="0" w:line="240" w:lineRule="auto"/>
              <w:ind w:firstLine="0"/>
              <w:rPr>
                <w:sz w:val="20"/>
                <w:szCs w:val="20"/>
              </w:rPr>
            </w:pPr>
            <w:r w:rsidRPr="00165B97">
              <w:rPr>
                <w:sz w:val="20"/>
                <w:szCs w:val="20"/>
              </w:rPr>
              <w:t>febrero</w:t>
            </w:r>
          </w:p>
        </w:tc>
        <w:tc>
          <w:tcPr>
            <w:tcW w:w="1089" w:type="dxa"/>
            <w:tcBorders>
              <w:top w:val="nil"/>
              <w:left w:val="nil"/>
              <w:bottom w:val="single" w:sz="4" w:space="0" w:color="000000"/>
              <w:right w:val="single" w:sz="4" w:space="0" w:color="000000"/>
            </w:tcBorders>
            <w:shd w:val="clear" w:color="auto" w:fill="auto"/>
            <w:vAlign w:val="center"/>
          </w:tcPr>
          <w:p w14:paraId="6E1C99FB" w14:textId="77777777" w:rsidR="00B97EB5" w:rsidRPr="00165B97" w:rsidRDefault="008F5FA1">
            <w:pPr>
              <w:spacing w:after="0" w:line="240" w:lineRule="auto"/>
              <w:ind w:firstLine="0"/>
              <w:jc w:val="left"/>
              <w:rPr>
                <w:sz w:val="20"/>
                <w:szCs w:val="20"/>
              </w:rPr>
            </w:pPr>
            <w:r w:rsidRPr="00165B97">
              <w:rPr>
                <w:sz w:val="20"/>
                <w:szCs w:val="20"/>
              </w:rPr>
              <w:t>Empresa de servicios legales</w:t>
            </w:r>
          </w:p>
        </w:tc>
      </w:tr>
      <w:tr w:rsidR="00B97EB5" w:rsidRPr="00165B97" w14:paraId="4BEF47BC" w14:textId="77777777" w:rsidTr="00392DFB">
        <w:trPr>
          <w:trHeight w:val="590"/>
          <w:jc w:val="center"/>
        </w:trPr>
        <w:tc>
          <w:tcPr>
            <w:tcW w:w="752" w:type="dxa"/>
            <w:tcBorders>
              <w:top w:val="nil"/>
              <w:left w:val="single" w:sz="4" w:space="0" w:color="000000"/>
              <w:bottom w:val="single" w:sz="4" w:space="0" w:color="000000"/>
              <w:right w:val="single" w:sz="4" w:space="0" w:color="000000"/>
            </w:tcBorders>
            <w:shd w:val="clear" w:color="auto" w:fill="auto"/>
            <w:vAlign w:val="center"/>
          </w:tcPr>
          <w:p w14:paraId="37331D5A" w14:textId="77777777" w:rsidR="00B97EB5" w:rsidRPr="00165B97" w:rsidRDefault="008F5FA1">
            <w:pPr>
              <w:spacing w:after="0" w:line="240" w:lineRule="auto"/>
              <w:jc w:val="center"/>
              <w:rPr>
                <w:sz w:val="20"/>
                <w:szCs w:val="20"/>
              </w:rPr>
            </w:pPr>
            <w:r w:rsidRPr="00165B97">
              <w:rPr>
                <w:sz w:val="20"/>
                <w:szCs w:val="20"/>
              </w:rPr>
              <w:t>3</w:t>
            </w:r>
          </w:p>
        </w:tc>
        <w:tc>
          <w:tcPr>
            <w:tcW w:w="1008" w:type="dxa"/>
            <w:tcBorders>
              <w:top w:val="nil"/>
              <w:left w:val="nil"/>
              <w:bottom w:val="single" w:sz="4" w:space="0" w:color="000000"/>
              <w:right w:val="single" w:sz="4" w:space="0" w:color="000000"/>
            </w:tcBorders>
            <w:shd w:val="clear" w:color="auto" w:fill="auto"/>
            <w:vAlign w:val="center"/>
          </w:tcPr>
          <w:p w14:paraId="3EF9D951" w14:textId="77777777" w:rsidR="00B97EB5" w:rsidRPr="00165B97" w:rsidRDefault="008F5FA1">
            <w:pPr>
              <w:spacing w:after="0" w:line="240" w:lineRule="auto"/>
              <w:ind w:firstLine="0"/>
              <w:jc w:val="left"/>
              <w:rPr>
                <w:sz w:val="20"/>
                <w:szCs w:val="20"/>
              </w:rPr>
            </w:pPr>
            <w:r w:rsidRPr="00165B97">
              <w:rPr>
                <w:sz w:val="20"/>
                <w:szCs w:val="20"/>
              </w:rPr>
              <w:t>Presentación de diseño y planos</w:t>
            </w:r>
          </w:p>
        </w:tc>
        <w:tc>
          <w:tcPr>
            <w:tcW w:w="1703" w:type="dxa"/>
            <w:tcBorders>
              <w:top w:val="nil"/>
              <w:left w:val="nil"/>
              <w:bottom w:val="single" w:sz="4" w:space="0" w:color="000000"/>
              <w:right w:val="single" w:sz="4" w:space="0" w:color="000000"/>
            </w:tcBorders>
            <w:shd w:val="clear" w:color="auto" w:fill="auto"/>
            <w:vAlign w:val="center"/>
          </w:tcPr>
          <w:p w14:paraId="1212C72E" w14:textId="77777777" w:rsidR="00B97EB5" w:rsidRPr="00165B97" w:rsidRDefault="008F5FA1">
            <w:pPr>
              <w:spacing w:after="0" w:line="240" w:lineRule="auto"/>
              <w:ind w:firstLine="0"/>
              <w:jc w:val="left"/>
              <w:rPr>
                <w:sz w:val="20"/>
                <w:szCs w:val="20"/>
              </w:rPr>
            </w:pPr>
            <w:r w:rsidRPr="00165B97">
              <w:rPr>
                <w:sz w:val="20"/>
                <w:szCs w:val="20"/>
              </w:rPr>
              <w:t>Planos</w:t>
            </w:r>
          </w:p>
        </w:tc>
        <w:tc>
          <w:tcPr>
            <w:tcW w:w="1089" w:type="dxa"/>
            <w:tcBorders>
              <w:top w:val="nil"/>
              <w:left w:val="nil"/>
              <w:bottom w:val="single" w:sz="4" w:space="0" w:color="000000"/>
              <w:right w:val="single" w:sz="4" w:space="0" w:color="000000"/>
            </w:tcBorders>
            <w:shd w:val="clear" w:color="auto" w:fill="auto"/>
            <w:vAlign w:val="center"/>
          </w:tcPr>
          <w:p w14:paraId="756FDF83" w14:textId="77777777" w:rsidR="00B97EB5" w:rsidRPr="00165B97" w:rsidRDefault="008F5FA1">
            <w:pPr>
              <w:spacing w:after="0" w:line="240" w:lineRule="auto"/>
              <w:ind w:firstLine="0"/>
              <w:jc w:val="left"/>
              <w:rPr>
                <w:sz w:val="20"/>
                <w:szCs w:val="20"/>
              </w:rPr>
            </w:pPr>
            <w:r w:rsidRPr="00165B97">
              <w:rPr>
                <w:sz w:val="20"/>
                <w:szCs w:val="20"/>
              </w:rPr>
              <w:t xml:space="preserve">Director de CNCRE Rosy </w:t>
            </w:r>
            <w:r w:rsidRPr="00165B97">
              <w:rPr>
                <w:sz w:val="20"/>
                <w:szCs w:val="20"/>
              </w:rPr>
              <w:br/>
              <w:t>Administrador</w:t>
            </w:r>
          </w:p>
        </w:tc>
        <w:tc>
          <w:tcPr>
            <w:tcW w:w="1107" w:type="dxa"/>
            <w:tcBorders>
              <w:top w:val="nil"/>
              <w:left w:val="nil"/>
              <w:bottom w:val="single" w:sz="4" w:space="0" w:color="000000"/>
              <w:right w:val="single" w:sz="4" w:space="0" w:color="000000"/>
            </w:tcBorders>
            <w:shd w:val="clear" w:color="auto" w:fill="auto"/>
            <w:vAlign w:val="center"/>
          </w:tcPr>
          <w:p w14:paraId="5FDEA072" w14:textId="77777777" w:rsidR="00B97EB5" w:rsidRPr="00165B97" w:rsidRDefault="008F5FA1">
            <w:pPr>
              <w:spacing w:after="0" w:line="240" w:lineRule="auto"/>
              <w:ind w:firstLine="0"/>
              <w:rPr>
                <w:sz w:val="20"/>
                <w:szCs w:val="20"/>
              </w:rPr>
            </w:pPr>
            <w:r w:rsidRPr="00165B97">
              <w:rPr>
                <w:sz w:val="20"/>
                <w:szCs w:val="20"/>
              </w:rPr>
              <w:t>Físico y digital/Formal</w:t>
            </w:r>
          </w:p>
        </w:tc>
        <w:tc>
          <w:tcPr>
            <w:tcW w:w="863" w:type="dxa"/>
            <w:tcBorders>
              <w:top w:val="nil"/>
              <w:left w:val="nil"/>
              <w:bottom w:val="single" w:sz="4" w:space="0" w:color="000000"/>
              <w:right w:val="single" w:sz="4" w:space="0" w:color="000000"/>
            </w:tcBorders>
            <w:shd w:val="clear" w:color="auto" w:fill="auto"/>
            <w:vAlign w:val="center"/>
          </w:tcPr>
          <w:p w14:paraId="7ABE18FE" w14:textId="77777777" w:rsidR="00B97EB5" w:rsidRPr="00165B97" w:rsidRDefault="008F5FA1">
            <w:pPr>
              <w:spacing w:after="0" w:line="240" w:lineRule="auto"/>
              <w:ind w:firstLine="0"/>
              <w:jc w:val="left"/>
              <w:rPr>
                <w:sz w:val="20"/>
                <w:szCs w:val="20"/>
              </w:rPr>
            </w:pPr>
            <w:r w:rsidRPr="00165B97">
              <w:rPr>
                <w:sz w:val="20"/>
                <w:szCs w:val="20"/>
              </w:rPr>
              <w:t>Reunión</w:t>
            </w:r>
          </w:p>
        </w:tc>
        <w:tc>
          <w:tcPr>
            <w:tcW w:w="1025" w:type="dxa"/>
            <w:tcBorders>
              <w:top w:val="nil"/>
              <w:left w:val="nil"/>
              <w:bottom w:val="single" w:sz="4" w:space="0" w:color="000000"/>
              <w:right w:val="single" w:sz="4" w:space="0" w:color="000000"/>
            </w:tcBorders>
            <w:shd w:val="clear" w:color="auto" w:fill="auto"/>
            <w:vAlign w:val="center"/>
          </w:tcPr>
          <w:p w14:paraId="69D1B178" w14:textId="77777777" w:rsidR="00B97EB5" w:rsidRPr="00165B97" w:rsidRDefault="008F5FA1">
            <w:pPr>
              <w:spacing w:after="0" w:line="240" w:lineRule="auto"/>
              <w:ind w:firstLine="0"/>
              <w:jc w:val="left"/>
              <w:rPr>
                <w:sz w:val="20"/>
                <w:szCs w:val="20"/>
              </w:rPr>
            </w:pPr>
            <w:r w:rsidRPr="00165B97">
              <w:rPr>
                <w:sz w:val="20"/>
                <w:szCs w:val="20"/>
              </w:rPr>
              <w:t>Una vez en el proyecto</w:t>
            </w:r>
          </w:p>
        </w:tc>
        <w:tc>
          <w:tcPr>
            <w:tcW w:w="713" w:type="dxa"/>
            <w:tcBorders>
              <w:top w:val="nil"/>
              <w:left w:val="nil"/>
              <w:bottom w:val="single" w:sz="4" w:space="0" w:color="000000"/>
              <w:right w:val="single" w:sz="4" w:space="0" w:color="000000"/>
            </w:tcBorders>
            <w:shd w:val="clear" w:color="auto" w:fill="auto"/>
            <w:vAlign w:val="center"/>
          </w:tcPr>
          <w:p w14:paraId="2C9249B2" w14:textId="77777777" w:rsidR="00B97EB5" w:rsidRPr="00165B97" w:rsidRDefault="008F5FA1">
            <w:pPr>
              <w:spacing w:after="0" w:line="240" w:lineRule="auto"/>
              <w:ind w:firstLine="0"/>
              <w:rPr>
                <w:sz w:val="20"/>
                <w:szCs w:val="20"/>
              </w:rPr>
            </w:pPr>
            <w:r w:rsidRPr="00165B97">
              <w:rPr>
                <w:sz w:val="20"/>
                <w:szCs w:val="20"/>
              </w:rPr>
              <w:t>febrero</w:t>
            </w:r>
          </w:p>
        </w:tc>
        <w:tc>
          <w:tcPr>
            <w:tcW w:w="1089" w:type="dxa"/>
            <w:tcBorders>
              <w:top w:val="nil"/>
              <w:left w:val="nil"/>
              <w:bottom w:val="single" w:sz="4" w:space="0" w:color="000000"/>
              <w:right w:val="single" w:sz="4" w:space="0" w:color="000000"/>
            </w:tcBorders>
            <w:shd w:val="clear" w:color="auto" w:fill="auto"/>
            <w:vAlign w:val="center"/>
          </w:tcPr>
          <w:p w14:paraId="03220A3C" w14:textId="77777777" w:rsidR="00B97EB5" w:rsidRPr="00165B97" w:rsidRDefault="008F5FA1">
            <w:pPr>
              <w:spacing w:after="0" w:line="240" w:lineRule="auto"/>
              <w:ind w:firstLine="0"/>
              <w:jc w:val="left"/>
              <w:rPr>
                <w:sz w:val="20"/>
                <w:szCs w:val="20"/>
              </w:rPr>
            </w:pPr>
            <w:r w:rsidRPr="00165B97">
              <w:rPr>
                <w:sz w:val="20"/>
                <w:szCs w:val="20"/>
              </w:rPr>
              <w:t>Empresa de diseño</w:t>
            </w:r>
          </w:p>
        </w:tc>
      </w:tr>
      <w:tr w:rsidR="00B97EB5" w:rsidRPr="00165B97" w14:paraId="3A35375F" w14:textId="77777777" w:rsidTr="00392DFB">
        <w:trPr>
          <w:trHeight w:val="590"/>
          <w:jc w:val="center"/>
        </w:trPr>
        <w:tc>
          <w:tcPr>
            <w:tcW w:w="752" w:type="dxa"/>
            <w:tcBorders>
              <w:top w:val="nil"/>
              <w:left w:val="single" w:sz="4" w:space="0" w:color="000000"/>
              <w:bottom w:val="single" w:sz="4" w:space="0" w:color="000000"/>
              <w:right w:val="single" w:sz="4" w:space="0" w:color="000000"/>
            </w:tcBorders>
            <w:shd w:val="clear" w:color="auto" w:fill="auto"/>
            <w:vAlign w:val="center"/>
          </w:tcPr>
          <w:p w14:paraId="359FCA05" w14:textId="77777777" w:rsidR="00B97EB5" w:rsidRPr="00165B97" w:rsidRDefault="008F5FA1">
            <w:pPr>
              <w:spacing w:after="0" w:line="240" w:lineRule="auto"/>
              <w:jc w:val="center"/>
              <w:rPr>
                <w:sz w:val="20"/>
                <w:szCs w:val="20"/>
              </w:rPr>
            </w:pPr>
            <w:r w:rsidRPr="00165B97">
              <w:rPr>
                <w:sz w:val="20"/>
                <w:szCs w:val="20"/>
              </w:rPr>
              <w:t>4</w:t>
            </w:r>
          </w:p>
        </w:tc>
        <w:tc>
          <w:tcPr>
            <w:tcW w:w="1008" w:type="dxa"/>
            <w:tcBorders>
              <w:top w:val="nil"/>
              <w:left w:val="nil"/>
              <w:bottom w:val="single" w:sz="4" w:space="0" w:color="000000"/>
              <w:right w:val="single" w:sz="4" w:space="0" w:color="000000"/>
            </w:tcBorders>
            <w:shd w:val="clear" w:color="auto" w:fill="auto"/>
            <w:vAlign w:val="center"/>
          </w:tcPr>
          <w:p w14:paraId="4E1600AD" w14:textId="77777777" w:rsidR="00B97EB5" w:rsidRPr="00165B97" w:rsidRDefault="008F5FA1">
            <w:pPr>
              <w:spacing w:after="0" w:line="240" w:lineRule="auto"/>
              <w:ind w:firstLine="0"/>
              <w:jc w:val="left"/>
              <w:rPr>
                <w:sz w:val="20"/>
                <w:szCs w:val="20"/>
              </w:rPr>
            </w:pPr>
            <w:r w:rsidRPr="00165B97">
              <w:rPr>
                <w:sz w:val="20"/>
                <w:szCs w:val="20"/>
              </w:rPr>
              <w:t>Inicio de construcción de obra</w:t>
            </w:r>
          </w:p>
        </w:tc>
        <w:tc>
          <w:tcPr>
            <w:tcW w:w="1703" w:type="dxa"/>
            <w:tcBorders>
              <w:top w:val="nil"/>
              <w:left w:val="nil"/>
              <w:bottom w:val="single" w:sz="4" w:space="0" w:color="000000"/>
              <w:right w:val="single" w:sz="4" w:space="0" w:color="000000"/>
            </w:tcBorders>
            <w:shd w:val="clear" w:color="auto" w:fill="auto"/>
            <w:vAlign w:val="center"/>
          </w:tcPr>
          <w:p w14:paraId="3D24C50A" w14:textId="77777777" w:rsidR="00B97EB5" w:rsidRPr="00165B97" w:rsidRDefault="008F5FA1">
            <w:pPr>
              <w:spacing w:after="0" w:line="240" w:lineRule="auto"/>
              <w:ind w:firstLine="0"/>
              <w:jc w:val="left"/>
              <w:rPr>
                <w:sz w:val="20"/>
                <w:szCs w:val="20"/>
              </w:rPr>
            </w:pPr>
            <w:r w:rsidRPr="00165B97">
              <w:rPr>
                <w:sz w:val="20"/>
                <w:szCs w:val="20"/>
              </w:rPr>
              <w:t>Informe de inicio</w:t>
            </w:r>
          </w:p>
        </w:tc>
        <w:tc>
          <w:tcPr>
            <w:tcW w:w="1089" w:type="dxa"/>
            <w:tcBorders>
              <w:top w:val="nil"/>
              <w:left w:val="nil"/>
              <w:bottom w:val="single" w:sz="4" w:space="0" w:color="000000"/>
              <w:right w:val="single" w:sz="4" w:space="0" w:color="000000"/>
            </w:tcBorders>
            <w:shd w:val="clear" w:color="auto" w:fill="auto"/>
            <w:vAlign w:val="center"/>
          </w:tcPr>
          <w:p w14:paraId="46A7E274" w14:textId="77777777" w:rsidR="00B97EB5" w:rsidRPr="00165B97" w:rsidRDefault="008F5FA1">
            <w:pPr>
              <w:spacing w:after="0" w:line="240" w:lineRule="auto"/>
              <w:ind w:firstLine="0"/>
              <w:jc w:val="left"/>
              <w:rPr>
                <w:sz w:val="20"/>
                <w:szCs w:val="20"/>
              </w:rPr>
            </w:pPr>
            <w:r w:rsidRPr="00165B97">
              <w:rPr>
                <w:sz w:val="20"/>
                <w:szCs w:val="20"/>
              </w:rPr>
              <w:t xml:space="preserve">Director de CNCRE Rosy </w:t>
            </w:r>
            <w:r w:rsidRPr="00165B97">
              <w:rPr>
                <w:sz w:val="20"/>
                <w:szCs w:val="20"/>
              </w:rPr>
              <w:br/>
              <w:t>Administrador</w:t>
            </w:r>
          </w:p>
        </w:tc>
        <w:tc>
          <w:tcPr>
            <w:tcW w:w="1107" w:type="dxa"/>
            <w:tcBorders>
              <w:top w:val="nil"/>
              <w:left w:val="nil"/>
              <w:bottom w:val="single" w:sz="4" w:space="0" w:color="000000"/>
              <w:right w:val="single" w:sz="4" w:space="0" w:color="000000"/>
            </w:tcBorders>
            <w:shd w:val="clear" w:color="auto" w:fill="auto"/>
            <w:vAlign w:val="center"/>
          </w:tcPr>
          <w:p w14:paraId="31A76378" w14:textId="77777777" w:rsidR="00B97EB5" w:rsidRPr="00165B97" w:rsidRDefault="008F5FA1">
            <w:pPr>
              <w:spacing w:after="0" w:line="240" w:lineRule="auto"/>
              <w:ind w:firstLine="0"/>
              <w:rPr>
                <w:sz w:val="20"/>
                <w:szCs w:val="20"/>
              </w:rPr>
            </w:pPr>
            <w:r w:rsidRPr="00165B97">
              <w:rPr>
                <w:sz w:val="20"/>
                <w:szCs w:val="20"/>
              </w:rPr>
              <w:t>Físico/Formal</w:t>
            </w:r>
          </w:p>
        </w:tc>
        <w:tc>
          <w:tcPr>
            <w:tcW w:w="863" w:type="dxa"/>
            <w:tcBorders>
              <w:top w:val="nil"/>
              <w:left w:val="nil"/>
              <w:bottom w:val="single" w:sz="4" w:space="0" w:color="000000"/>
              <w:right w:val="single" w:sz="4" w:space="0" w:color="000000"/>
            </w:tcBorders>
            <w:shd w:val="clear" w:color="auto" w:fill="auto"/>
            <w:vAlign w:val="center"/>
          </w:tcPr>
          <w:p w14:paraId="7D9FB893" w14:textId="77777777" w:rsidR="00B97EB5" w:rsidRPr="00165B97" w:rsidRDefault="008F5FA1">
            <w:pPr>
              <w:spacing w:after="0" w:line="240" w:lineRule="auto"/>
              <w:ind w:firstLine="0"/>
              <w:jc w:val="left"/>
              <w:rPr>
                <w:sz w:val="20"/>
                <w:szCs w:val="20"/>
              </w:rPr>
            </w:pPr>
            <w:r w:rsidRPr="00165B97">
              <w:rPr>
                <w:sz w:val="20"/>
                <w:szCs w:val="20"/>
              </w:rPr>
              <w:t>Reunión</w:t>
            </w:r>
          </w:p>
        </w:tc>
        <w:tc>
          <w:tcPr>
            <w:tcW w:w="1025" w:type="dxa"/>
            <w:tcBorders>
              <w:top w:val="nil"/>
              <w:left w:val="nil"/>
              <w:bottom w:val="single" w:sz="4" w:space="0" w:color="000000"/>
              <w:right w:val="single" w:sz="4" w:space="0" w:color="000000"/>
            </w:tcBorders>
            <w:shd w:val="clear" w:color="auto" w:fill="auto"/>
            <w:vAlign w:val="center"/>
          </w:tcPr>
          <w:p w14:paraId="7378D244" w14:textId="77777777" w:rsidR="00B97EB5" w:rsidRPr="00165B97" w:rsidRDefault="008F5FA1">
            <w:pPr>
              <w:spacing w:after="0" w:line="240" w:lineRule="auto"/>
              <w:ind w:firstLine="0"/>
              <w:jc w:val="left"/>
              <w:rPr>
                <w:sz w:val="20"/>
                <w:szCs w:val="20"/>
              </w:rPr>
            </w:pPr>
            <w:r w:rsidRPr="00165B97">
              <w:rPr>
                <w:sz w:val="20"/>
                <w:szCs w:val="20"/>
              </w:rPr>
              <w:t>Una vez en el proyecto</w:t>
            </w:r>
          </w:p>
        </w:tc>
        <w:tc>
          <w:tcPr>
            <w:tcW w:w="713" w:type="dxa"/>
            <w:tcBorders>
              <w:top w:val="nil"/>
              <w:left w:val="nil"/>
              <w:bottom w:val="single" w:sz="4" w:space="0" w:color="000000"/>
              <w:right w:val="single" w:sz="4" w:space="0" w:color="000000"/>
            </w:tcBorders>
            <w:shd w:val="clear" w:color="auto" w:fill="auto"/>
            <w:vAlign w:val="center"/>
          </w:tcPr>
          <w:p w14:paraId="7D276612" w14:textId="77777777" w:rsidR="00B97EB5" w:rsidRPr="00165B97" w:rsidRDefault="008F5FA1">
            <w:pPr>
              <w:spacing w:after="0" w:line="240" w:lineRule="auto"/>
              <w:ind w:firstLine="0"/>
              <w:rPr>
                <w:sz w:val="20"/>
                <w:szCs w:val="20"/>
              </w:rPr>
            </w:pPr>
            <w:r w:rsidRPr="00165B97">
              <w:rPr>
                <w:sz w:val="20"/>
                <w:szCs w:val="20"/>
              </w:rPr>
              <w:t>febrero</w:t>
            </w:r>
          </w:p>
        </w:tc>
        <w:tc>
          <w:tcPr>
            <w:tcW w:w="1089" w:type="dxa"/>
            <w:tcBorders>
              <w:top w:val="nil"/>
              <w:left w:val="nil"/>
              <w:bottom w:val="single" w:sz="4" w:space="0" w:color="000000"/>
              <w:right w:val="single" w:sz="4" w:space="0" w:color="000000"/>
            </w:tcBorders>
            <w:shd w:val="clear" w:color="auto" w:fill="auto"/>
            <w:vAlign w:val="center"/>
          </w:tcPr>
          <w:p w14:paraId="6B83CBFA" w14:textId="77777777" w:rsidR="00B97EB5" w:rsidRPr="00165B97" w:rsidRDefault="008F5FA1">
            <w:pPr>
              <w:spacing w:after="0" w:line="240" w:lineRule="auto"/>
              <w:ind w:firstLine="0"/>
              <w:jc w:val="left"/>
              <w:rPr>
                <w:sz w:val="20"/>
                <w:szCs w:val="20"/>
              </w:rPr>
            </w:pPr>
            <w:r w:rsidRPr="00165B97">
              <w:rPr>
                <w:sz w:val="20"/>
                <w:szCs w:val="20"/>
              </w:rPr>
              <w:t>Empresa constructora</w:t>
            </w:r>
          </w:p>
        </w:tc>
      </w:tr>
      <w:tr w:rsidR="00B97EB5" w:rsidRPr="00165B97" w14:paraId="7CDAF42F" w14:textId="77777777" w:rsidTr="00392DFB">
        <w:trPr>
          <w:trHeight w:val="590"/>
          <w:jc w:val="center"/>
        </w:trPr>
        <w:tc>
          <w:tcPr>
            <w:tcW w:w="752" w:type="dxa"/>
            <w:tcBorders>
              <w:top w:val="nil"/>
              <w:left w:val="single" w:sz="4" w:space="0" w:color="000000"/>
              <w:bottom w:val="single" w:sz="4" w:space="0" w:color="000000"/>
              <w:right w:val="single" w:sz="4" w:space="0" w:color="000000"/>
            </w:tcBorders>
            <w:shd w:val="clear" w:color="auto" w:fill="auto"/>
            <w:vAlign w:val="center"/>
          </w:tcPr>
          <w:p w14:paraId="269A139A" w14:textId="77777777" w:rsidR="00B97EB5" w:rsidRPr="00165B97" w:rsidRDefault="008F5FA1">
            <w:pPr>
              <w:spacing w:after="0" w:line="240" w:lineRule="auto"/>
              <w:jc w:val="center"/>
              <w:rPr>
                <w:sz w:val="20"/>
                <w:szCs w:val="20"/>
              </w:rPr>
            </w:pPr>
            <w:r w:rsidRPr="00165B97">
              <w:rPr>
                <w:sz w:val="20"/>
                <w:szCs w:val="20"/>
              </w:rPr>
              <w:t>5</w:t>
            </w:r>
          </w:p>
        </w:tc>
        <w:tc>
          <w:tcPr>
            <w:tcW w:w="1008" w:type="dxa"/>
            <w:tcBorders>
              <w:top w:val="nil"/>
              <w:left w:val="nil"/>
              <w:bottom w:val="single" w:sz="4" w:space="0" w:color="000000"/>
              <w:right w:val="single" w:sz="4" w:space="0" w:color="000000"/>
            </w:tcBorders>
            <w:shd w:val="clear" w:color="auto" w:fill="auto"/>
            <w:vAlign w:val="center"/>
          </w:tcPr>
          <w:p w14:paraId="7FEEB77C" w14:textId="77777777" w:rsidR="00B97EB5" w:rsidRPr="00165B97" w:rsidRDefault="008F5FA1">
            <w:pPr>
              <w:spacing w:after="0" w:line="240" w:lineRule="auto"/>
              <w:ind w:firstLine="0"/>
              <w:jc w:val="left"/>
              <w:rPr>
                <w:sz w:val="20"/>
                <w:szCs w:val="20"/>
              </w:rPr>
            </w:pPr>
            <w:r w:rsidRPr="00165B97">
              <w:rPr>
                <w:sz w:val="20"/>
                <w:szCs w:val="20"/>
              </w:rPr>
              <w:t>Presentación de informe de avances</w:t>
            </w:r>
          </w:p>
        </w:tc>
        <w:tc>
          <w:tcPr>
            <w:tcW w:w="1703" w:type="dxa"/>
            <w:tcBorders>
              <w:top w:val="nil"/>
              <w:left w:val="nil"/>
              <w:bottom w:val="single" w:sz="4" w:space="0" w:color="000000"/>
              <w:right w:val="single" w:sz="4" w:space="0" w:color="000000"/>
            </w:tcBorders>
            <w:shd w:val="clear" w:color="auto" w:fill="auto"/>
            <w:vAlign w:val="center"/>
          </w:tcPr>
          <w:p w14:paraId="04020743" w14:textId="77777777" w:rsidR="00B97EB5" w:rsidRPr="00165B97" w:rsidRDefault="008F5FA1">
            <w:pPr>
              <w:spacing w:after="0" w:line="240" w:lineRule="auto"/>
              <w:ind w:firstLine="0"/>
              <w:jc w:val="left"/>
              <w:rPr>
                <w:sz w:val="20"/>
                <w:szCs w:val="20"/>
              </w:rPr>
            </w:pPr>
            <w:r w:rsidRPr="00165B97">
              <w:rPr>
                <w:sz w:val="20"/>
                <w:szCs w:val="20"/>
              </w:rPr>
              <w:t>Informes de avances</w:t>
            </w:r>
          </w:p>
        </w:tc>
        <w:tc>
          <w:tcPr>
            <w:tcW w:w="1089" w:type="dxa"/>
            <w:tcBorders>
              <w:top w:val="nil"/>
              <w:left w:val="nil"/>
              <w:bottom w:val="single" w:sz="4" w:space="0" w:color="000000"/>
              <w:right w:val="single" w:sz="4" w:space="0" w:color="000000"/>
            </w:tcBorders>
            <w:shd w:val="clear" w:color="auto" w:fill="auto"/>
            <w:vAlign w:val="center"/>
          </w:tcPr>
          <w:p w14:paraId="5CDD4884" w14:textId="77777777" w:rsidR="00B97EB5" w:rsidRPr="00165B97" w:rsidRDefault="008F5FA1">
            <w:pPr>
              <w:spacing w:after="0" w:line="240" w:lineRule="auto"/>
              <w:ind w:firstLine="0"/>
              <w:jc w:val="left"/>
              <w:rPr>
                <w:sz w:val="20"/>
                <w:szCs w:val="20"/>
              </w:rPr>
            </w:pPr>
            <w:r w:rsidRPr="00165B97">
              <w:rPr>
                <w:sz w:val="20"/>
                <w:szCs w:val="20"/>
              </w:rPr>
              <w:t xml:space="preserve">Director de CNCRE Rosy </w:t>
            </w:r>
            <w:r w:rsidRPr="00165B97">
              <w:rPr>
                <w:sz w:val="20"/>
                <w:szCs w:val="20"/>
              </w:rPr>
              <w:br/>
              <w:t>Administrador</w:t>
            </w:r>
          </w:p>
        </w:tc>
        <w:tc>
          <w:tcPr>
            <w:tcW w:w="1107" w:type="dxa"/>
            <w:tcBorders>
              <w:top w:val="nil"/>
              <w:left w:val="nil"/>
              <w:bottom w:val="single" w:sz="4" w:space="0" w:color="000000"/>
              <w:right w:val="single" w:sz="4" w:space="0" w:color="000000"/>
            </w:tcBorders>
            <w:shd w:val="clear" w:color="auto" w:fill="auto"/>
            <w:vAlign w:val="center"/>
          </w:tcPr>
          <w:p w14:paraId="3033CC1E" w14:textId="77777777" w:rsidR="00B97EB5" w:rsidRPr="00165B97" w:rsidRDefault="008F5FA1">
            <w:pPr>
              <w:spacing w:after="0" w:line="240" w:lineRule="auto"/>
              <w:ind w:firstLine="0"/>
              <w:rPr>
                <w:sz w:val="20"/>
                <w:szCs w:val="20"/>
              </w:rPr>
            </w:pPr>
            <w:r w:rsidRPr="00165B97">
              <w:rPr>
                <w:sz w:val="20"/>
                <w:szCs w:val="20"/>
              </w:rPr>
              <w:t>Digital/Formal</w:t>
            </w:r>
          </w:p>
        </w:tc>
        <w:tc>
          <w:tcPr>
            <w:tcW w:w="863" w:type="dxa"/>
            <w:tcBorders>
              <w:top w:val="nil"/>
              <w:left w:val="nil"/>
              <w:bottom w:val="single" w:sz="4" w:space="0" w:color="000000"/>
              <w:right w:val="single" w:sz="4" w:space="0" w:color="000000"/>
            </w:tcBorders>
            <w:shd w:val="clear" w:color="auto" w:fill="auto"/>
            <w:vAlign w:val="center"/>
          </w:tcPr>
          <w:p w14:paraId="4E2A5E69" w14:textId="77777777" w:rsidR="00B97EB5" w:rsidRPr="00165B97" w:rsidRDefault="008F5FA1">
            <w:pPr>
              <w:spacing w:after="0" w:line="240" w:lineRule="auto"/>
              <w:ind w:firstLine="0"/>
              <w:jc w:val="left"/>
              <w:rPr>
                <w:sz w:val="20"/>
                <w:szCs w:val="20"/>
              </w:rPr>
            </w:pPr>
            <w:r w:rsidRPr="00165B97">
              <w:rPr>
                <w:sz w:val="20"/>
                <w:szCs w:val="20"/>
              </w:rPr>
              <w:t>Correo electrónico</w:t>
            </w:r>
          </w:p>
        </w:tc>
        <w:tc>
          <w:tcPr>
            <w:tcW w:w="1025" w:type="dxa"/>
            <w:tcBorders>
              <w:top w:val="nil"/>
              <w:left w:val="nil"/>
              <w:bottom w:val="single" w:sz="4" w:space="0" w:color="000000"/>
              <w:right w:val="single" w:sz="4" w:space="0" w:color="000000"/>
            </w:tcBorders>
            <w:shd w:val="clear" w:color="auto" w:fill="auto"/>
            <w:vAlign w:val="center"/>
          </w:tcPr>
          <w:p w14:paraId="4A74AEDF" w14:textId="77777777" w:rsidR="00B97EB5" w:rsidRPr="00165B97" w:rsidRDefault="008F5FA1">
            <w:pPr>
              <w:spacing w:after="0" w:line="240" w:lineRule="auto"/>
              <w:ind w:firstLine="0"/>
              <w:jc w:val="left"/>
              <w:rPr>
                <w:sz w:val="20"/>
                <w:szCs w:val="20"/>
              </w:rPr>
            </w:pPr>
            <w:r w:rsidRPr="00165B97">
              <w:rPr>
                <w:sz w:val="20"/>
                <w:szCs w:val="20"/>
              </w:rPr>
              <w:t>Mensual</w:t>
            </w:r>
          </w:p>
        </w:tc>
        <w:tc>
          <w:tcPr>
            <w:tcW w:w="713" w:type="dxa"/>
            <w:tcBorders>
              <w:top w:val="nil"/>
              <w:left w:val="nil"/>
              <w:bottom w:val="single" w:sz="4" w:space="0" w:color="000000"/>
              <w:right w:val="single" w:sz="4" w:space="0" w:color="000000"/>
            </w:tcBorders>
            <w:shd w:val="clear" w:color="auto" w:fill="auto"/>
            <w:vAlign w:val="center"/>
          </w:tcPr>
          <w:p w14:paraId="79657AD9" w14:textId="77777777" w:rsidR="00B97EB5" w:rsidRPr="00165B97" w:rsidRDefault="008F5FA1">
            <w:pPr>
              <w:spacing w:after="0" w:line="240" w:lineRule="auto"/>
              <w:ind w:firstLine="0"/>
              <w:rPr>
                <w:sz w:val="20"/>
                <w:szCs w:val="20"/>
              </w:rPr>
            </w:pPr>
            <w:r w:rsidRPr="00165B97">
              <w:rPr>
                <w:sz w:val="20"/>
                <w:szCs w:val="20"/>
              </w:rPr>
              <w:t>Todos</w:t>
            </w:r>
          </w:p>
        </w:tc>
        <w:tc>
          <w:tcPr>
            <w:tcW w:w="1089" w:type="dxa"/>
            <w:tcBorders>
              <w:top w:val="nil"/>
              <w:left w:val="nil"/>
              <w:bottom w:val="single" w:sz="4" w:space="0" w:color="000000"/>
              <w:right w:val="single" w:sz="4" w:space="0" w:color="000000"/>
            </w:tcBorders>
            <w:shd w:val="clear" w:color="auto" w:fill="auto"/>
            <w:vAlign w:val="center"/>
          </w:tcPr>
          <w:p w14:paraId="4526CEDE" w14:textId="77777777" w:rsidR="00B97EB5" w:rsidRPr="00165B97" w:rsidRDefault="008F5FA1">
            <w:pPr>
              <w:spacing w:after="0" w:line="240" w:lineRule="auto"/>
              <w:ind w:firstLine="0"/>
              <w:jc w:val="left"/>
              <w:rPr>
                <w:sz w:val="20"/>
                <w:szCs w:val="20"/>
              </w:rPr>
            </w:pPr>
            <w:r w:rsidRPr="00165B97">
              <w:rPr>
                <w:sz w:val="20"/>
                <w:szCs w:val="20"/>
              </w:rPr>
              <w:t>Empresa constructora</w:t>
            </w:r>
          </w:p>
        </w:tc>
      </w:tr>
      <w:tr w:rsidR="00B97EB5" w:rsidRPr="00165B97" w14:paraId="56A5752C" w14:textId="77777777" w:rsidTr="00392DFB">
        <w:trPr>
          <w:trHeight w:val="885"/>
          <w:jc w:val="center"/>
        </w:trPr>
        <w:tc>
          <w:tcPr>
            <w:tcW w:w="752" w:type="dxa"/>
            <w:tcBorders>
              <w:top w:val="nil"/>
              <w:left w:val="single" w:sz="4" w:space="0" w:color="000000"/>
              <w:bottom w:val="single" w:sz="4" w:space="0" w:color="000000"/>
              <w:right w:val="single" w:sz="4" w:space="0" w:color="000000"/>
            </w:tcBorders>
            <w:shd w:val="clear" w:color="auto" w:fill="auto"/>
            <w:vAlign w:val="center"/>
          </w:tcPr>
          <w:p w14:paraId="76D6B199" w14:textId="77777777" w:rsidR="00B97EB5" w:rsidRPr="00165B97" w:rsidRDefault="008F5FA1">
            <w:pPr>
              <w:spacing w:after="0" w:line="240" w:lineRule="auto"/>
              <w:jc w:val="center"/>
              <w:rPr>
                <w:sz w:val="20"/>
                <w:szCs w:val="20"/>
              </w:rPr>
            </w:pPr>
            <w:r w:rsidRPr="00165B97">
              <w:rPr>
                <w:sz w:val="20"/>
                <w:szCs w:val="20"/>
              </w:rPr>
              <w:t>6</w:t>
            </w:r>
          </w:p>
        </w:tc>
        <w:tc>
          <w:tcPr>
            <w:tcW w:w="1008" w:type="dxa"/>
            <w:tcBorders>
              <w:top w:val="nil"/>
              <w:left w:val="nil"/>
              <w:bottom w:val="single" w:sz="4" w:space="0" w:color="000000"/>
              <w:right w:val="single" w:sz="4" w:space="0" w:color="000000"/>
            </w:tcBorders>
            <w:shd w:val="clear" w:color="auto" w:fill="auto"/>
            <w:vAlign w:val="center"/>
          </w:tcPr>
          <w:p w14:paraId="2568249C" w14:textId="77777777" w:rsidR="00B97EB5" w:rsidRPr="00165B97" w:rsidRDefault="008F5FA1">
            <w:pPr>
              <w:spacing w:after="0" w:line="240" w:lineRule="auto"/>
              <w:ind w:firstLine="0"/>
              <w:jc w:val="left"/>
              <w:rPr>
                <w:sz w:val="20"/>
                <w:szCs w:val="20"/>
              </w:rPr>
            </w:pPr>
            <w:r w:rsidRPr="00165B97">
              <w:rPr>
                <w:sz w:val="20"/>
                <w:szCs w:val="20"/>
              </w:rPr>
              <w:t>Compra de equipo e insumos de restaurante</w:t>
            </w:r>
          </w:p>
        </w:tc>
        <w:tc>
          <w:tcPr>
            <w:tcW w:w="1703" w:type="dxa"/>
            <w:tcBorders>
              <w:top w:val="nil"/>
              <w:left w:val="nil"/>
              <w:bottom w:val="single" w:sz="4" w:space="0" w:color="000000"/>
              <w:right w:val="single" w:sz="4" w:space="0" w:color="000000"/>
            </w:tcBorders>
            <w:shd w:val="clear" w:color="auto" w:fill="auto"/>
            <w:vAlign w:val="center"/>
          </w:tcPr>
          <w:p w14:paraId="2751290C" w14:textId="77777777" w:rsidR="00B97EB5" w:rsidRPr="00165B97" w:rsidRDefault="008F5FA1">
            <w:pPr>
              <w:spacing w:after="0" w:line="240" w:lineRule="auto"/>
              <w:ind w:firstLine="0"/>
              <w:jc w:val="left"/>
              <w:rPr>
                <w:sz w:val="20"/>
                <w:szCs w:val="20"/>
              </w:rPr>
            </w:pPr>
            <w:r w:rsidRPr="00165B97">
              <w:rPr>
                <w:sz w:val="20"/>
                <w:szCs w:val="20"/>
              </w:rPr>
              <w:t>Informe administrativo de procesos de compra de equipo, inmobiliario e insumos</w:t>
            </w:r>
          </w:p>
        </w:tc>
        <w:tc>
          <w:tcPr>
            <w:tcW w:w="1089" w:type="dxa"/>
            <w:tcBorders>
              <w:top w:val="nil"/>
              <w:left w:val="nil"/>
              <w:bottom w:val="single" w:sz="4" w:space="0" w:color="000000"/>
              <w:right w:val="single" w:sz="4" w:space="0" w:color="000000"/>
            </w:tcBorders>
            <w:shd w:val="clear" w:color="auto" w:fill="auto"/>
            <w:vAlign w:val="center"/>
          </w:tcPr>
          <w:p w14:paraId="6FA089EC" w14:textId="77777777" w:rsidR="00B97EB5" w:rsidRPr="00165B97" w:rsidRDefault="008F5FA1">
            <w:pPr>
              <w:spacing w:after="0" w:line="240" w:lineRule="auto"/>
              <w:ind w:firstLine="0"/>
              <w:jc w:val="left"/>
              <w:rPr>
                <w:sz w:val="20"/>
                <w:szCs w:val="20"/>
              </w:rPr>
            </w:pPr>
            <w:r w:rsidRPr="00165B97">
              <w:rPr>
                <w:sz w:val="20"/>
                <w:szCs w:val="20"/>
              </w:rPr>
              <w:t xml:space="preserve">Director de CNCRE Rosy </w:t>
            </w:r>
          </w:p>
        </w:tc>
        <w:tc>
          <w:tcPr>
            <w:tcW w:w="1107" w:type="dxa"/>
            <w:tcBorders>
              <w:top w:val="nil"/>
              <w:left w:val="nil"/>
              <w:bottom w:val="single" w:sz="4" w:space="0" w:color="000000"/>
              <w:right w:val="single" w:sz="4" w:space="0" w:color="000000"/>
            </w:tcBorders>
            <w:shd w:val="clear" w:color="auto" w:fill="auto"/>
            <w:vAlign w:val="center"/>
          </w:tcPr>
          <w:p w14:paraId="7CD81765" w14:textId="77777777" w:rsidR="00B97EB5" w:rsidRPr="00165B97" w:rsidRDefault="008F5FA1">
            <w:pPr>
              <w:spacing w:after="0" w:line="240" w:lineRule="auto"/>
              <w:ind w:firstLine="0"/>
              <w:rPr>
                <w:sz w:val="20"/>
                <w:szCs w:val="20"/>
              </w:rPr>
            </w:pPr>
            <w:r w:rsidRPr="00165B97">
              <w:rPr>
                <w:sz w:val="20"/>
                <w:szCs w:val="20"/>
              </w:rPr>
              <w:t>Digital/Formal</w:t>
            </w:r>
          </w:p>
        </w:tc>
        <w:tc>
          <w:tcPr>
            <w:tcW w:w="863" w:type="dxa"/>
            <w:tcBorders>
              <w:top w:val="nil"/>
              <w:left w:val="nil"/>
              <w:bottom w:val="single" w:sz="4" w:space="0" w:color="000000"/>
              <w:right w:val="single" w:sz="4" w:space="0" w:color="000000"/>
            </w:tcBorders>
            <w:shd w:val="clear" w:color="auto" w:fill="auto"/>
            <w:vAlign w:val="center"/>
          </w:tcPr>
          <w:p w14:paraId="090676DB" w14:textId="77777777" w:rsidR="00B97EB5" w:rsidRPr="00165B97" w:rsidRDefault="008F5FA1">
            <w:pPr>
              <w:spacing w:after="0" w:line="240" w:lineRule="auto"/>
              <w:ind w:firstLine="0"/>
              <w:jc w:val="left"/>
              <w:rPr>
                <w:sz w:val="20"/>
                <w:szCs w:val="20"/>
              </w:rPr>
            </w:pPr>
            <w:r w:rsidRPr="00165B97">
              <w:rPr>
                <w:sz w:val="20"/>
                <w:szCs w:val="20"/>
              </w:rPr>
              <w:t>Correo electrónico</w:t>
            </w:r>
          </w:p>
        </w:tc>
        <w:tc>
          <w:tcPr>
            <w:tcW w:w="1025" w:type="dxa"/>
            <w:tcBorders>
              <w:top w:val="nil"/>
              <w:left w:val="nil"/>
              <w:bottom w:val="single" w:sz="4" w:space="0" w:color="000000"/>
              <w:right w:val="single" w:sz="4" w:space="0" w:color="000000"/>
            </w:tcBorders>
            <w:shd w:val="clear" w:color="auto" w:fill="auto"/>
            <w:vAlign w:val="center"/>
          </w:tcPr>
          <w:p w14:paraId="580A5818" w14:textId="77777777" w:rsidR="00B97EB5" w:rsidRPr="00165B97" w:rsidRDefault="008F5FA1">
            <w:pPr>
              <w:spacing w:after="0" w:line="240" w:lineRule="auto"/>
              <w:ind w:firstLine="0"/>
              <w:jc w:val="left"/>
              <w:rPr>
                <w:sz w:val="20"/>
                <w:szCs w:val="20"/>
              </w:rPr>
            </w:pPr>
            <w:r w:rsidRPr="00165B97">
              <w:rPr>
                <w:sz w:val="20"/>
                <w:szCs w:val="20"/>
              </w:rPr>
              <w:t>Una vez en el proyecto</w:t>
            </w:r>
          </w:p>
        </w:tc>
        <w:tc>
          <w:tcPr>
            <w:tcW w:w="713" w:type="dxa"/>
            <w:tcBorders>
              <w:top w:val="nil"/>
              <w:left w:val="nil"/>
              <w:bottom w:val="single" w:sz="4" w:space="0" w:color="000000"/>
              <w:right w:val="single" w:sz="4" w:space="0" w:color="000000"/>
            </w:tcBorders>
            <w:shd w:val="clear" w:color="auto" w:fill="auto"/>
            <w:vAlign w:val="center"/>
          </w:tcPr>
          <w:p w14:paraId="1FE274D3" w14:textId="77777777" w:rsidR="00B97EB5" w:rsidRPr="00165B97" w:rsidRDefault="008F5FA1">
            <w:pPr>
              <w:spacing w:after="0" w:line="240" w:lineRule="auto"/>
              <w:ind w:firstLine="0"/>
              <w:rPr>
                <w:sz w:val="20"/>
                <w:szCs w:val="20"/>
              </w:rPr>
            </w:pPr>
            <w:r w:rsidRPr="00165B97">
              <w:rPr>
                <w:sz w:val="20"/>
                <w:szCs w:val="20"/>
              </w:rPr>
              <w:t>Junio</w:t>
            </w:r>
          </w:p>
        </w:tc>
        <w:tc>
          <w:tcPr>
            <w:tcW w:w="1089" w:type="dxa"/>
            <w:tcBorders>
              <w:top w:val="nil"/>
              <w:left w:val="nil"/>
              <w:bottom w:val="single" w:sz="4" w:space="0" w:color="000000"/>
              <w:right w:val="single" w:sz="4" w:space="0" w:color="000000"/>
            </w:tcBorders>
            <w:shd w:val="clear" w:color="auto" w:fill="auto"/>
            <w:vAlign w:val="center"/>
          </w:tcPr>
          <w:p w14:paraId="4DA88FE7" w14:textId="77777777" w:rsidR="00B97EB5" w:rsidRPr="00165B97" w:rsidRDefault="008F5FA1">
            <w:pPr>
              <w:spacing w:after="0" w:line="240" w:lineRule="auto"/>
              <w:ind w:firstLine="0"/>
              <w:jc w:val="left"/>
              <w:rPr>
                <w:sz w:val="20"/>
                <w:szCs w:val="20"/>
              </w:rPr>
            </w:pPr>
            <w:r w:rsidRPr="00165B97">
              <w:rPr>
                <w:sz w:val="20"/>
                <w:szCs w:val="20"/>
              </w:rPr>
              <w:t>Administrador</w:t>
            </w:r>
          </w:p>
        </w:tc>
      </w:tr>
      <w:tr w:rsidR="00B97EB5" w:rsidRPr="00165B97" w14:paraId="4B8465A1" w14:textId="77777777" w:rsidTr="00392DFB">
        <w:trPr>
          <w:trHeight w:val="590"/>
          <w:jc w:val="center"/>
        </w:trPr>
        <w:tc>
          <w:tcPr>
            <w:tcW w:w="752" w:type="dxa"/>
            <w:tcBorders>
              <w:top w:val="nil"/>
              <w:left w:val="single" w:sz="4" w:space="0" w:color="000000"/>
              <w:bottom w:val="single" w:sz="4" w:space="0" w:color="000000"/>
              <w:right w:val="single" w:sz="4" w:space="0" w:color="000000"/>
            </w:tcBorders>
            <w:shd w:val="clear" w:color="auto" w:fill="auto"/>
            <w:vAlign w:val="center"/>
          </w:tcPr>
          <w:p w14:paraId="248CF42D" w14:textId="77777777" w:rsidR="00B97EB5" w:rsidRPr="00165B97" w:rsidRDefault="008F5FA1">
            <w:pPr>
              <w:spacing w:after="0" w:line="240" w:lineRule="auto"/>
              <w:jc w:val="center"/>
              <w:rPr>
                <w:sz w:val="20"/>
                <w:szCs w:val="20"/>
              </w:rPr>
            </w:pPr>
            <w:r w:rsidRPr="00165B97">
              <w:rPr>
                <w:sz w:val="20"/>
                <w:szCs w:val="20"/>
              </w:rPr>
              <w:t>7</w:t>
            </w:r>
          </w:p>
        </w:tc>
        <w:tc>
          <w:tcPr>
            <w:tcW w:w="1008" w:type="dxa"/>
            <w:tcBorders>
              <w:top w:val="nil"/>
              <w:left w:val="nil"/>
              <w:bottom w:val="single" w:sz="4" w:space="0" w:color="000000"/>
              <w:right w:val="single" w:sz="4" w:space="0" w:color="000000"/>
            </w:tcBorders>
            <w:shd w:val="clear" w:color="auto" w:fill="auto"/>
            <w:vAlign w:val="center"/>
          </w:tcPr>
          <w:p w14:paraId="4E8017FF" w14:textId="77777777" w:rsidR="00B97EB5" w:rsidRPr="00165B97" w:rsidRDefault="008F5FA1">
            <w:pPr>
              <w:spacing w:after="0" w:line="240" w:lineRule="auto"/>
              <w:ind w:firstLine="0"/>
              <w:jc w:val="left"/>
              <w:rPr>
                <w:sz w:val="20"/>
                <w:szCs w:val="20"/>
              </w:rPr>
            </w:pPr>
            <w:r w:rsidRPr="00165B97">
              <w:rPr>
                <w:sz w:val="20"/>
                <w:szCs w:val="20"/>
              </w:rPr>
              <w:t>Inicio de operación del restaurante</w:t>
            </w:r>
          </w:p>
        </w:tc>
        <w:tc>
          <w:tcPr>
            <w:tcW w:w="1703" w:type="dxa"/>
            <w:tcBorders>
              <w:top w:val="nil"/>
              <w:left w:val="nil"/>
              <w:bottom w:val="single" w:sz="4" w:space="0" w:color="000000"/>
              <w:right w:val="single" w:sz="4" w:space="0" w:color="000000"/>
            </w:tcBorders>
            <w:shd w:val="clear" w:color="auto" w:fill="auto"/>
            <w:vAlign w:val="center"/>
          </w:tcPr>
          <w:p w14:paraId="23256D93" w14:textId="77777777" w:rsidR="00B97EB5" w:rsidRPr="00165B97" w:rsidRDefault="008F5FA1">
            <w:pPr>
              <w:spacing w:after="0" w:line="240" w:lineRule="auto"/>
              <w:ind w:firstLine="0"/>
              <w:jc w:val="left"/>
              <w:rPr>
                <w:sz w:val="20"/>
                <w:szCs w:val="20"/>
              </w:rPr>
            </w:pPr>
            <w:r w:rsidRPr="00165B97">
              <w:rPr>
                <w:sz w:val="20"/>
                <w:szCs w:val="20"/>
              </w:rPr>
              <w:t>Puesta en marcha del restaurante</w:t>
            </w:r>
          </w:p>
        </w:tc>
        <w:tc>
          <w:tcPr>
            <w:tcW w:w="1089" w:type="dxa"/>
            <w:tcBorders>
              <w:top w:val="nil"/>
              <w:left w:val="nil"/>
              <w:bottom w:val="single" w:sz="4" w:space="0" w:color="000000"/>
              <w:right w:val="single" w:sz="4" w:space="0" w:color="000000"/>
            </w:tcBorders>
            <w:shd w:val="clear" w:color="auto" w:fill="auto"/>
            <w:vAlign w:val="center"/>
          </w:tcPr>
          <w:p w14:paraId="6DE9755E" w14:textId="77777777" w:rsidR="00B97EB5" w:rsidRPr="00165B97" w:rsidRDefault="008F5FA1">
            <w:pPr>
              <w:spacing w:after="0" w:line="240" w:lineRule="auto"/>
              <w:ind w:firstLine="0"/>
              <w:jc w:val="left"/>
              <w:rPr>
                <w:sz w:val="20"/>
                <w:szCs w:val="20"/>
              </w:rPr>
            </w:pPr>
            <w:r w:rsidRPr="00165B97">
              <w:rPr>
                <w:sz w:val="20"/>
                <w:szCs w:val="20"/>
              </w:rPr>
              <w:t xml:space="preserve">Director de CNCRE Rosy </w:t>
            </w:r>
          </w:p>
        </w:tc>
        <w:tc>
          <w:tcPr>
            <w:tcW w:w="1107" w:type="dxa"/>
            <w:tcBorders>
              <w:top w:val="nil"/>
              <w:left w:val="nil"/>
              <w:bottom w:val="single" w:sz="4" w:space="0" w:color="000000"/>
              <w:right w:val="single" w:sz="4" w:space="0" w:color="000000"/>
            </w:tcBorders>
            <w:shd w:val="clear" w:color="auto" w:fill="auto"/>
            <w:vAlign w:val="center"/>
          </w:tcPr>
          <w:p w14:paraId="3048969A" w14:textId="77777777" w:rsidR="00B97EB5" w:rsidRPr="00165B97" w:rsidRDefault="008F5FA1">
            <w:pPr>
              <w:spacing w:after="0" w:line="240" w:lineRule="auto"/>
              <w:ind w:firstLine="0"/>
              <w:rPr>
                <w:sz w:val="20"/>
                <w:szCs w:val="20"/>
              </w:rPr>
            </w:pPr>
            <w:r w:rsidRPr="00165B97">
              <w:rPr>
                <w:sz w:val="20"/>
                <w:szCs w:val="20"/>
              </w:rPr>
              <w:t>Digital/Formal</w:t>
            </w:r>
          </w:p>
        </w:tc>
        <w:tc>
          <w:tcPr>
            <w:tcW w:w="863" w:type="dxa"/>
            <w:tcBorders>
              <w:top w:val="nil"/>
              <w:left w:val="nil"/>
              <w:bottom w:val="single" w:sz="4" w:space="0" w:color="000000"/>
              <w:right w:val="single" w:sz="4" w:space="0" w:color="000000"/>
            </w:tcBorders>
            <w:shd w:val="clear" w:color="auto" w:fill="auto"/>
            <w:vAlign w:val="center"/>
          </w:tcPr>
          <w:p w14:paraId="6BC66ABC" w14:textId="77777777" w:rsidR="00B97EB5" w:rsidRPr="00165B97" w:rsidRDefault="008F5FA1">
            <w:pPr>
              <w:spacing w:after="0" w:line="240" w:lineRule="auto"/>
              <w:ind w:firstLine="0"/>
              <w:jc w:val="left"/>
              <w:rPr>
                <w:sz w:val="20"/>
                <w:szCs w:val="20"/>
              </w:rPr>
            </w:pPr>
            <w:r w:rsidRPr="00165B97">
              <w:rPr>
                <w:sz w:val="20"/>
                <w:szCs w:val="20"/>
              </w:rPr>
              <w:t>Correo electrónico</w:t>
            </w:r>
          </w:p>
        </w:tc>
        <w:tc>
          <w:tcPr>
            <w:tcW w:w="1025" w:type="dxa"/>
            <w:tcBorders>
              <w:top w:val="nil"/>
              <w:left w:val="nil"/>
              <w:bottom w:val="single" w:sz="4" w:space="0" w:color="000000"/>
              <w:right w:val="single" w:sz="4" w:space="0" w:color="000000"/>
            </w:tcBorders>
            <w:shd w:val="clear" w:color="auto" w:fill="auto"/>
            <w:vAlign w:val="center"/>
          </w:tcPr>
          <w:p w14:paraId="35F99181" w14:textId="77777777" w:rsidR="00B97EB5" w:rsidRPr="00165B97" w:rsidRDefault="008F5FA1">
            <w:pPr>
              <w:spacing w:after="0" w:line="240" w:lineRule="auto"/>
              <w:ind w:firstLine="0"/>
              <w:jc w:val="left"/>
              <w:rPr>
                <w:sz w:val="20"/>
                <w:szCs w:val="20"/>
              </w:rPr>
            </w:pPr>
            <w:r w:rsidRPr="00165B97">
              <w:rPr>
                <w:sz w:val="20"/>
                <w:szCs w:val="20"/>
              </w:rPr>
              <w:t>Una vez en el proyecto</w:t>
            </w:r>
          </w:p>
        </w:tc>
        <w:tc>
          <w:tcPr>
            <w:tcW w:w="713" w:type="dxa"/>
            <w:tcBorders>
              <w:top w:val="nil"/>
              <w:left w:val="nil"/>
              <w:bottom w:val="single" w:sz="4" w:space="0" w:color="000000"/>
              <w:right w:val="single" w:sz="4" w:space="0" w:color="000000"/>
            </w:tcBorders>
            <w:shd w:val="clear" w:color="auto" w:fill="auto"/>
            <w:vAlign w:val="center"/>
          </w:tcPr>
          <w:p w14:paraId="424FC839" w14:textId="77777777" w:rsidR="00B97EB5" w:rsidRPr="00165B97" w:rsidRDefault="008F5FA1">
            <w:pPr>
              <w:spacing w:after="0" w:line="240" w:lineRule="auto"/>
              <w:ind w:firstLine="0"/>
              <w:rPr>
                <w:sz w:val="20"/>
                <w:szCs w:val="20"/>
              </w:rPr>
            </w:pPr>
            <w:r w:rsidRPr="00165B97">
              <w:rPr>
                <w:sz w:val="20"/>
                <w:szCs w:val="20"/>
              </w:rPr>
              <w:t xml:space="preserve">Julio </w:t>
            </w:r>
          </w:p>
        </w:tc>
        <w:tc>
          <w:tcPr>
            <w:tcW w:w="1089" w:type="dxa"/>
            <w:tcBorders>
              <w:top w:val="nil"/>
              <w:left w:val="nil"/>
              <w:bottom w:val="single" w:sz="4" w:space="0" w:color="000000"/>
              <w:right w:val="single" w:sz="4" w:space="0" w:color="000000"/>
            </w:tcBorders>
            <w:shd w:val="clear" w:color="auto" w:fill="auto"/>
            <w:vAlign w:val="center"/>
          </w:tcPr>
          <w:p w14:paraId="09C0FBB1" w14:textId="77777777" w:rsidR="00B97EB5" w:rsidRPr="00165B97" w:rsidRDefault="008F5FA1">
            <w:pPr>
              <w:spacing w:after="0" w:line="240" w:lineRule="auto"/>
              <w:ind w:firstLine="0"/>
              <w:jc w:val="left"/>
              <w:rPr>
                <w:sz w:val="20"/>
                <w:szCs w:val="20"/>
              </w:rPr>
            </w:pPr>
            <w:r w:rsidRPr="00165B97">
              <w:rPr>
                <w:sz w:val="20"/>
                <w:szCs w:val="20"/>
              </w:rPr>
              <w:t>Chef</w:t>
            </w:r>
          </w:p>
        </w:tc>
      </w:tr>
      <w:tr w:rsidR="00B97EB5" w:rsidRPr="00165B97" w14:paraId="6AAF62FB" w14:textId="77777777" w:rsidTr="00392DFB">
        <w:trPr>
          <w:trHeight w:val="590"/>
          <w:jc w:val="center"/>
        </w:trPr>
        <w:tc>
          <w:tcPr>
            <w:tcW w:w="752" w:type="dxa"/>
            <w:tcBorders>
              <w:top w:val="nil"/>
              <w:left w:val="single" w:sz="4" w:space="0" w:color="000000"/>
              <w:bottom w:val="single" w:sz="4" w:space="0" w:color="000000"/>
              <w:right w:val="single" w:sz="4" w:space="0" w:color="000000"/>
            </w:tcBorders>
            <w:shd w:val="clear" w:color="auto" w:fill="auto"/>
            <w:vAlign w:val="center"/>
          </w:tcPr>
          <w:p w14:paraId="313BB166" w14:textId="77777777" w:rsidR="00B97EB5" w:rsidRPr="00165B97" w:rsidRDefault="008F5FA1">
            <w:pPr>
              <w:spacing w:after="0" w:line="240" w:lineRule="auto"/>
              <w:jc w:val="center"/>
              <w:rPr>
                <w:sz w:val="20"/>
                <w:szCs w:val="20"/>
              </w:rPr>
            </w:pPr>
            <w:r w:rsidRPr="00165B97">
              <w:rPr>
                <w:sz w:val="20"/>
                <w:szCs w:val="20"/>
              </w:rPr>
              <w:t>8</w:t>
            </w:r>
          </w:p>
        </w:tc>
        <w:tc>
          <w:tcPr>
            <w:tcW w:w="1008" w:type="dxa"/>
            <w:tcBorders>
              <w:top w:val="nil"/>
              <w:left w:val="nil"/>
              <w:bottom w:val="single" w:sz="4" w:space="0" w:color="000000"/>
              <w:right w:val="single" w:sz="4" w:space="0" w:color="000000"/>
            </w:tcBorders>
            <w:shd w:val="clear" w:color="auto" w:fill="auto"/>
            <w:vAlign w:val="center"/>
          </w:tcPr>
          <w:p w14:paraId="5A115CB6" w14:textId="77777777" w:rsidR="00B97EB5" w:rsidRPr="00165B97" w:rsidRDefault="008F5FA1">
            <w:pPr>
              <w:spacing w:after="0" w:line="240" w:lineRule="auto"/>
              <w:ind w:firstLine="0"/>
              <w:jc w:val="left"/>
              <w:rPr>
                <w:sz w:val="20"/>
                <w:szCs w:val="20"/>
              </w:rPr>
            </w:pPr>
            <w:r w:rsidRPr="00165B97">
              <w:rPr>
                <w:sz w:val="20"/>
                <w:szCs w:val="20"/>
              </w:rPr>
              <w:t>Presentación de informes mensuales</w:t>
            </w:r>
          </w:p>
        </w:tc>
        <w:tc>
          <w:tcPr>
            <w:tcW w:w="1703" w:type="dxa"/>
            <w:tcBorders>
              <w:top w:val="nil"/>
              <w:left w:val="nil"/>
              <w:bottom w:val="single" w:sz="4" w:space="0" w:color="000000"/>
              <w:right w:val="single" w:sz="4" w:space="0" w:color="000000"/>
            </w:tcBorders>
            <w:shd w:val="clear" w:color="auto" w:fill="auto"/>
            <w:vAlign w:val="center"/>
          </w:tcPr>
          <w:p w14:paraId="671E96F8" w14:textId="77777777" w:rsidR="00B97EB5" w:rsidRPr="00165B97" w:rsidRDefault="008F5FA1">
            <w:pPr>
              <w:spacing w:after="0" w:line="240" w:lineRule="auto"/>
              <w:ind w:firstLine="0"/>
              <w:jc w:val="left"/>
              <w:rPr>
                <w:sz w:val="20"/>
                <w:szCs w:val="20"/>
              </w:rPr>
            </w:pPr>
            <w:r w:rsidRPr="00165B97">
              <w:rPr>
                <w:sz w:val="20"/>
                <w:szCs w:val="20"/>
              </w:rPr>
              <w:t>Informes mensuales de operación</w:t>
            </w:r>
          </w:p>
        </w:tc>
        <w:tc>
          <w:tcPr>
            <w:tcW w:w="1089" w:type="dxa"/>
            <w:tcBorders>
              <w:top w:val="nil"/>
              <w:left w:val="nil"/>
              <w:bottom w:val="single" w:sz="4" w:space="0" w:color="000000"/>
              <w:right w:val="single" w:sz="4" w:space="0" w:color="000000"/>
            </w:tcBorders>
            <w:shd w:val="clear" w:color="auto" w:fill="auto"/>
            <w:vAlign w:val="center"/>
          </w:tcPr>
          <w:p w14:paraId="1B9294AB" w14:textId="77777777" w:rsidR="00B97EB5" w:rsidRPr="00165B97" w:rsidRDefault="008F5FA1">
            <w:pPr>
              <w:spacing w:after="0" w:line="240" w:lineRule="auto"/>
              <w:ind w:firstLine="0"/>
              <w:jc w:val="left"/>
              <w:rPr>
                <w:sz w:val="20"/>
                <w:szCs w:val="20"/>
              </w:rPr>
            </w:pPr>
            <w:r w:rsidRPr="00165B97">
              <w:rPr>
                <w:sz w:val="20"/>
                <w:szCs w:val="20"/>
              </w:rPr>
              <w:t xml:space="preserve">Director de CNCRE Rosy </w:t>
            </w:r>
          </w:p>
        </w:tc>
        <w:tc>
          <w:tcPr>
            <w:tcW w:w="1107" w:type="dxa"/>
            <w:tcBorders>
              <w:top w:val="nil"/>
              <w:left w:val="nil"/>
              <w:bottom w:val="single" w:sz="4" w:space="0" w:color="000000"/>
              <w:right w:val="single" w:sz="4" w:space="0" w:color="000000"/>
            </w:tcBorders>
            <w:shd w:val="clear" w:color="auto" w:fill="auto"/>
            <w:vAlign w:val="center"/>
          </w:tcPr>
          <w:p w14:paraId="615E1F2A" w14:textId="77777777" w:rsidR="00B97EB5" w:rsidRPr="00165B97" w:rsidRDefault="008F5FA1">
            <w:pPr>
              <w:spacing w:after="0" w:line="240" w:lineRule="auto"/>
              <w:ind w:firstLine="0"/>
              <w:rPr>
                <w:sz w:val="20"/>
                <w:szCs w:val="20"/>
              </w:rPr>
            </w:pPr>
            <w:r w:rsidRPr="00165B97">
              <w:rPr>
                <w:sz w:val="20"/>
                <w:szCs w:val="20"/>
              </w:rPr>
              <w:t>Digital/Formal</w:t>
            </w:r>
          </w:p>
        </w:tc>
        <w:tc>
          <w:tcPr>
            <w:tcW w:w="863" w:type="dxa"/>
            <w:tcBorders>
              <w:top w:val="nil"/>
              <w:left w:val="nil"/>
              <w:bottom w:val="single" w:sz="4" w:space="0" w:color="000000"/>
              <w:right w:val="single" w:sz="4" w:space="0" w:color="000000"/>
            </w:tcBorders>
            <w:shd w:val="clear" w:color="auto" w:fill="auto"/>
            <w:vAlign w:val="center"/>
          </w:tcPr>
          <w:p w14:paraId="72DE6D30" w14:textId="77777777" w:rsidR="00B97EB5" w:rsidRPr="00165B97" w:rsidRDefault="008F5FA1">
            <w:pPr>
              <w:spacing w:after="0" w:line="240" w:lineRule="auto"/>
              <w:ind w:firstLine="0"/>
              <w:jc w:val="left"/>
              <w:rPr>
                <w:sz w:val="20"/>
                <w:szCs w:val="20"/>
              </w:rPr>
            </w:pPr>
            <w:r w:rsidRPr="00165B97">
              <w:rPr>
                <w:sz w:val="20"/>
                <w:szCs w:val="20"/>
              </w:rPr>
              <w:t>Correo electrónico</w:t>
            </w:r>
          </w:p>
        </w:tc>
        <w:tc>
          <w:tcPr>
            <w:tcW w:w="1025" w:type="dxa"/>
            <w:tcBorders>
              <w:top w:val="nil"/>
              <w:left w:val="nil"/>
              <w:bottom w:val="single" w:sz="4" w:space="0" w:color="000000"/>
              <w:right w:val="single" w:sz="4" w:space="0" w:color="000000"/>
            </w:tcBorders>
            <w:shd w:val="clear" w:color="auto" w:fill="auto"/>
            <w:vAlign w:val="center"/>
          </w:tcPr>
          <w:p w14:paraId="5A0FCFF5" w14:textId="77777777" w:rsidR="00B97EB5" w:rsidRPr="00165B97" w:rsidRDefault="008F5FA1">
            <w:pPr>
              <w:spacing w:after="0" w:line="240" w:lineRule="auto"/>
              <w:ind w:firstLine="0"/>
              <w:jc w:val="left"/>
              <w:rPr>
                <w:sz w:val="20"/>
                <w:szCs w:val="20"/>
              </w:rPr>
            </w:pPr>
            <w:r w:rsidRPr="00165B97">
              <w:rPr>
                <w:sz w:val="20"/>
                <w:szCs w:val="20"/>
              </w:rPr>
              <w:t>Mensual</w:t>
            </w:r>
          </w:p>
        </w:tc>
        <w:tc>
          <w:tcPr>
            <w:tcW w:w="713" w:type="dxa"/>
            <w:tcBorders>
              <w:top w:val="nil"/>
              <w:left w:val="nil"/>
              <w:bottom w:val="single" w:sz="4" w:space="0" w:color="000000"/>
              <w:right w:val="single" w:sz="4" w:space="0" w:color="000000"/>
            </w:tcBorders>
            <w:shd w:val="clear" w:color="auto" w:fill="auto"/>
            <w:vAlign w:val="center"/>
          </w:tcPr>
          <w:p w14:paraId="2BA9DE38" w14:textId="77777777" w:rsidR="00B97EB5" w:rsidRPr="00165B97" w:rsidRDefault="008F5FA1">
            <w:pPr>
              <w:spacing w:after="0" w:line="240" w:lineRule="auto"/>
              <w:ind w:firstLine="0"/>
              <w:rPr>
                <w:sz w:val="20"/>
                <w:szCs w:val="20"/>
              </w:rPr>
            </w:pPr>
            <w:r w:rsidRPr="00165B97">
              <w:rPr>
                <w:sz w:val="20"/>
                <w:szCs w:val="20"/>
              </w:rPr>
              <w:t>Todos</w:t>
            </w:r>
          </w:p>
        </w:tc>
        <w:tc>
          <w:tcPr>
            <w:tcW w:w="1089" w:type="dxa"/>
            <w:tcBorders>
              <w:top w:val="nil"/>
              <w:left w:val="nil"/>
              <w:bottom w:val="single" w:sz="4" w:space="0" w:color="000000"/>
              <w:right w:val="single" w:sz="4" w:space="0" w:color="000000"/>
            </w:tcBorders>
            <w:shd w:val="clear" w:color="auto" w:fill="auto"/>
            <w:vAlign w:val="center"/>
          </w:tcPr>
          <w:p w14:paraId="2EBED99F" w14:textId="77777777" w:rsidR="00B97EB5" w:rsidRPr="00165B97" w:rsidRDefault="008F5FA1">
            <w:pPr>
              <w:spacing w:after="0" w:line="240" w:lineRule="auto"/>
              <w:ind w:firstLine="0"/>
              <w:jc w:val="left"/>
              <w:rPr>
                <w:sz w:val="20"/>
                <w:szCs w:val="20"/>
              </w:rPr>
            </w:pPr>
            <w:r w:rsidRPr="00165B97">
              <w:rPr>
                <w:sz w:val="20"/>
                <w:szCs w:val="20"/>
              </w:rPr>
              <w:t>Administrador</w:t>
            </w:r>
            <w:r w:rsidRPr="00165B97">
              <w:rPr>
                <w:sz w:val="20"/>
                <w:szCs w:val="20"/>
              </w:rPr>
              <w:br/>
              <w:t>Chef</w:t>
            </w:r>
          </w:p>
        </w:tc>
      </w:tr>
    </w:tbl>
    <w:p w14:paraId="65751631" w14:textId="7867703E" w:rsidR="00B97EB5" w:rsidRPr="00165B97" w:rsidRDefault="00392DFB" w:rsidP="00392DFB">
      <w:pPr>
        <w:spacing w:line="358" w:lineRule="auto"/>
        <w:ind w:firstLine="0"/>
        <w:jc w:val="left"/>
      </w:pPr>
      <w:r w:rsidRPr="00165B97">
        <w:t>Fuente: Elaboración propia, 2024</w:t>
      </w:r>
    </w:p>
    <w:p w14:paraId="57E13BED" w14:textId="77777777" w:rsidR="00B97EB5" w:rsidRPr="00165B97" w:rsidRDefault="008F5FA1" w:rsidP="00392DFB">
      <w:pPr>
        <w:spacing w:line="358" w:lineRule="auto"/>
        <w:ind w:firstLine="567"/>
      </w:pPr>
      <w:r w:rsidRPr="00165B97">
        <w:rPr>
          <w:b/>
          <w:i/>
        </w:rPr>
        <w:t>Nota</w:t>
      </w:r>
      <w:r w:rsidRPr="00165B97">
        <w:t>: La Matriz de Comunicación observa las acciones, los responsables y el tiempo indicado para cada acción.</w:t>
      </w:r>
    </w:p>
    <w:p w14:paraId="7A46DEB4" w14:textId="77777777" w:rsidR="00B97EB5" w:rsidRPr="00165B97" w:rsidRDefault="008F5FA1" w:rsidP="00392DFB">
      <w:pPr>
        <w:pStyle w:val="Ttulo3"/>
        <w:spacing w:after="0" w:line="492" w:lineRule="auto"/>
        <w:ind w:left="0" w:firstLine="567"/>
        <w:jc w:val="left"/>
      </w:pPr>
      <w:bookmarkStart w:id="158" w:name="_2gb3jie" w:colFirst="0" w:colLast="0"/>
      <w:bookmarkEnd w:id="158"/>
      <w:r w:rsidRPr="00165B97">
        <w:t xml:space="preserve">6.5.1 </w:t>
      </w:r>
      <w:r w:rsidRPr="00165B97">
        <w:tab/>
        <w:t>ESTRUCTURA DE DESGLOSE DE RECURSOS</w:t>
      </w:r>
    </w:p>
    <w:p w14:paraId="24C72EBA" w14:textId="77777777" w:rsidR="00392DFB" w:rsidRPr="00165B97" w:rsidRDefault="00CB3C29" w:rsidP="00392DFB">
      <w:pPr>
        <w:keepNext/>
        <w:ind w:firstLine="0"/>
        <w:jc w:val="center"/>
      </w:pPr>
      <w:r w:rsidRPr="00165B97">
        <w:rPr>
          <w:noProof/>
          <w:lang w:val="en-US" w:eastAsia="en-US"/>
        </w:rPr>
        <w:drawing>
          <wp:inline distT="0" distB="0" distL="0" distR="0" wp14:anchorId="528B353D" wp14:editId="62847B9F">
            <wp:extent cx="5414010" cy="2505710"/>
            <wp:effectExtent l="0" t="0" r="0" b="8890"/>
            <wp:docPr id="188340048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14010" cy="2505710"/>
                    </a:xfrm>
                    <a:prstGeom prst="rect">
                      <a:avLst/>
                    </a:prstGeom>
                    <a:noFill/>
                  </pic:spPr>
                </pic:pic>
              </a:graphicData>
            </a:graphic>
          </wp:inline>
        </w:drawing>
      </w:r>
    </w:p>
    <w:p w14:paraId="7F44D70D" w14:textId="17AE8D9B" w:rsidR="00CB3C29" w:rsidRPr="00165B97" w:rsidRDefault="00392DFB" w:rsidP="00392DFB">
      <w:pPr>
        <w:pStyle w:val="Descripcin"/>
        <w:ind w:firstLine="0"/>
        <w:jc w:val="left"/>
        <w:rPr>
          <w:b/>
          <w:bCs/>
          <w:i w:val="0"/>
          <w:iCs w:val="0"/>
          <w:color w:val="auto"/>
          <w:sz w:val="24"/>
          <w:szCs w:val="24"/>
        </w:rPr>
      </w:pPr>
      <w:bookmarkStart w:id="159" w:name="_Toc166326056"/>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26</w:t>
      </w:r>
      <w:r w:rsidRPr="00165B97">
        <w:rPr>
          <w:b/>
          <w:bCs/>
          <w:i w:val="0"/>
          <w:iCs w:val="0"/>
          <w:color w:val="auto"/>
          <w:sz w:val="24"/>
          <w:szCs w:val="24"/>
        </w:rPr>
        <w:fldChar w:fldCharType="end"/>
      </w:r>
      <w:r w:rsidRPr="00165B97">
        <w:rPr>
          <w:b/>
          <w:bCs/>
          <w:i w:val="0"/>
          <w:iCs w:val="0"/>
          <w:color w:val="auto"/>
          <w:sz w:val="24"/>
          <w:szCs w:val="24"/>
        </w:rPr>
        <w:t xml:space="preserve"> Estructura de Desglose de Recursos</w:t>
      </w:r>
      <w:bookmarkEnd w:id="159"/>
    </w:p>
    <w:p w14:paraId="25C5832F" w14:textId="5A768567" w:rsidR="00B97EB5" w:rsidRPr="00165B97" w:rsidRDefault="008F5FA1">
      <w:pPr>
        <w:spacing w:after="316" w:line="259" w:lineRule="auto"/>
        <w:ind w:right="-720" w:firstLine="0"/>
        <w:jc w:val="left"/>
        <w:rPr>
          <w:sz w:val="20"/>
          <w:szCs w:val="20"/>
        </w:rPr>
      </w:pPr>
      <w:r w:rsidRPr="00165B97">
        <w:rPr>
          <w:sz w:val="20"/>
          <w:szCs w:val="20"/>
        </w:rPr>
        <w:t>Fuente: Elaboración propia, 202</w:t>
      </w:r>
      <w:r w:rsidR="00442867" w:rsidRPr="00165B97">
        <w:rPr>
          <w:sz w:val="20"/>
          <w:szCs w:val="20"/>
        </w:rPr>
        <w:t>4</w:t>
      </w:r>
      <w:r w:rsidRPr="00165B97">
        <w:rPr>
          <w:sz w:val="20"/>
          <w:szCs w:val="20"/>
        </w:rPr>
        <w:t>.</w:t>
      </w:r>
    </w:p>
    <w:p w14:paraId="254679AB" w14:textId="77777777" w:rsidR="00B97EB5" w:rsidRPr="00165B97" w:rsidRDefault="008F5FA1" w:rsidP="00392DFB">
      <w:pPr>
        <w:pStyle w:val="Ttulo2"/>
        <w:spacing w:line="264" w:lineRule="auto"/>
        <w:ind w:left="0" w:firstLine="0"/>
      </w:pPr>
      <w:bookmarkStart w:id="160" w:name="_3fg1ce0" w:colFirst="0" w:colLast="0"/>
      <w:bookmarkEnd w:id="160"/>
      <w:r w:rsidRPr="00165B97">
        <w:t>6.6 FACTORES DE RIESGO</w:t>
      </w:r>
    </w:p>
    <w:p w14:paraId="1BB65590" w14:textId="77777777" w:rsidR="00B97EB5" w:rsidRPr="00165B97" w:rsidRDefault="008F5FA1" w:rsidP="00392DFB">
      <w:pPr>
        <w:spacing w:line="358" w:lineRule="auto"/>
        <w:ind w:firstLine="567"/>
      </w:pPr>
      <w:r w:rsidRPr="00165B97">
        <w:t>Luego de realizar un análisis en el presente estudio se identificaron los siguientes riesgos, los cuales pueden influir al momento de la ejecución del proyecto en el tiempo, costos y calidad del proyecto</w:t>
      </w:r>
    </w:p>
    <w:p w14:paraId="7A198DDD" w14:textId="2A285F9D" w:rsidR="00392DFB" w:rsidRPr="00165B97" w:rsidRDefault="00392DFB" w:rsidP="00392DFB">
      <w:pPr>
        <w:pStyle w:val="Descripcin"/>
        <w:keepNext/>
        <w:ind w:firstLine="0"/>
        <w:jc w:val="left"/>
        <w:rPr>
          <w:b/>
          <w:bCs/>
          <w:i w:val="0"/>
          <w:iCs w:val="0"/>
          <w:color w:val="auto"/>
          <w:sz w:val="24"/>
          <w:szCs w:val="24"/>
        </w:rPr>
      </w:pPr>
      <w:bookmarkStart w:id="161" w:name="_Toc166326068"/>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10</w:t>
      </w:r>
      <w:r w:rsidRPr="00165B97">
        <w:rPr>
          <w:b/>
          <w:bCs/>
          <w:i w:val="0"/>
          <w:iCs w:val="0"/>
          <w:color w:val="auto"/>
          <w:sz w:val="24"/>
          <w:szCs w:val="24"/>
        </w:rPr>
        <w:fldChar w:fldCharType="end"/>
      </w:r>
      <w:r w:rsidRPr="00165B97">
        <w:rPr>
          <w:b/>
          <w:bCs/>
          <w:i w:val="0"/>
          <w:iCs w:val="0"/>
          <w:color w:val="auto"/>
          <w:sz w:val="24"/>
          <w:szCs w:val="24"/>
        </w:rPr>
        <w:t xml:space="preserve"> Riesgos Identificados</w:t>
      </w:r>
      <w:bookmarkEnd w:id="161"/>
    </w:p>
    <w:tbl>
      <w:tblPr>
        <w:tblW w:w="935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611"/>
        <w:gridCol w:w="1430"/>
        <w:gridCol w:w="1559"/>
        <w:gridCol w:w="1075"/>
        <w:gridCol w:w="652"/>
        <w:gridCol w:w="1443"/>
        <w:gridCol w:w="1580"/>
      </w:tblGrid>
      <w:tr w:rsidR="00B97EB5" w:rsidRPr="00165B97" w14:paraId="50CE99D7" w14:textId="77777777" w:rsidTr="00C50115">
        <w:tc>
          <w:tcPr>
            <w:tcW w:w="1611" w:type="dxa"/>
            <w:shd w:val="clear" w:color="auto" w:fill="92D050"/>
          </w:tcPr>
          <w:p w14:paraId="58491116" w14:textId="77777777" w:rsidR="00B97EB5" w:rsidRPr="00165B97" w:rsidRDefault="008F5FA1" w:rsidP="0020750E">
            <w:pPr>
              <w:spacing w:line="240" w:lineRule="auto"/>
              <w:ind w:firstLine="0"/>
              <w:rPr>
                <w:b/>
                <w:sz w:val="20"/>
                <w:szCs w:val="20"/>
              </w:rPr>
            </w:pPr>
            <w:r w:rsidRPr="00165B97">
              <w:rPr>
                <w:b/>
                <w:sz w:val="20"/>
                <w:szCs w:val="20"/>
              </w:rPr>
              <w:t>Riesgo identificado</w:t>
            </w:r>
          </w:p>
        </w:tc>
        <w:tc>
          <w:tcPr>
            <w:tcW w:w="1430" w:type="dxa"/>
            <w:shd w:val="clear" w:color="auto" w:fill="92D050"/>
          </w:tcPr>
          <w:p w14:paraId="062161AC" w14:textId="77777777" w:rsidR="00B97EB5" w:rsidRPr="00165B97" w:rsidRDefault="008F5FA1" w:rsidP="0020750E">
            <w:pPr>
              <w:spacing w:line="240" w:lineRule="auto"/>
              <w:ind w:firstLine="0"/>
              <w:rPr>
                <w:b/>
                <w:sz w:val="20"/>
                <w:szCs w:val="20"/>
              </w:rPr>
            </w:pPr>
            <w:r w:rsidRPr="00165B97">
              <w:rPr>
                <w:b/>
                <w:sz w:val="20"/>
                <w:szCs w:val="20"/>
              </w:rPr>
              <w:t>Tipo de Riesgo</w:t>
            </w:r>
          </w:p>
        </w:tc>
        <w:tc>
          <w:tcPr>
            <w:tcW w:w="1559" w:type="dxa"/>
            <w:shd w:val="clear" w:color="auto" w:fill="B4C6E7"/>
          </w:tcPr>
          <w:p w14:paraId="49ACAD72" w14:textId="77777777" w:rsidR="00B97EB5" w:rsidRPr="00165B97" w:rsidRDefault="008F5FA1" w:rsidP="0020750E">
            <w:pPr>
              <w:spacing w:line="240" w:lineRule="auto"/>
              <w:ind w:firstLine="0"/>
              <w:rPr>
                <w:b/>
                <w:sz w:val="20"/>
                <w:szCs w:val="20"/>
              </w:rPr>
            </w:pPr>
            <w:r w:rsidRPr="00165B97">
              <w:rPr>
                <w:b/>
                <w:sz w:val="20"/>
                <w:szCs w:val="20"/>
              </w:rPr>
              <w:t>Probabilidad</w:t>
            </w:r>
          </w:p>
        </w:tc>
        <w:tc>
          <w:tcPr>
            <w:tcW w:w="1075" w:type="dxa"/>
            <w:shd w:val="clear" w:color="auto" w:fill="B4C6E7"/>
          </w:tcPr>
          <w:p w14:paraId="0086BD78" w14:textId="77777777" w:rsidR="00B97EB5" w:rsidRPr="00165B97" w:rsidRDefault="008F5FA1" w:rsidP="0020750E">
            <w:pPr>
              <w:spacing w:line="240" w:lineRule="auto"/>
              <w:ind w:firstLine="0"/>
              <w:rPr>
                <w:b/>
                <w:sz w:val="20"/>
                <w:szCs w:val="20"/>
              </w:rPr>
            </w:pPr>
            <w:r w:rsidRPr="00165B97">
              <w:rPr>
                <w:b/>
                <w:sz w:val="20"/>
                <w:szCs w:val="20"/>
              </w:rPr>
              <w:t>Impacto</w:t>
            </w:r>
          </w:p>
        </w:tc>
        <w:tc>
          <w:tcPr>
            <w:tcW w:w="652" w:type="dxa"/>
            <w:shd w:val="clear" w:color="auto" w:fill="B4C6E7"/>
          </w:tcPr>
          <w:p w14:paraId="4C1F49E8" w14:textId="77777777" w:rsidR="00B97EB5" w:rsidRPr="00165B97" w:rsidRDefault="008F5FA1" w:rsidP="0020750E">
            <w:pPr>
              <w:spacing w:line="240" w:lineRule="auto"/>
              <w:ind w:firstLine="0"/>
              <w:rPr>
                <w:b/>
                <w:sz w:val="20"/>
                <w:szCs w:val="20"/>
              </w:rPr>
            </w:pPr>
            <w:r w:rsidRPr="00165B97">
              <w:rPr>
                <w:b/>
                <w:sz w:val="20"/>
                <w:szCs w:val="20"/>
              </w:rPr>
              <w:t>P*I</w:t>
            </w:r>
          </w:p>
        </w:tc>
        <w:tc>
          <w:tcPr>
            <w:tcW w:w="1443" w:type="dxa"/>
            <w:shd w:val="clear" w:color="auto" w:fill="B4C6E7"/>
          </w:tcPr>
          <w:p w14:paraId="676334A7" w14:textId="77777777" w:rsidR="00B97EB5" w:rsidRPr="00165B97" w:rsidRDefault="008F5FA1" w:rsidP="0020750E">
            <w:pPr>
              <w:spacing w:line="240" w:lineRule="auto"/>
              <w:ind w:firstLine="0"/>
              <w:rPr>
                <w:b/>
                <w:sz w:val="20"/>
                <w:szCs w:val="20"/>
              </w:rPr>
            </w:pPr>
            <w:r w:rsidRPr="00165B97">
              <w:rPr>
                <w:b/>
                <w:sz w:val="20"/>
                <w:szCs w:val="20"/>
              </w:rPr>
              <w:t>Calificación</w:t>
            </w:r>
          </w:p>
        </w:tc>
        <w:tc>
          <w:tcPr>
            <w:tcW w:w="1580" w:type="dxa"/>
            <w:shd w:val="clear" w:color="auto" w:fill="B4C6E7"/>
          </w:tcPr>
          <w:p w14:paraId="63E7DB22" w14:textId="77777777" w:rsidR="00B97EB5" w:rsidRPr="00165B97" w:rsidRDefault="008F5FA1" w:rsidP="0020750E">
            <w:pPr>
              <w:spacing w:line="240" w:lineRule="auto"/>
              <w:ind w:firstLine="0"/>
              <w:rPr>
                <w:b/>
                <w:sz w:val="20"/>
                <w:szCs w:val="20"/>
              </w:rPr>
            </w:pPr>
            <w:r w:rsidRPr="00165B97">
              <w:rPr>
                <w:b/>
                <w:sz w:val="20"/>
                <w:szCs w:val="20"/>
              </w:rPr>
              <w:t>Respuesta Preliminar</w:t>
            </w:r>
          </w:p>
        </w:tc>
      </w:tr>
      <w:tr w:rsidR="00B97EB5" w:rsidRPr="00165B97" w14:paraId="2557AFBA" w14:textId="77777777" w:rsidTr="00C50115">
        <w:trPr>
          <w:trHeight w:val="471"/>
        </w:trPr>
        <w:tc>
          <w:tcPr>
            <w:tcW w:w="1611" w:type="dxa"/>
          </w:tcPr>
          <w:p w14:paraId="20F0BBED" w14:textId="77777777" w:rsidR="00B97EB5" w:rsidRPr="00165B97" w:rsidRDefault="008F5FA1" w:rsidP="0020750E">
            <w:pPr>
              <w:spacing w:line="240" w:lineRule="auto"/>
              <w:ind w:firstLine="0"/>
              <w:rPr>
                <w:sz w:val="20"/>
                <w:szCs w:val="20"/>
              </w:rPr>
            </w:pPr>
            <w:r w:rsidRPr="00165B97">
              <w:rPr>
                <w:sz w:val="20"/>
                <w:szCs w:val="20"/>
              </w:rPr>
              <w:t>Aprobación de permisos</w:t>
            </w:r>
          </w:p>
        </w:tc>
        <w:tc>
          <w:tcPr>
            <w:tcW w:w="1430" w:type="dxa"/>
          </w:tcPr>
          <w:p w14:paraId="4E663F60" w14:textId="77777777" w:rsidR="00B97EB5" w:rsidRPr="00165B97" w:rsidRDefault="008F5FA1" w:rsidP="0020750E">
            <w:pPr>
              <w:spacing w:line="240" w:lineRule="auto"/>
              <w:ind w:firstLine="0"/>
              <w:rPr>
                <w:sz w:val="20"/>
                <w:szCs w:val="20"/>
              </w:rPr>
            </w:pPr>
            <w:r w:rsidRPr="00165B97">
              <w:rPr>
                <w:sz w:val="20"/>
                <w:szCs w:val="20"/>
              </w:rPr>
              <w:t>Amenaza</w:t>
            </w:r>
          </w:p>
        </w:tc>
        <w:tc>
          <w:tcPr>
            <w:tcW w:w="1559" w:type="dxa"/>
          </w:tcPr>
          <w:p w14:paraId="439A1C44" w14:textId="77777777" w:rsidR="00B97EB5" w:rsidRPr="00165B97" w:rsidRDefault="008F5FA1" w:rsidP="0020750E">
            <w:pPr>
              <w:spacing w:line="240" w:lineRule="auto"/>
              <w:ind w:firstLine="0"/>
              <w:rPr>
                <w:sz w:val="20"/>
                <w:szCs w:val="20"/>
              </w:rPr>
            </w:pPr>
            <w:r w:rsidRPr="00165B97">
              <w:rPr>
                <w:sz w:val="20"/>
                <w:szCs w:val="20"/>
              </w:rPr>
              <w:t>0.60</w:t>
            </w:r>
          </w:p>
        </w:tc>
        <w:tc>
          <w:tcPr>
            <w:tcW w:w="1075" w:type="dxa"/>
          </w:tcPr>
          <w:p w14:paraId="0A3B471B" w14:textId="77777777" w:rsidR="00B97EB5" w:rsidRPr="00165B97" w:rsidRDefault="008F5FA1" w:rsidP="0020750E">
            <w:pPr>
              <w:spacing w:line="240" w:lineRule="auto"/>
              <w:ind w:firstLine="0"/>
              <w:rPr>
                <w:sz w:val="20"/>
                <w:szCs w:val="20"/>
              </w:rPr>
            </w:pPr>
            <w:r w:rsidRPr="00165B97">
              <w:rPr>
                <w:sz w:val="20"/>
                <w:szCs w:val="20"/>
              </w:rPr>
              <w:t>0.52</w:t>
            </w:r>
          </w:p>
        </w:tc>
        <w:tc>
          <w:tcPr>
            <w:tcW w:w="652" w:type="dxa"/>
          </w:tcPr>
          <w:p w14:paraId="1F238797" w14:textId="77777777" w:rsidR="00B97EB5" w:rsidRPr="00165B97" w:rsidRDefault="008F5FA1" w:rsidP="0020750E">
            <w:pPr>
              <w:spacing w:line="240" w:lineRule="auto"/>
              <w:ind w:firstLine="0"/>
              <w:rPr>
                <w:sz w:val="20"/>
                <w:szCs w:val="20"/>
              </w:rPr>
            </w:pPr>
            <w:r w:rsidRPr="00165B97">
              <w:rPr>
                <w:sz w:val="20"/>
                <w:szCs w:val="20"/>
              </w:rPr>
              <w:t>0.31</w:t>
            </w:r>
          </w:p>
        </w:tc>
        <w:tc>
          <w:tcPr>
            <w:tcW w:w="1443" w:type="dxa"/>
            <w:shd w:val="clear" w:color="auto" w:fill="FF0000"/>
          </w:tcPr>
          <w:p w14:paraId="311568D9" w14:textId="77777777" w:rsidR="00B97EB5" w:rsidRPr="00165B97" w:rsidRDefault="008F5FA1" w:rsidP="0020750E">
            <w:pPr>
              <w:spacing w:line="240" w:lineRule="auto"/>
              <w:ind w:firstLine="0"/>
              <w:rPr>
                <w:sz w:val="20"/>
                <w:szCs w:val="20"/>
              </w:rPr>
            </w:pPr>
            <w:r w:rsidRPr="00165B97">
              <w:rPr>
                <w:sz w:val="20"/>
                <w:szCs w:val="20"/>
              </w:rPr>
              <w:t>ALTO</w:t>
            </w:r>
          </w:p>
        </w:tc>
        <w:tc>
          <w:tcPr>
            <w:tcW w:w="1580" w:type="dxa"/>
          </w:tcPr>
          <w:p w14:paraId="1D642121" w14:textId="77777777" w:rsidR="00B97EB5" w:rsidRPr="00165B97" w:rsidRDefault="008F5FA1" w:rsidP="0020750E">
            <w:pPr>
              <w:spacing w:line="240" w:lineRule="auto"/>
              <w:ind w:firstLine="0"/>
              <w:rPr>
                <w:sz w:val="20"/>
                <w:szCs w:val="20"/>
              </w:rPr>
            </w:pPr>
            <w:r w:rsidRPr="00165B97">
              <w:rPr>
                <w:sz w:val="20"/>
                <w:szCs w:val="20"/>
              </w:rPr>
              <w:t>ESCALAR</w:t>
            </w:r>
          </w:p>
        </w:tc>
      </w:tr>
      <w:tr w:rsidR="00B97EB5" w:rsidRPr="00165B97" w14:paraId="17DBFB39" w14:textId="77777777" w:rsidTr="00C50115">
        <w:tc>
          <w:tcPr>
            <w:tcW w:w="1611" w:type="dxa"/>
          </w:tcPr>
          <w:p w14:paraId="2FFD4A03" w14:textId="77777777" w:rsidR="00B97EB5" w:rsidRPr="00165B97" w:rsidRDefault="008F5FA1" w:rsidP="0020750E">
            <w:pPr>
              <w:spacing w:line="240" w:lineRule="auto"/>
              <w:ind w:firstLine="0"/>
              <w:rPr>
                <w:sz w:val="20"/>
                <w:szCs w:val="20"/>
              </w:rPr>
            </w:pPr>
            <w:r w:rsidRPr="00165B97">
              <w:rPr>
                <w:sz w:val="20"/>
                <w:szCs w:val="20"/>
              </w:rPr>
              <w:t>Fondos para la ejecución (debido a que serían con fondos externos)</w:t>
            </w:r>
          </w:p>
        </w:tc>
        <w:tc>
          <w:tcPr>
            <w:tcW w:w="1430" w:type="dxa"/>
          </w:tcPr>
          <w:p w14:paraId="230D2DF5" w14:textId="77777777" w:rsidR="00B97EB5" w:rsidRPr="00165B97" w:rsidRDefault="008F5FA1" w:rsidP="0020750E">
            <w:pPr>
              <w:spacing w:line="240" w:lineRule="auto"/>
              <w:ind w:firstLine="0"/>
              <w:rPr>
                <w:sz w:val="20"/>
                <w:szCs w:val="20"/>
              </w:rPr>
            </w:pPr>
            <w:r w:rsidRPr="00165B97">
              <w:rPr>
                <w:sz w:val="20"/>
                <w:szCs w:val="20"/>
              </w:rPr>
              <w:t>Amenaza</w:t>
            </w:r>
          </w:p>
        </w:tc>
        <w:tc>
          <w:tcPr>
            <w:tcW w:w="1559" w:type="dxa"/>
          </w:tcPr>
          <w:p w14:paraId="4BA8D3D0" w14:textId="77777777" w:rsidR="00B97EB5" w:rsidRPr="00165B97" w:rsidRDefault="008F5FA1" w:rsidP="0020750E">
            <w:pPr>
              <w:spacing w:line="240" w:lineRule="auto"/>
              <w:ind w:firstLine="0"/>
              <w:rPr>
                <w:sz w:val="20"/>
                <w:szCs w:val="20"/>
              </w:rPr>
            </w:pPr>
            <w:r w:rsidRPr="00165B97">
              <w:rPr>
                <w:sz w:val="20"/>
                <w:szCs w:val="20"/>
              </w:rPr>
              <w:t>0.60</w:t>
            </w:r>
          </w:p>
        </w:tc>
        <w:tc>
          <w:tcPr>
            <w:tcW w:w="1075" w:type="dxa"/>
          </w:tcPr>
          <w:p w14:paraId="26D2BB2A" w14:textId="77777777" w:rsidR="00B97EB5" w:rsidRPr="00165B97" w:rsidRDefault="008F5FA1" w:rsidP="0020750E">
            <w:pPr>
              <w:spacing w:line="240" w:lineRule="auto"/>
              <w:ind w:firstLine="0"/>
              <w:rPr>
                <w:sz w:val="20"/>
                <w:szCs w:val="20"/>
              </w:rPr>
            </w:pPr>
            <w:r w:rsidRPr="00165B97">
              <w:rPr>
                <w:sz w:val="20"/>
                <w:szCs w:val="20"/>
              </w:rPr>
              <w:t>0.52</w:t>
            </w:r>
          </w:p>
        </w:tc>
        <w:tc>
          <w:tcPr>
            <w:tcW w:w="652" w:type="dxa"/>
          </w:tcPr>
          <w:p w14:paraId="7D63039C" w14:textId="77777777" w:rsidR="00B97EB5" w:rsidRPr="00165B97" w:rsidRDefault="008F5FA1" w:rsidP="0020750E">
            <w:pPr>
              <w:spacing w:line="240" w:lineRule="auto"/>
              <w:ind w:firstLine="0"/>
              <w:rPr>
                <w:sz w:val="20"/>
                <w:szCs w:val="20"/>
              </w:rPr>
            </w:pPr>
            <w:r w:rsidRPr="00165B97">
              <w:rPr>
                <w:sz w:val="20"/>
                <w:szCs w:val="20"/>
              </w:rPr>
              <w:t>0.31</w:t>
            </w:r>
          </w:p>
        </w:tc>
        <w:tc>
          <w:tcPr>
            <w:tcW w:w="1443" w:type="dxa"/>
            <w:shd w:val="clear" w:color="auto" w:fill="FF0000"/>
          </w:tcPr>
          <w:p w14:paraId="5A8E7134" w14:textId="77777777" w:rsidR="00B97EB5" w:rsidRPr="00165B97" w:rsidRDefault="008F5FA1" w:rsidP="0020750E">
            <w:pPr>
              <w:spacing w:line="240" w:lineRule="auto"/>
              <w:ind w:firstLine="0"/>
              <w:rPr>
                <w:sz w:val="20"/>
                <w:szCs w:val="20"/>
              </w:rPr>
            </w:pPr>
            <w:r w:rsidRPr="00165B97">
              <w:rPr>
                <w:sz w:val="20"/>
                <w:szCs w:val="20"/>
              </w:rPr>
              <w:t>ALTO</w:t>
            </w:r>
          </w:p>
        </w:tc>
        <w:tc>
          <w:tcPr>
            <w:tcW w:w="1580" w:type="dxa"/>
          </w:tcPr>
          <w:p w14:paraId="2599C9B5" w14:textId="77777777" w:rsidR="00B97EB5" w:rsidRPr="00165B97" w:rsidRDefault="008F5FA1" w:rsidP="0020750E">
            <w:pPr>
              <w:spacing w:line="240" w:lineRule="auto"/>
              <w:ind w:firstLine="0"/>
              <w:rPr>
                <w:sz w:val="20"/>
                <w:szCs w:val="20"/>
              </w:rPr>
            </w:pPr>
            <w:r w:rsidRPr="00165B97">
              <w:rPr>
                <w:sz w:val="20"/>
                <w:szCs w:val="20"/>
              </w:rPr>
              <w:t>EVITAR</w:t>
            </w:r>
          </w:p>
        </w:tc>
      </w:tr>
      <w:tr w:rsidR="00B97EB5" w:rsidRPr="00165B97" w14:paraId="30B9BD1E" w14:textId="77777777" w:rsidTr="00C50115">
        <w:tc>
          <w:tcPr>
            <w:tcW w:w="1611" w:type="dxa"/>
          </w:tcPr>
          <w:p w14:paraId="6D4184B5" w14:textId="77777777" w:rsidR="00B97EB5" w:rsidRPr="00165B97" w:rsidRDefault="008F5FA1" w:rsidP="0020750E">
            <w:pPr>
              <w:spacing w:line="240" w:lineRule="auto"/>
              <w:ind w:firstLine="0"/>
              <w:rPr>
                <w:sz w:val="20"/>
                <w:szCs w:val="20"/>
              </w:rPr>
            </w:pPr>
            <w:r w:rsidRPr="00165B97">
              <w:rPr>
                <w:sz w:val="20"/>
                <w:szCs w:val="20"/>
              </w:rPr>
              <w:t>Fluctuación de precios de insumos de construcción</w:t>
            </w:r>
          </w:p>
        </w:tc>
        <w:tc>
          <w:tcPr>
            <w:tcW w:w="1430" w:type="dxa"/>
          </w:tcPr>
          <w:p w14:paraId="058D0D24" w14:textId="77777777" w:rsidR="00B97EB5" w:rsidRPr="00165B97" w:rsidRDefault="008F5FA1" w:rsidP="0020750E">
            <w:pPr>
              <w:spacing w:line="240" w:lineRule="auto"/>
              <w:ind w:firstLine="0"/>
              <w:rPr>
                <w:sz w:val="20"/>
                <w:szCs w:val="20"/>
              </w:rPr>
            </w:pPr>
            <w:r w:rsidRPr="00165B97">
              <w:rPr>
                <w:sz w:val="20"/>
                <w:szCs w:val="20"/>
              </w:rPr>
              <w:t>Amenaza</w:t>
            </w:r>
          </w:p>
        </w:tc>
        <w:tc>
          <w:tcPr>
            <w:tcW w:w="1559" w:type="dxa"/>
          </w:tcPr>
          <w:p w14:paraId="0F3DDB73" w14:textId="77777777" w:rsidR="00B97EB5" w:rsidRPr="00165B97" w:rsidRDefault="008F5FA1" w:rsidP="0020750E">
            <w:pPr>
              <w:spacing w:line="240" w:lineRule="auto"/>
              <w:ind w:firstLine="0"/>
              <w:rPr>
                <w:sz w:val="20"/>
                <w:szCs w:val="20"/>
              </w:rPr>
            </w:pPr>
            <w:r w:rsidRPr="00165B97">
              <w:rPr>
                <w:sz w:val="20"/>
                <w:szCs w:val="20"/>
              </w:rPr>
              <w:t>0.60</w:t>
            </w:r>
          </w:p>
        </w:tc>
        <w:tc>
          <w:tcPr>
            <w:tcW w:w="1075" w:type="dxa"/>
          </w:tcPr>
          <w:p w14:paraId="53187530" w14:textId="77777777" w:rsidR="00B97EB5" w:rsidRPr="00165B97" w:rsidRDefault="008F5FA1" w:rsidP="0020750E">
            <w:pPr>
              <w:spacing w:line="240" w:lineRule="auto"/>
              <w:ind w:firstLine="0"/>
              <w:rPr>
                <w:sz w:val="20"/>
                <w:szCs w:val="20"/>
              </w:rPr>
            </w:pPr>
            <w:r w:rsidRPr="00165B97">
              <w:rPr>
                <w:sz w:val="20"/>
                <w:szCs w:val="20"/>
              </w:rPr>
              <w:t>0.42</w:t>
            </w:r>
          </w:p>
        </w:tc>
        <w:tc>
          <w:tcPr>
            <w:tcW w:w="652" w:type="dxa"/>
          </w:tcPr>
          <w:p w14:paraId="6C5484EE" w14:textId="77777777" w:rsidR="00B97EB5" w:rsidRPr="00165B97" w:rsidRDefault="008F5FA1" w:rsidP="0020750E">
            <w:pPr>
              <w:spacing w:line="240" w:lineRule="auto"/>
              <w:ind w:firstLine="0"/>
              <w:rPr>
                <w:sz w:val="20"/>
                <w:szCs w:val="20"/>
              </w:rPr>
            </w:pPr>
            <w:r w:rsidRPr="00165B97">
              <w:rPr>
                <w:sz w:val="20"/>
                <w:szCs w:val="20"/>
              </w:rPr>
              <w:t>0.25</w:t>
            </w:r>
          </w:p>
        </w:tc>
        <w:tc>
          <w:tcPr>
            <w:tcW w:w="1443" w:type="dxa"/>
            <w:shd w:val="clear" w:color="auto" w:fill="FF0000"/>
          </w:tcPr>
          <w:p w14:paraId="017C9E25" w14:textId="77777777" w:rsidR="00B97EB5" w:rsidRPr="00165B97" w:rsidRDefault="008F5FA1" w:rsidP="0020750E">
            <w:pPr>
              <w:spacing w:line="240" w:lineRule="auto"/>
              <w:ind w:firstLine="0"/>
              <w:rPr>
                <w:sz w:val="20"/>
                <w:szCs w:val="20"/>
              </w:rPr>
            </w:pPr>
            <w:r w:rsidRPr="00165B97">
              <w:rPr>
                <w:sz w:val="20"/>
                <w:szCs w:val="20"/>
              </w:rPr>
              <w:t>ALTO</w:t>
            </w:r>
          </w:p>
        </w:tc>
        <w:tc>
          <w:tcPr>
            <w:tcW w:w="1580" w:type="dxa"/>
          </w:tcPr>
          <w:p w14:paraId="24CB9256" w14:textId="77777777" w:rsidR="00B97EB5" w:rsidRPr="00165B97" w:rsidRDefault="008F5FA1" w:rsidP="0020750E">
            <w:pPr>
              <w:spacing w:line="240" w:lineRule="auto"/>
              <w:ind w:firstLine="0"/>
              <w:rPr>
                <w:sz w:val="20"/>
                <w:szCs w:val="20"/>
              </w:rPr>
            </w:pPr>
            <w:r w:rsidRPr="00165B97">
              <w:rPr>
                <w:sz w:val="20"/>
                <w:szCs w:val="20"/>
              </w:rPr>
              <w:t>ESCALAR</w:t>
            </w:r>
          </w:p>
        </w:tc>
      </w:tr>
      <w:tr w:rsidR="00B97EB5" w:rsidRPr="00165B97" w14:paraId="09975BC4" w14:textId="77777777" w:rsidTr="00C50115">
        <w:tc>
          <w:tcPr>
            <w:tcW w:w="1611" w:type="dxa"/>
          </w:tcPr>
          <w:p w14:paraId="6098FF00" w14:textId="77777777" w:rsidR="00B97EB5" w:rsidRPr="00165B97" w:rsidRDefault="008F5FA1" w:rsidP="0020750E">
            <w:pPr>
              <w:spacing w:line="240" w:lineRule="auto"/>
              <w:ind w:firstLine="0"/>
              <w:rPr>
                <w:sz w:val="20"/>
                <w:szCs w:val="20"/>
              </w:rPr>
            </w:pPr>
            <w:r w:rsidRPr="00165B97">
              <w:rPr>
                <w:sz w:val="20"/>
                <w:szCs w:val="20"/>
              </w:rPr>
              <w:t>Supervisión de la ejecución del proyecto</w:t>
            </w:r>
          </w:p>
        </w:tc>
        <w:tc>
          <w:tcPr>
            <w:tcW w:w="1430" w:type="dxa"/>
          </w:tcPr>
          <w:p w14:paraId="687B960D" w14:textId="77777777" w:rsidR="00B97EB5" w:rsidRPr="00165B97" w:rsidRDefault="008F5FA1" w:rsidP="0020750E">
            <w:pPr>
              <w:spacing w:line="240" w:lineRule="auto"/>
              <w:ind w:firstLine="0"/>
              <w:rPr>
                <w:sz w:val="20"/>
                <w:szCs w:val="20"/>
              </w:rPr>
            </w:pPr>
            <w:r w:rsidRPr="00165B97">
              <w:rPr>
                <w:sz w:val="20"/>
                <w:szCs w:val="20"/>
              </w:rPr>
              <w:t>Amenaza</w:t>
            </w:r>
          </w:p>
        </w:tc>
        <w:tc>
          <w:tcPr>
            <w:tcW w:w="1559" w:type="dxa"/>
          </w:tcPr>
          <w:p w14:paraId="68385A38" w14:textId="77777777" w:rsidR="00B97EB5" w:rsidRPr="00165B97" w:rsidRDefault="008F5FA1" w:rsidP="0020750E">
            <w:pPr>
              <w:spacing w:line="240" w:lineRule="auto"/>
              <w:ind w:firstLine="0"/>
              <w:rPr>
                <w:sz w:val="20"/>
                <w:szCs w:val="20"/>
              </w:rPr>
            </w:pPr>
            <w:r w:rsidRPr="00165B97">
              <w:rPr>
                <w:sz w:val="20"/>
                <w:szCs w:val="20"/>
              </w:rPr>
              <w:t>0.40</w:t>
            </w:r>
          </w:p>
        </w:tc>
        <w:tc>
          <w:tcPr>
            <w:tcW w:w="1075" w:type="dxa"/>
          </w:tcPr>
          <w:p w14:paraId="54EA0CF4" w14:textId="77777777" w:rsidR="00B97EB5" w:rsidRPr="00165B97" w:rsidRDefault="008F5FA1" w:rsidP="0020750E">
            <w:pPr>
              <w:spacing w:line="240" w:lineRule="auto"/>
              <w:ind w:firstLine="0"/>
              <w:rPr>
                <w:sz w:val="20"/>
                <w:szCs w:val="20"/>
              </w:rPr>
            </w:pPr>
            <w:r w:rsidRPr="00165B97">
              <w:rPr>
                <w:sz w:val="20"/>
                <w:szCs w:val="20"/>
              </w:rPr>
              <w:t>0.27</w:t>
            </w:r>
          </w:p>
        </w:tc>
        <w:tc>
          <w:tcPr>
            <w:tcW w:w="652" w:type="dxa"/>
          </w:tcPr>
          <w:p w14:paraId="31FFDB16" w14:textId="77777777" w:rsidR="00B97EB5" w:rsidRPr="00165B97" w:rsidRDefault="008F5FA1" w:rsidP="0020750E">
            <w:pPr>
              <w:spacing w:line="240" w:lineRule="auto"/>
              <w:ind w:firstLine="0"/>
              <w:rPr>
                <w:sz w:val="20"/>
                <w:szCs w:val="20"/>
              </w:rPr>
            </w:pPr>
            <w:r w:rsidRPr="00165B97">
              <w:rPr>
                <w:sz w:val="20"/>
                <w:szCs w:val="20"/>
              </w:rPr>
              <w:t>0.11</w:t>
            </w:r>
          </w:p>
        </w:tc>
        <w:tc>
          <w:tcPr>
            <w:tcW w:w="1443" w:type="dxa"/>
            <w:shd w:val="clear" w:color="auto" w:fill="FFFF00"/>
          </w:tcPr>
          <w:p w14:paraId="3F84AACB" w14:textId="77777777" w:rsidR="00B97EB5" w:rsidRPr="00165B97" w:rsidRDefault="008F5FA1" w:rsidP="0020750E">
            <w:pPr>
              <w:spacing w:line="240" w:lineRule="auto"/>
              <w:ind w:firstLine="0"/>
              <w:rPr>
                <w:sz w:val="20"/>
                <w:szCs w:val="20"/>
              </w:rPr>
            </w:pPr>
            <w:r w:rsidRPr="00165B97">
              <w:rPr>
                <w:sz w:val="20"/>
                <w:szCs w:val="20"/>
              </w:rPr>
              <w:t>MEDIO</w:t>
            </w:r>
          </w:p>
        </w:tc>
        <w:tc>
          <w:tcPr>
            <w:tcW w:w="1580" w:type="dxa"/>
          </w:tcPr>
          <w:p w14:paraId="5F98F261" w14:textId="77777777" w:rsidR="00B97EB5" w:rsidRPr="00165B97" w:rsidRDefault="008F5FA1" w:rsidP="0020750E">
            <w:pPr>
              <w:spacing w:line="240" w:lineRule="auto"/>
              <w:ind w:firstLine="0"/>
              <w:rPr>
                <w:sz w:val="20"/>
                <w:szCs w:val="20"/>
              </w:rPr>
            </w:pPr>
            <w:r w:rsidRPr="00165B97">
              <w:rPr>
                <w:sz w:val="20"/>
                <w:szCs w:val="20"/>
              </w:rPr>
              <w:t>MITIGAR</w:t>
            </w:r>
          </w:p>
        </w:tc>
      </w:tr>
      <w:tr w:rsidR="00B97EB5" w:rsidRPr="00165B97" w14:paraId="5ADBE228" w14:textId="77777777" w:rsidTr="00C50115">
        <w:tc>
          <w:tcPr>
            <w:tcW w:w="1611" w:type="dxa"/>
          </w:tcPr>
          <w:p w14:paraId="0EA83098" w14:textId="77777777" w:rsidR="00B97EB5" w:rsidRPr="00165B97" w:rsidRDefault="008F5FA1" w:rsidP="0020750E">
            <w:pPr>
              <w:spacing w:line="240" w:lineRule="auto"/>
              <w:ind w:firstLine="0"/>
              <w:rPr>
                <w:sz w:val="20"/>
                <w:szCs w:val="20"/>
              </w:rPr>
            </w:pPr>
            <w:r w:rsidRPr="00165B97">
              <w:rPr>
                <w:sz w:val="20"/>
                <w:szCs w:val="20"/>
              </w:rPr>
              <w:t>Señalización de áreas restringidas</w:t>
            </w:r>
          </w:p>
        </w:tc>
        <w:tc>
          <w:tcPr>
            <w:tcW w:w="1430" w:type="dxa"/>
          </w:tcPr>
          <w:p w14:paraId="655CE825" w14:textId="77777777" w:rsidR="00B97EB5" w:rsidRPr="00165B97" w:rsidRDefault="008F5FA1" w:rsidP="0020750E">
            <w:pPr>
              <w:spacing w:line="240" w:lineRule="auto"/>
              <w:ind w:firstLine="0"/>
              <w:rPr>
                <w:sz w:val="20"/>
                <w:szCs w:val="20"/>
              </w:rPr>
            </w:pPr>
            <w:r w:rsidRPr="00165B97">
              <w:rPr>
                <w:sz w:val="20"/>
                <w:szCs w:val="20"/>
              </w:rPr>
              <w:t>Amenaza</w:t>
            </w:r>
          </w:p>
        </w:tc>
        <w:tc>
          <w:tcPr>
            <w:tcW w:w="1559" w:type="dxa"/>
          </w:tcPr>
          <w:p w14:paraId="3842C4BC" w14:textId="77777777" w:rsidR="00B97EB5" w:rsidRPr="00165B97" w:rsidRDefault="008F5FA1" w:rsidP="0020750E">
            <w:pPr>
              <w:spacing w:line="240" w:lineRule="auto"/>
              <w:ind w:firstLine="0"/>
              <w:rPr>
                <w:sz w:val="20"/>
                <w:szCs w:val="20"/>
              </w:rPr>
            </w:pPr>
            <w:r w:rsidRPr="00165B97">
              <w:rPr>
                <w:sz w:val="20"/>
                <w:szCs w:val="20"/>
              </w:rPr>
              <w:t>0.20</w:t>
            </w:r>
          </w:p>
        </w:tc>
        <w:tc>
          <w:tcPr>
            <w:tcW w:w="1075" w:type="dxa"/>
          </w:tcPr>
          <w:p w14:paraId="74822C59" w14:textId="77777777" w:rsidR="00B97EB5" w:rsidRPr="00165B97" w:rsidRDefault="008F5FA1" w:rsidP="0020750E">
            <w:pPr>
              <w:spacing w:line="240" w:lineRule="auto"/>
              <w:ind w:firstLine="0"/>
              <w:rPr>
                <w:sz w:val="20"/>
                <w:szCs w:val="20"/>
              </w:rPr>
            </w:pPr>
            <w:r w:rsidRPr="00165B97">
              <w:rPr>
                <w:sz w:val="20"/>
                <w:szCs w:val="20"/>
              </w:rPr>
              <w:t>0.42</w:t>
            </w:r>
          </w:p>
        </w:tc>
        <w:tc>
          <w:tcPr>
            <w:tcW w:w="652" w:type="dxa"/>
          </w:tcPr>
          <w:p w14:paraId="40EC3A2F" w14:textId="77777777" w:rsidR="00B97EB5" w:rsidRPr="00165B97" w:rsidRDefault="008F5FA1" w:rsidP="0020750E">
            <w:pPr>
              <w:spacing w:line="240" w:lineRule="auto"/>
              <w:ind w:firstLine="0"/>
              <w:rPr>
                <w:sz w:val="20"/>
                <w:szCs w:val="20"/>
              </w:rPr>
            </w:pPr>
            <w:r w:rsidRPr="00165B97">
              <w:rPr>
                <w:sz w:val="20"/>
                <w:szCs w:val="20"/>
              </w:rPr>
              <w:t>0.08</w:t>
            </w:r>
          </w:p>
        </w:tc>
        <w:tc>
          <w:tcPr>
            <w:tcW w:w="1443" w:type="dxa"/>
            <w:shd w:val="clear" w:color="auto" w:fill="FFFF00"/>
          </w:tcPr>
          <w:p w14:paraId="4180ED9F" w14:textId="77777777" w:rsidR="00B97EB5" w:rsidRPr="00165B97" w:rsidRDefault="008F5FA1" w:rsidP="0020750E">
            <w:pPr>
              <w:spacing w:line="240" w:lineRule="auto"/>
              <w:ind w:firstLine="0"/>
              <w:rPr>
                <w:sz w:val="20"/>
                <w:szCs w:val="20"/>
              </w:rPr>
            </w:pPr>
            <w:r w:rsidRPr="00165B97">
              <w:rPr>
                <w:sz w:val="20"/>
                <w:szCs w:val="20"/>
              </w:rPr>
              <w:t>MEDIO</w:t>
            </w:r>
          </w:p>
        </w:tc>
        <w:tc>
          <w:tcPr>
            <w:tcW w:w="1580" w:type="dxa"/>
          </w:tcPr>
          <w:p w14:paraId="0A28D0B8" w14:textId="77777777" w:rsidR="00B97EB5" w:rsidRPr="00165B97" w:rsidRDefault="008F5FA1" w:rsidP="0020750E">
            <w:pPr>
              <w:spacing w:line="240" w:lineRule="auto"/>
              <w:ind w:firstLine="0"/>
              <w:rPr>
                <w:sz w:val="20"/>
                <w:szCs w:val="20"/>
              </w:rPr>
            </w:pPr>
            <w:r w:rsidRPr="00165B97">
              <w:rPr>
                <w:sz w:val="20"/>
                <w:szCs w:val="20"/>
              </w:rPr>
              <w:t>MITIGAR</w:t>
            </w:r>
          </w:p>
        </w:tc>
      </w:tr>
      <w:tr w:rsidR="00B97EB5" w:rsidRPr="00165B97" w14:paraId="08F9920E" w14:textId="77777777" w:rsidTr="00C50115">
        <w:tc>
          <w:tcPr>
            <w:tcW w:w="1611" w:type="dxa"/>
          </w:tcPr>
          <w:p w14:paraId="40800507" w14:textId="77777777" w:rsidR="00B97EB5" w:rsidRPr="00165B97" w:rsidRDefault="008F5FA1" w:rsidP="0020750E">
            <w:pPr>
              <w:spacing w:line="240" w:lineRule="auto"/>
              <w:ind w:firstLine="0"/>
              <w:rPr>
                <w:sz w:val="20"/>
                <w:szCs w:val="20"/>
              </w:rPr>
            </w:pPr>
            <w:r w:rsidRPr="00165B97">
              <w:rPr>
                <w:sz w:val="20"/>
                <w:szCs w:val="20"/>
              </w:rPr>
              <w:t>Visitantes que quieran ingresar al sitio de construcción</w:t>
            </w:r>
          </w:p>
        </w:tc>
        <w:tc>
          <w:tcPr>
            <w:tcW w:w="1430" w:type="dxa"/>
          </w:tcPr>
          <w:p w14:paraId="0A4DB7FC" w14:textId="77777777" w:rsidR="00B97EB5" w:rsidRPr="00165B97" w:rsidRDefault="008F5FA1" w:rsidP="0020750E">
            <w:pPr>
              <w:spacing w:line="240" w:lineRule="auto"/>
              <w:ind w:firstLine="0"/>
              <w:rPr>
                <w:sz w:val="20"/>
                <w:szCs w:val="20"/>
              </w:rPr>
            </w:pPr>
            <w:r w:rsidRPr="00165B97">
              <w:rPr>
                <w:sz w:val="20"/>
                <w:szCs w:val="20"/>
              </w:rPr>
              <w:t>Amenaza</w:t>
            </w:r>
          </w:p>
        </w:tc>
        <w:tc>
          <w:tcPr>
            <w:tcW w:w="1559" w:type="dxa"/>
          </w:tcPr>
          <w:p w14:paraId="6297FB3D" w14:textId="77777777" w:rsidR="00B97EB5" w:rsidRPr="00165B97" w:rsidRDefault="008F5FA1" w:rsidP="0020750E">
            <w:pPr>
              <w:spacing w:line="240" w:lineRule="auto"/>
              <w:ind w:firstLine="0"/>
              <w:rPr>
                <w:sz w:val="20"/>
                <w:szCs w:val="20"/>
              </w:rPr>
            </w:pPr>
            <w:r w:rsidRPr="00165B97">
              <w:rPr>
                <w:sz w:val="20"/>
                <w:szCs w:val="20"/>
              </w:rPr>
              <w:t>0.60</w:t>
            </w:r>
          </w:p>
        </w:tc>
        <w:tc>
          <w:tcPr>
            <w:tcW w:w="1075" w:type="dxa"/>
          </w:tcPr>
          <w:p w14:paraId="7B8E31F1" w14:textId="77777777" w:rsidR="00B97EB5" w:rsidRPr="00165B97" w:rsidRDefault="008F5FA1" w:rsidP="0020750E">
            <w:pPr>
              <w:spacing w:line="240" w:lineRule="auto"/>
              <w:ind w:firstLine="0"/>
              <w:rPr>
                <w:sz w:val="20"/>
                <w:szCs w:val="20"/>
              </w:rPr>
            </w:pPr>
            <w:r w:rsidRPr="00165B97">
              <w:rPr>
                <w:sz w:val="20"/>
                <w:szCs w:val="20"/>
              </w:rPr>
              <w:t>0.42</w:t>
            </w:r>
          </w:p>
        </w:tc>
        <w:tc>
          <w:tcPr>
            <w:tcW w:w="652" w:type="dxa"/>
          </w:tcPr>
          <w:p w14:paraId="191EE224" w14:textId="77777777" w:rsidR="00B97EB5" w:rsidRPr="00165B97" w:rsidRDefault="008F5FA1" w:rsidP="0020750E">
            <w:pPr>
              <w:spacing w:line="240" w:lineRule="auto"/>
              <w:ind w:firstLine="0"/>
              <w:rPr>
                <w:sz w:val="20"/>
                <w:szCs w:val="20"/>
              </w:rPr>
            </w:pPr>
            <w:r w:rsidRPr="00165B97">
              <w:rPr>
                <w:sz w:val="20"/>
                <w:szCs w:val="20"/>
              </w:rPr>
              <w:t>0.25</w:t>
            </w:r>
          </w:p>
        </w:tc>
        <w:tc>
          <w:tcPr>
            <w:tcW w:w="1443" w:type="dxa"/>
            <w:shd w:val="clear" w:color="auto" w:fill="FF0000"/>
          </w:tcPr>
          <w:p w14:paraId="50D62EA8" w14:textId="77777777" w:rsidR="00B97EB5" w:rsidRPr="00165B97" w:rsidRDefault="008F5FA1" w:rsidP="0020750E">
            <w:pPr>
              <w:spacing w:line="240" w:lineRule="auto"/>
              <w:ind w:firstLine="0"/>
              <w:rPr>
                <w:sz w:val="20"/>
                <w:szCs w:val="20"/>
              </w:rPr>
            </w:pPr>
            <w:r w:rsidRPr="00165B97">
              <w:rPr>
                <w:sz w:val="20"/>
                <w:szCs w:val="20"/>
              </w:rPr>
              <w:t>ALTO</w:t>
            </w:r>
          </w:p>
        </w:tc>
        <w:tc>
          <w:tcPr>
            <w:tcW w:w="1580" w:type="dxa"/>
          </w:tcPr>
          <w:p w14:paraId="43C8C9FC" w14:textId="77777777" w:rsidR="00B97EB5" w:rsidRPr="00165B97" w:rsidRDefault="008F5FA1" w:rsidP="0020750E">
            <w:pPr>
              <w:spacing w:line="240" w:lineRule="auto"/>
              <w:ind w:firstLine="0"/>
              <w:rPr>
                <w:sz w:val="20"/>
                <w:szCs w:val="20"/>
              </w:rPr>
            </w:pPr>
            <w:r w:rsidRPr="00165B97">
              <w:rPr>
                <w:sz w:val="20"/>
                <w:szCs w:val="20"/>
              </w:rPr>
              <w:t>MITIGAR</w:t>
            </w:r>
          </w:p>
        </w:tc>
      </w:tr>
      <w:tr w:rsidR="00B97EB5" w:rsidRPr="00165B97" w14:paraId="665CBCC2" w14:textId="77777777" w:rsidTr="00C50115">
        <w:tc>
          <w:tcPr>
            <w:tcW w:w="1611" w:type="dxa"/>
          </w:tcPr>
          <w:p w14:paraId="6964DDD4" w14:textId="77777777" w:rsidR="00B97EB5" w:rsidRPr="00165B97" w:rsidRDefault="008F5FA1" w:rsidP="0020750E">
            <w:pPr>
              <w:spacing w:line="240" w:lineRule="auto"/>
              <w:ind w:firstLine="0"/>
              <w:rPr>
                <w:sz w:val="20"/>
                <w:szCs w:val="20"/>
              </w:rPr>
            </w:pPr>
            <w:r w:rsidRPr="00165B97">
              <w:rPr>
                <w:sz w:val="20"/>
                <w:szCs w:val="20"/>
              </w:rPr>
              <w:t>Propaganda en medios de comunicación sobre la ampliación de alternativas</w:t>
            </w:r>
          </w:p>
        </w:tc>
        <w:tc>
          <w:tcPr>
            <w:tcW w:w="1430" w:type="dxa"/>
          </w:tcPr>
          <w:p w14:paraId="5D9EF770" w14:textId="77777777" w:rsidR="00B97EB5" w:rsidRPr="00165B97" w:rsidRDefault="008F5FA1" w:rsidP="0020750E">
            <w:pPr>
              <w:spacing w:line="240" w:lineRule="auto"/>
              <w:ind w:firstLine="0"/>
              <w:rPr>
                <w:sz w:val="20"/>
                <w:szCs w:val="20"/>
              </w:rPr>
            </w:pPr>
            <w:r w:rsidRPr="00165B97">
              <w:rPr>
                <w:sz w:val="20"/>
                <w:szCs w:val="20"/>
              </w:rPr>
              <w:t>Oportunidad</w:t>
            </w:r>
          </w:p>
        </w:tc>
        <w:tc>
          <w:tcPr>
            <w:tcW w:w="1559" w:type="dxa"/>
          </w:tcPr>
          <w:p w14:paraId="36877355" w14:textId="77777777" w:rsidR="00B97EB5" w:rsidRPr="00165B97" w:rsidRDefault="008F5FA1" w:rsidP="0020750E">
            <w:pPr>
              <w:spacing w:line="240" w:lineRule="auto"/>
              <w:ind w:firstLine="0"/>
              <w:rPr>
                <w:sz w:val="20"/>
                <w:szCs w:val="20"/>
              </w:rPr>
            </w:pPr>
            <w:r w:rsidRPr="00165B97">
              <w:rPr>
                <w:sz w:val="20"/>
                <w:szCs w:val="20"/>
              </w:rPr>
              <w:t>0.85</w:t>
            </w:r>
          </w:p>
        </w:tc>
        <w:tc>
          <w:tcPr>
            <w:tcW w:w="1075" w:type="dxa"/>
          </w:tcPr>
          <w:p w14:paraId="05605016" w14:textId="77777777" w:rsidR="00B97EB5" w:rsidRPr="00165B97" w:rsidRDefault="008F5FA1" w:rsidP="0020750E">
            <w:pPr>
              <w:spacing w:line="240" w:lineRule="auto"/>
              <w:ind w:firstLine="0"/>
              <w:rPr>
                <w:sz w:val="20"/>
                <w:szCs w:val="20"/>
              </w:rPr>
            </w:pPr>
            <w:r w:rsidRPr="00165B97">
              <w:rPr>
                <w:sz w:val="20"/>
                <w:szCs w:val="20"/>
              </w:rPr>
              <w:t>0.27</w:t>
            </w:r>
          </w:p>
        </w:tc>
        <w:tc>
          <w:tcPr>
            <w:tcW w:w="652" w:type="dxa"/>
          </w:tcPr>
          <w:p w14:paraId="5AED050D" w14:textId="77777777" w:rsidR="00B97EB5" w:rsidRPr="00165B97" w:rsidRDefault="008F5FA1" w:rsidP="0020750E">
            <w:pPr>
              <w:spacing w:line="240" w:lineRule="auto"/>
              <w:ind w:firstLine="0"/>
              <w:rPr>
                <w:sz w:val="20"/>
                <w:szCs w:val="20"/>
              </w:rPr>
            </w:pPr>
            <w:r w:rsidRPr="00165B97">
              <w:rPr>
                <w:sz w:val="20"/>
                <w:szCs w:val="20"/>
              </w:rPr>
              <w:t>0.23</w:t>
            </w:r>
          </w:p>
        </w:tc>
        <w:tc>
          <w:tcPr>
            <w:tcW w:w="1443" w:type="dxa"/>
            <w:shd w:val="clear" w:color="auto" w:fill="FFFF00"/>
          </w:tcPr>
          <w:p w14:paraId="51E7B23E" w14:textId="77777777" w:rsidR="00B97EB5" w:rsidRPr="00165B97" w:rsidRDefault="008F5FA1" w:rsidP="0020750E">
            <w:pPr>
              <w:spacing w:line="240" w:lineRule="auto"/>
              <w:ind w:firstLine="0"/>
              <w:rPr>
                <w:sz w:val="20"/>
                <w:szCs w:val="20"/>
              </w:rPr>
            </w:pPr>
            <w:r w:rsidRPr="00165B97">
              <w:rPr>
                <w:sz w:val="20"/>
                <w:szCs w:val="20"/>
              </w:rPr>
              <w:t>MEDIO</w:t>
            </w:r>
          </w:p>
        </w:tc>
        <w:tc>
          <w:tcPr>
            <w:tcW w:w="1580" w:type="dxa"/>
          </w:tcPr>
          <w:p w14:paraId="40ADCB4A" w14:textId="77777777" w:rsidR="00B97EB5" w:rsidRPr="00165B97" w:rsidRDefault="008F5FA1" w:rsidP="0020750E">
            <w:pPr>
              <w:spacing w:line="240" w:lineRule="auto"/>
              <w:ind w:firstLine="0"/>
              <w:rPr>
                <w:sz w:val="20"/>
                <w:szCs w:val="20"/>
              </w:rPr>
            </w:pPr>
            <w:r w:rsidRPr="00165B97">
              <w:rPr>
                <w:sz w:val="20"/>
                <w:szCs w:val="20"/>
              </w:rPr>
              <w:t>COMPARTIR</w:t>
            </w:r>
          </w:p>
        </w:tc>
      </w:tr>
      <w:tr w:rsidR="00B97EB5" w:rsidRPr="00165B97" w14:paraId="135AE0CD" w14:textId="77777777" w:rsidTr="00C50115">
        <w:tc>
          <w:tcPr>
            <w:tcW w:w="1611" w:type="dxa"/>
          </w:tcPr>
          <w:p w14:paraId="0EC24761" w14:textId="77777777" w:rsidR="00B97EB5" w:rsidRPr="00165B97" w:rsidRDefault="008F5FA1" w:rsidP="0020750E">
            <w:pPr>
              <w:spacing w:line="240" w:lineRule="auto"/>
              <w:ind w:firstLine="0"/>
              <w:rPr>
                <w:sz w:val="20"/>
                <w:szCs w:val="20"/>
              </w:rPr>
            </w:pPr>
            <w:r w:rsidRPr="00165B97">
              <w:rPr>
                <w:sz w:val="20"/>
                <w:szCs w:val="20"/>
              </w:rPr>
              <w:t>Donantes que quieran unirse a la inversión</w:t>
            </w:r>
          </w:p>
        </w:tc>
        <w:tc>
          <w:tcPr>
            <w:tcW w:w="1430" w:type="dxa"/>
          </w:tcPr>
          <w:p w14:paraId="4E39131A" w14:textId="77777777" w:rsidR="00B97EB5" w:rsidRPr="00165B97" w:rsidRDefault="008F5FA1" w:rsidP="0020750E">
            <w:pPr>
              <w:spacing w:line="240" w:lineRule="auto"/>
              <w:ind w:firstLine="0"/>
              <w:rPr>
                <w:sz w:val="20"/>
                <w:szCs w:val="20"/>
              </w:rPr>
            </w:pPr>
            <w:r w:rsidRPr="00165B97">
              <w:rPr>
                <w:sz w:val="20"/>
                <w:szCs w:val="20"/>
              </w:rPr>
              <w:t>Oportunidad</w:t>
            </w:r>
          </w:p>
        </w:tc>
        <w:tc>
          <w:tcPr>
            <w:tcW w:w="1559" w:type="dxa"/>
          </w:tcPr>
          <w:p w14:paraId="7E9EB57E" w14:textId="77777777" w:rsidR="00B97EB5" w:rsidRPr="00165B97" w:rsidRDefault="008F5FA1" w:rsidP="0020750E">
            <w:pPr>
              <w:spacing w:line="240" w:lineRule="auto"/>
              <w:ind w:firstLine="0"/>
              <w:rPr>
                <w:sz w:val="20"/>
                <w:szCs w:val="20"/>
              </w:rPr>
            </w:pPr>
            <w:r w:rsidRPr="00165B97">
              <w:rPr>
                <w:sz w:val="20"/>
                <w:szCs w:val="20"/>
              </w:rPr>
              <w:t>0.6</w:t>
            </w:r>
          </w:p>
        </w:tc>
        <w:tc>
          <w:tcPr>
            <w:tcW w:w="1075" w:type="dxa"/>
          </w:tcPr>
          <w:p w14:paraId="29A595F1" w14:textId="77777777" w:rsidR="00B97EB5" w:rsidRPr="00165B97" w:rsidRDefault="008F5FA1" w:rsidP="0020750E">
            <w:pPr>
              <w:spacing w:line="240" w:lineRule="auto"/>
              <w:ind w:firstLine="0"/>
              <w:rPr>
                <w:sz w:val="20"/>
                <w:szCs w:val="20"/>
              </w:rPr>
            </w:pPr>
            <w:r w:rsidRPr="00165B97">
              <w:rPr>
                <w:sz w:val="20"/>
                <w:szCs w:val="20"/>
              </w:rPr>
              <w:t>0.52</w:t>
            </w:r>
          </w:p>
        </w:tc>
        <w:tc>
          <w:tcPr>
            <w:tcW w:w="652" w:type="dxa"/>
          </w:tcPr>
          <w:p w14:paraId="5075F912" w14:textId="77777777" w:rsidR="00B97EB5" w:rsidRPr="00165B97" w:rsidRDefault="008F5FA1" w:rsidP="0020750E">
            <w:pPr>
              <w:spacing w:line="240" w:lineRule="auto"/>
              <w:ind w:firstLine="0"/>
              <w:rPr>
                <w:sz w:val="20"/>
                <w:szCs w:val="20"/>
              </w:rPr>
            </w:pPr>
            <w:r w:rsidRPr="00165B97">
              <w:rPr>
                <w:sz w:val="20"/>
                <w:szCs w:val="20"/>
              </w:rPr>
              <w:t>0.31</w:t>
            </w:r>
          </w:p>
        </w:tc>
        <w:tc>
          <w:tcPr>
            <w:tcW w:w="1443" w:type="dxa"/>
            <w:shd w:val="clear" w:color="auto" w:fill="FF0000"/>
          </w:tcPr>
          <w:p w14:paraId="58E0FC0F" w14:textId="77777777" w:rsidR="00B97EB5" w:rsidRPr="00165B97" w:rsidRDefault="008F5FA1" w:rsidP="0020750E">
            <w:pPr>
              <w:spacing w:line="240" w:lineRule="auto"/>
              <w:ind w:firstLine="0"/>
              <w:rPr>
                <w:sz w:val="20"/>
                <w:szCs w:val="20"/>
              </w:rPr>
            </w:pPr>
            <w:r w:rsidRPr="00165B97">
              <w:rPr>
                <w:sz w:val="20"/>
                <w:szCs w:val="20"/>
              </w:rPr>
              <w:t>ALTO</w:t>
            </w:r>
          </w:p>
        </w:tc>
        <w:tc>
          <w:tcPr>
            <w:tcW w:w="1580" w:type="dxa"/>
          </w:tcPr>
          <w:p w14:paraId="4A32A118" w14:textId="77777777" w:rsidR="00B97EB5" w:rsidRPr="00165B97" w:rsidRDefault="008F5FA1" w:rsidP="0020750E">
            <w:pPr>
              <w:spacing w:line="240" w:lineRule="auto"/>
              <w:ind w:firstLine="0"/>
              <w:rPr>
                <w:sz w:val="20"/>
                <w:szCs w:val="20"/>
              </w:rPr>
            </w:pPr>
            <w:r w:rsidRPr="00165B97">
              <w:rPr>
                <w:sz w:val="20"/>
                <w:szCs w:val="20"/>
              </w:rPr>
              <w:t>COMPARTIR</w:t>
            </w:r>
          </w:p>
        </w:tc>
      </w:tr>
    </w:tbl>
    <w:p w14:paraId="206ECC1A" w14:textId="6CC2A17F" w:rsidR="00B97EB5" w:rsidRPr="00165B97" w:rsidRDefault="008F5FA1" w:rsidP="00392DFB">
      <w:pPr>
        <w:spacing w:after="316" w:line="259" w:lineRule="auto"/>
        <w:ind w:firstLine="0"/>
        <w:jc w:val="left"/>
        <w:rPr>
          <w:sz w:val="20"/>
          <w:szCs w:val="20"/>
        </w:rPr>
        <w:sectPr w:rsidR="00B97EB5" w:rsidRPr="00165B97" w:rsidSect="00914952">
          <w:footerReference w:type="even" r:id="rId40"/>
          <w:footerReference w:type="default" r:id="rId41"/>
          <w:footerReference w:type="first" r:id="rId42"/>
          <w:pgSz w:w="12240" w:h="15840"/>
          <w:pgMar w:top="1440" w:right="1440" w:bottom="1440" w:left="1440" w:header="720" w:footer="975" w:gutter="0"/>
          <w:pgNumType w:start="1"/>
          <w:cols w:space="720"/>
        </w:sectPr>
      </w:pPr>
      <w:r w:rsidRPr="00165B97">
        <w:rPr>
          <w:sz w:val="20"/>
          <w:szCs w:val="20"/>
        </w:rPr>
        <w:t>Fuente: Elaboración propia, 202</w:t>
      </w:r>
      <w:r w:rsidR="00442867" w:rsidRPr="00165B97">
        <w:rPr>
          <w:sz w:val="20"/>
          <w:szCs w:val="20"/>
        </w:rPr>
        <w:t>4</w:t>
      </w:r>
      <w:r w:rsidRPr="00165B97">
        <w:rPr>
          <w:sz w:val="20"/>
          <w:szCs w:val="20"/>
        </w:rPr>
        <w:t>.</w:t>
      </w:r>
    </w:p>
    <w:p w14:paraId="5598BAB1" w14:textId="77777777" w:rsidR="00B97EB5" w:rsidRPr="00165B97" w:rsidRDefault="008F5FA1" w:rsidP="00392DFB">
      <w:pPr>
        <w:pStyle w:val="Ttulo2"/>
        <w:spacing w:line="264" w:lineRule="auto"/>
        <w:ind w:left="0" w:firstLine="0"/>
      </w:pPr>
      <w:bookmarkStart w:id="162" w:name="_4ekz59m" w:colFirst="0" w:colLast="0"/>
      <w:bookmarkEnd w:id="162"/>
      <w:r w:rsidRPr="00165B97">
        <w:t>6.7 CONCORDANCIA DE LOS SEGMENTOS DE LA TESIS CON LA PROPUESTA</w:t>
      </w:r>
    </w:p>
    <w:p w14:paraId="5EB2B261" w14:textId="5BC42ADD" w:rsidR="00392DFB" w:rsidRPr="00165B97" w:rsidRDefault="00392DFB" w:rsidP="00392DFB">
      <w:pPr>
        <w:pStyle w:val="Descripcin"/>
        <w:keepNext/>
        <w:ind w:firstLine="0"/>
        <w:rPr>
          <w:b/>
          <w:bCs/>
          <w:i w:val="0"/>
          <w:iCs w:val="0"/>
          <w:color w:val="auto"/>
          <w:sz w:val="24"/>
          <w:szCs w:val="24"/>
        </w:rPr>
      </w:pPr>
      <w:bookmarkStart w:id="163" w:name="_Toc166326069"/>
      <w:r w:rsidRPr="00165B97">
        <w:rPr>
          <w:b/>
          <w:bCs/>
          <w:i w:val="0"/>
          <w:iCs w:val="0"/>
          <w:color w:val="auto"/>
          <w:sz w:val="24"/>
          <w:szCs w:val="24"/>
        </w:rPr>
        <w:t xml:space="preserve">Tabla </w:t>
      </w:r>
      <w:r w:rsidRPr="00165B97">
        <w:rPr>
          <w:b/>
          <w:bCs/>
          <w:i w:val="0"/>
          <w:iCs w:val="0"/>
          <w:color w:val="auto"/>
          <w:sz w:val="24"/>
          <w:szCs w:val="24"/>
        </w:rPr>
        <w:fldChar w:fldCharType="begin"/>
      </w:r>
      <w:r w:rsidRPr="00165B97">
        <w:rPr>
          <w:b/>
          <w:bCs/>
          <w:i w:val="0"/>
          <w:iCs w:val="0"/>
          <w:color w:val="auto"/>
          <w:sz w:val="24"/>
          <w:szCs w:val="24"/>
        </w:rPr>
        <w:instrText xml:space="preserve"> SEQ Tabla \* ARABIC </w:instrText>
      </w:r>
      <w:r w:rsidRPr="00165B97">
        <w:rPr>
          <w:b/>
          <w:bCs/>
          <w:i w:val="0"/>
          <w:iCs w:val="0"/>
          <w:color w:val="auto"/>
          <w:sz w:val="24"/>
          <w:szCs w:val="24"/>
        </w:rPr>
        <w:fldChar w:fldCharType="separate"/>
      </w:r>
      <w:r w:rsidR="00165B97">
        <w:rPr>
          <w:b/>
          <w:bCs/>
          <w:i w:val="0"/>
          <w:iCs w:val="0"/>
          <w:noProof/>
          <w:color w:val="auto"/>
          <w:sz w:val="24"/>
          <w:szCs w:val="24"/>
        </w:rPr>
        <w:t>11</w:t>
      </w:r>
      <w:r w:rsidRPr="00165B97">
        <w:rPr>
          <w:b/>
          <w:bCs/>
          <w:i w:val="0"/>
          <w:iCs w:val="0"/>
          <w:color w:val="auto"/>
          <w:sz w:val="24"/>
          <w:szCs w:val="24"/>
        </w:rPr>
        <w:fldChar w:fldCharType="end"/>
      </w:r>
      <w:r w:rsidRPr="00165B97">
        <w:rPr>
          <w:b/>
          <w:bCs/>
          <w:i w:val="0"/>
          <w:iCs w:val="0"/>
          <w:color w:val="auto"/>
          <w:sz w:val="24"/>
          <w:szCs w:val="24"/>
        </w:rPr>
        <w:t xml:space="preserve"> Concordancia de los Segmentos de la Tesis</w:t>
      </w:r>
      <w:bookmarkEnd w:id="163"/>
    </w:p>
    <w:tbl>
      <w:tblPr>
        <w:tblW w:w="0" w:type="auto"/>
        <w:tblLayout w:type="fixed"/>
        <w:tblCellMar>
          <w:left w:w="70" w:type="dxa"/>
          <w:right w:w="70" w:type="dxa"/>
        </w:tblCellMar>
        <w:tblLook w:val="04A0" w:firstRow="1" w:lastRow="0" w:firstColumn="1" w:lastColumn="0" w:noHBand="0" w:noVBand="1"/>
      </w:tblPr>
      <w:tblGrid>
        <w:gridCol w:w="1271"/>
        <w:gridCol w:w="1134"/>
        <w:gridCol w:w="1843"/>
        <w:gridCol w:w="1276"/>
        <w:gridCol w:w="1134"/>
        <w:gridCol w:w="992"/>
        <w:gridCol w:w="1134"/>
        <w:gridCol w:w="1134"/>
        <w:gridCol w:w="850"/>
        <w:gridCol w:w="2182"/>
      </w:tblGrid>
      <w:tr w:rsidR="00B2595B" w:rsidRPr="00165B97" w14:paraId="48015A45" w14:textId="77777777" w:rsidTr="00AE412C">
        <w:trPr>
          <w:trHeight w:val="20"/>
        </w:trPr>
        <w:tc>
          <w:tcPr>
            <w:tcW w:w="4248"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14:paraId="78F1E049" w14:textId="77777777" w:rsidR="0017355D" w:rsidRPr="00165B97" w:rsidRDefault="0017355D" w:rsidP="009310C0">
            <w:pPr>
              <w:spacing w:after="0" w:line="240" w:lineRule="auto"/>
              <w:ind w:firstLine="0"/>
              <w:rPr>
                <w:sz w:val="20"/>
                <w:szCs w:val="20"/>
              </w:rPr>
            </w:pPr>
            <w:r w:rsidRPr="00165B97">
              <w:rPr>
                <w:sz w:val="20"/>
                <w:szCs w:val="20"/>
              </w:rPr>
              <w:t>Capítulo I</w:t>
            </w:r>
          </w:p>
        </w:tc>
        <w:tc>
          <w:tcPr>
            <w:tcW w:w="1276" w:type="dxa"/>
            <w:tcBorders>
              <w:top w:val="single" w:sz="4" w:space="0" w:color="auto"/>
              <w:left w:val="nil"/>
              <w:bottom w:val="single" w:sz="4" w:space="0" w:color="auto"/>
              <w:right w:val="single" w:sz="4" w:space="0" w:color="auto"/>
            </w:tcBorders>
            <w:shd w:val="clear" w:color="auto" w:fill="auto"/>
            <w:vAlign w:val="bottom"/>
            <w:hideMark/>
          </w:tcPr>
          <w:p w14:paraId="72365BBC" w14:textId="77777777" w:rsidR="0017355D" w:rsidRPr="00165B97" w:rsidRDefault="0017355D" w:rsidP="009310C0">
            <w:pPr>
              <w:spacing w:after="0" w:line="240" w:lineRule="auto"/>
              <w:ind w:firstLine="0"/>
              <w:jc w:val="left"/>
              <w:rPr>
                <w:sz w:val="20"/>
                <w:szCs w:val="20"/>
              </w:rPr>
            </w:pPr>
            <w:r w:rsidRPr="00165B97">
              <w:rPr>
                <w:sz w:val="20"/>
                <w:szCs w:val="20"/>
              </w:rPr>
              <w:t>Capítulo II</w:t>
            </w:r>
          </w:p>
        </w:tc>
        <w:tc>
          <w:tcPr>
            <w:tcW w:w="3260" w:type="dxa"/>
            <w:gridSpan w:val="3"/>
            <w:tcBorders>
              <w:top w:val="single" w:sz="4" w:space="0" w:color="auto"/>
              <w:left w:val="nil"/>
              <w:bottom w:val="single" w:sz="4" w:space="0" w:color="auto"/>
              <w:right w:val="single" w:sz="4" w:space="0" w:color="auto"/>
            </w:tcBorders>
            <w:shd w:val="clear" w:color="auto" w:fill="auto"/>
            <w:vAlign w:val="bottom"/>
            <w:hideMark/>
          </w:tcPr>
          <w:p w14:paraId="2A6A2805" w14:textId="77777777" w:rsidR="0017355D" w:rsidRPr="00165B97" w:rsidRDefault="0017355D" w:rsidP="009310C0">
            <w:pPr>
              <w:spacing w:after="0" w:line="240" w:lineRule="auto"/>
              <w:ind w:firstLine="0"/>
              <w:rPr>
                <w:sz w:val="20"/>
                <w:szCs w:val="20"/>
              </w:rPr>
            </w:pPr>
            <w:r w:rsidRPr="00165B97">
              <w:rPr>
                <w:sz w:val="20"/>
                <w:szCs w:val="20"/>
              </w:rPr>
              <w:t>Capítulo IV</w:t>
            </w:r>
          </w:p>
        </w:tc>
        <w:tc>
          <w:tcPr>
            <w:tcW w:w="1134" w:type="dxa"/>
            <w:tcBorders>
              <w:top w:val="single" w:sz="4" w:space="0" w:color="auto"/>
              <w:left w:val="nil"/>
              <w:bottom w:val="single" w:sz="4" w:space="0" w:color="auto"/>
              <w:right w:val="single" w:sz="4" w:space="0" w:color="auto"/>
            </w:tcBorders>
            <w:shd w:val="clear" w:color="auto" w:fill="auto"/>
            <w:vAlign w:val="bottom"/>
            <w:hideMark/>
          </w:tcPr>
          <w:p w14:paraId="458E10DF" w14:textId="77777777" w:rsidR="0017355D" w:rsidRPr="00165B97" w:rsidRDefault="0017355D" w:rsidP="009310C0">
            <w:pPr>
              <w:spacing w:after="0" w:line="240" w:lineRule="auto"/>
              <w:ind w:firstLine="0"/>
              <w:jc w:val="left"/>
              <w:rPr>
                <w:sz w:val="20"/>
                <w:szCs w:val="20"/>
              </w:rPr>
            </w:pPr>
            <w:r w:rsidRPr="00165B97">
              <w:rPr>
                <w:sz w:val="20"/>
                <w:szCs w:val="20"/>
              </w:rPr>
              <w:t>Capítulo V</w:t>
            </w:r>
          </w:p>
        </w:tc>
        <w:tc>
          <w:tcPr>
            <w:tcW w:w="3032" w:type="dxa"/>
            <w:gridSpan w:val="2"/>
            <w:tcBorders>
              <w:top w:val="single" w:sz="4" w:space="0" w:color="auto"/>
              <w:left w:val="nil"/>
              <w:bottom w:val="single" w:sz="4" w:space="0" w:color="auto"/>
              <w:right w:val="single" w:sz="4" w:space="0" w:color="000000"/>
            </w:tcBorders>
            <w:shd w:val="clear" w:color="auto" w:fill="auto"/>
            <w:vAlign w:val="bottom"/>
            <w:hideMark/>
          </w:tcPr>
          <w:p w14:paraId="762A18AB" w14:textId="77777777" w:rsidR="0017355D" w:rsidRPr="00165B97" w:rsidRDefault="0017355D" w:rsidP="009310C0">
            <w:pPr>
              <w:spacing w:after="0" w:line="240" w:lineRule="auto"/>
              <w:ind w:firstLine="0"/>
              <w:rPr>
                <w:sz w:val="20"/>
                <w:szCs w:val="20"/>
              </w:rPr>
            </w:pPr>
            <w:r w:rsidRPr="00165B97">
              <w:rPr>
                <w:sz w:val="20"/>
                <w:szCs w:val="20"/>
              </w:rPr>
              <w:t>Capítulo VI</w:t>
            </w:r>
          </w:p>
        </w:tc>
      </w:tr>
      <w:tr w:rsidR="00552872" w:rsidRPr="00165B97" w14:paraId="7D1FAB99" w14:textId="77777777" w:rsidTr="00AE412C">
        <w:trPr>
          <w:trHeight w:val="20"/>
        </w:trPr>
        <w:tc>
          <w:tcPr>
            <w:tcW w:w="1271" w:type="dxa"/>
            <w:tcBorders>
              <w:top w:val="nil"/>
              <w:left w:val="single" w:sz="4" w:space="0" w:color="auto"/>
              <w:bottom w:val="single" w:sz="4" w:space="0" w:color="auto"/>
              <w:right w:val="single" w:sz="4" w:space="0" w:color="auto"/>
            </w:tcBorders>
            <w:shd w:val="clear" w:color="auto" w:fill="auto"/>
            <w:vAlign w:val="bottom"/>
            <w:hideMark/>
          </w:tcPr>
          <w:p w14:paraId="76F0F689" w14:textId="77777777" w:rsidR="0017355D" w:rsidRPr="00165B97" w:rsidRDefault="0017355D" w:rsidP="0017355D">
            <w:pPr>
              <w:spacing w:after="0" w:line="240" w:lineRule="auto"/>
              <w:ind w:firstLine="0"/>
              <w:jc w:val="left"/>
              <w:rPr>
                <w:sz w:val="20"/>
                <w:szCs w:val="20"/>
              </w:rPr>
            </w:pPr>
            <w:r w:rsidRPr="00165B97">
              <w:rPr>
                <w:sz w:val="20"/>
                <w:szCs w:val="20"/>
              </w:rPr>
              <w:t>Título de investigación</w:t>
            </w:r>
          </w:p>
        </w:tc>
        <w:tc>
          <w:tcPr>
            <w:tcW w:w="1134" w:type="dxa"/>
            <w:tcBorders>
              <w:top w:val="nil"/>
              <w:left w:val="nil"/>
              <w:bottom w:val="single" w:sz="4" w:space="0" w:color="auto"/>
              <w:right w:val="single" w:sz="4" w:space="0" w:color="auto"/>
            </w:tcBorders>
            <w:shd w:val="clear" w:color="auto" w:fill="auto"/>
            <w:vAlign w:val="bottom"/>
            <w:hideMark/>
          </w:tcPr>
          <w:p w14:paraId="152ECE13" w14:textId="77777777" w:rsidR="0017355D" w:rsidRPr="00165B97" w:rsidRDefault="0017355D" w:rsidP="0017355D">
            <w:pPr>
              <w:spacing w:after="0" w:line="240" w:lineRule="auto"/>
              <w:ind w:firstLine="0"/>
              <w:jc w:val="left"/>
              <w:rPr>
                <w:sz w:val="20"/>
                <w:szCs w:val="20"/>
              </w:rPr>
            </w:pPr>
            <w:r w:rsidRPr="00165B97">
              <w:rPr>
                <w:sz w:val="20"/>
                <w:szCs w:val="20"/>
              </w:rPr>
              <w:t>Objetivo general</w:t>
            </w:r>
          </w:p>
        </w:tc>
        <w:tc>
          <w:tcPr>
            <w:tcW w:w="1843" w:type="dxa"/>
            <w:tcBorders>
              <w:top w:val="nil"/>
              <w:left w:val="nil"/>
              <w:bottom w:val="single" w:sz="4" w:space="0" w:color="auto"/>
              <w:right w:val="single" w:sz="4" w:space="0" w:color="auto"/>
            </w:tcBorders>
            <w:shd w:val="clear" w:color="auto" w:fill="auto"/>
            <w:vAlign w:val="bottom"/>
            <w:hideMark/>
          </w:tcPr>
          <w:p w14:paraId="3FA45C62" w14:textId="77777777" w:rsidR="0017355D" w:rsidRPr="00165B97" w:rsidRDefault="0017355D" w:rsidP="0017355D">
            <w:pPr>
              <w:spacing w:after="0" w:line="240" w:lineRule="auto"/>
              <w:ind w:firstLine="0"/>
              <w:jc w:val="left"/>
              <w:rPr>
                <w:sz w:val="20"/>
                <w:szCs w:val="20"/>
              </w:rPr>
            </w:pPr>
            <w:r w:rsidRPr="00165B97">
              <w:rPr>
                <w:sz w:val="20"/>
                <w:szCs w:val="20"/>
              </w:rPr>
              <w:t>objetivo especifico</w:t>
            </w:r>
          </w:p>
        </w:tc>
        <w:tc>
          <w:tcPr>
            <w:tcW w:w="1276" w:type="dxa"/>
            <w:tcBorders>
              <w:top w:val="nil"/>
              <w:left w:val="nil"/>
              <w:bottom w:val="single" w:sz="4" w:space="0" w:color="auto"/>
              <w:right w:val="single" w:sz="4" w:space="0" w:color="auto"/>
            </w:tcBorders>
            <w:shd w:val="clear" w:color="auto" w:fill="auto"/>
            <w:vAlign w:val="bottom"/>
            <w:hideMark/>
          </w:tcPr>
          <w:p w14:paraId="1F78FF42" w14:textId="650CB86B" w:rsidR="0017355D" w:rsidRPr="00165B97" w:rsidRDefault="0017355D" w:rsidP="0017355D">
            <w:pPr>
              <w:spacing w:after="0" w:line="240" w:lineRule="auto"/>
              <w:ind w:firstLine="0"/>
              <w:jc w:val="left"/>
              <w:rPr>
                <w:sz w:val="20"/>
                <w:szCs w:val="20"/>
              </w:rPr>
            </w:pPr>
            <w:r w:rsidRPr="00165B97">
              <w:rPr>
                <w:sz w:val="20"/>
                <w:szCs w:val="20"/>
              </w:rPr>
              <w:t>Teorías -Metodologías de sustento</w:t>
            </w:r>
          </w:p>
        </w:tc>
        <w:tc>
          <w:tcPr>
            <w:tcW w:w="1134" w:type="dxa"/>
            <w:tcBorders>
              <w:top w:val="nil"/>
              <w:left w:val="nil"/>
              <w:bottom w:val="single" w:sz="4" w:space="0" w:color="auto"/>
              <w:right w:val="single" w:sz="4" w:space="0" w:color="auto"/>
            </w:tcBorders>
            <w:shd w:val="clear" w:color="auto" w:fill="auto"/>
            <w:vAlign w:val="bottom"/>
            <w:hideMark/>
          </w:tcPr>
          <w:p w14:paraId="7FE550C7" w14:textId="77777777" w:rsidR="0017355D" w:rsidRPr="00165B97" w:rsidRDefault="0017355D" w:rsidP="0017355D">
            <w:pPr>
              <w:spacing w:after="0" w:line="240" w:lineRule="auto"/>
              <w:ind w:firstLine="0"/>
              <w:jc w:val="left"/>
              <w:rPr>
                <w:sz w:val="20"/>
                <w:szCs w:val="20"/>
              </w:rPr>
            </w:pPr>
            <w:r w:rsidRPr="00165B97">
              <w:rPr>
                <w:sz w:val="20"/>
                <w:szCs w:val="20"/>
              </w:rPr>
              <w:t>Variables</w:t>
            </w:r>
          </w:p>
        </w:tc>
        <w:tc>
          <w:tcPr>
            <w:tcW w:w="992" w:type="dxa"/>
            <w:tcBorders>
              <w:top w:val="nil"/>
              <w:left w:val="nil"/>
              <w:bottom w:val="single" w:sz="4" w:space="0" w:color="auto"/>
              <w:right w:val="single" w:sz="4" w:space="0" w:color="auto"/>
            </w:tcBorders>
            <w:shd w:val="clear" w:color="auto" w:fill="auto"/>
            <w:vAlign w:val="bottom"/>
            <w:hideMark/>
          </w:tcPr>
          <w:p w14:paraId="1B58DF47" w14:textId="7BDDBF43" w:rsidR="0017355D" w:rsidRPr="00165B97" w:rsidRDefault="0017355D" w:rsidP="0017355D">
            <w:pPr>
              <w:spacing w:after="0" w:line="240" w:lineRule="auto"/>
              <w:ind w:firstLine="0"/>
              <w:jc w:val="left"/>
              <w:rPr>
                <w:sz w:val="20"/>
                <w:szCs w:val="20"/>
              </w:rPr>
            </w:pPr>
            <w:r w:rsidRPr="00165B97">
              <w:rPr>
                <w:sz w:val="20"/>
                <w:szCs w:val="20"/>
              </w:rPr>
              <w:t>Poblaci</w:t>
            </w:r>
            <w:r w:rsidR="00925A10" w:rsidRPr="00165B97">
              <w:rPr>
                <w:sz w:val="20"/>
                <w:szCs w:val="20"/>
              </w:rPr>
              <w:t>ón</w:t>
            </w:r>
          </w:p>
        </w:tc>
        <w:tc>
          <w:tcPr>
            <w:tcW w:w="1134" w:type="dxa"/>
            <w:tcBorders>
              <w:top w:val="nil"/>
              <w:left w:val="nil"/>
              <w:bottom w:val="single" w:sz="4" w:space="0" w:color="auto"/>
              <w:right w:val="single" w:sz="4" w:space="0" w:color="auto"/>
            </w:tcBorders>
            <w:shd w:val="clear" w:color="auto" w:fill="auto"/>
            <w:vAlign w:val="bottom"/>
            <w:hideMark/>
          </w:tcPr>
          <w:p w14:paraId="3B7A595F" w14:textId="77777777" w:rsidR="0017355D" w:rsidRPr="00165B97" w:rsidRDefault="0017355D" w:rsidP="00EF5AAD">
            <w:pPr>
              <w:spacing w:after="0" w:line="240" w:lineRule="auto"/>
              <w:ind w:firstLine="0"/>
              <w:jc w:val="left"/>
              <w:rPr>
                <w:sz w:val="20"/>
                <w:szCs w:val="20"/>
              </w:rPr>
            </w:pPr>
            <w:r w:rsidRPr="00165B97">
              <w:rPr>
                <w:sz w:val="20"/>
                <w:szCs w:val="20"/>
              </w:rPr>
              <w:t>Técnicas</w:t>
            </w:r>
          </w:p>
        </w:tc>
        <w:tc>
          <w:tcPr>
            <w:tcW w:w="1134" w:type="dxa"/>
            <w:tcBorders>
              <w:top w:val="nil"/>
              <w:left w:val="nil"/>
              <w:bottom w:val="single" w:sz="4" w:space="0" w:color="auto"/>
              <w:right w:val="single" w:sz="4" w:space="0" w:color="auto"/>
            </w:tcBorders>
            <w:shd w:val="clear" w:color="auto" w:fill="auto"/>
            <w:vAlign w:val="bottom"/>
            <w:hideMark/>
          </w:tcPr>
          <w:p w14:paraId="5FC35C4A" w14:textId="77777777" w:rsidR="0017355D" w:rsidRPr="00165B97" w:rsidRDefault="0017355D" w:rsidP="009310C0">
            <w:pPr>
              <w:spacing w:after="0" w:line="240" w:lineRule="auto"/>
              <w:ind w:firstLine="0"/>
              <w:jc w:val="left"/>
              <w:rPr>
                <w:sz w:val="20"/>
                <w:szCs w:val="20"/>
              </w:rPr>
            </w:pPr>
            <w:r w:rsidRPr="00165B97">
              <w:rPr>
                <w:sz w:val="20"/>
                <w:szCs w:val="20"/>
              </w:rPr>
              <w:t>Conclusiones</w:t>
            </w:r>
          </w:p>
        </w:tc>
        <w:tc>
          <w:tcPr>
            <w:tcW w:w="850" w:type="dxa"/>
            <w:tcBorders>
              <w:top w:val="nil"/>
              <w:left w:val="nil"/>
              <w:bottom w:val="single" w:sz="4" w:space="0" w:color="auto"/>
              <w:right w:val="single" w:sz="4" w:space="0" w:color="auto"/>
            </w:tcBorders>
            <w:shd w:val="clear" w:color="auto" w:fill="auto"/>
            <w:vAlign w:val="bottom"/>
            <w:hideMark/>
          </w:tcPr>
          <w:p w14:paraId="64B8675C" w14:textId="77777777" w:rsidR="0017355D" w:rsidRPr="00165B97" w:rsidRDefault="0017355D" w:rsidP="009310C0">
            <w:pPr>
              <w:spacing w:after="0" w:line="240" w:lineRule="auto"/>
              <w:ind w:firstLine="0"/>
              <w:jc w:val="left"/>
              <w:rPr>
                <w:sz w:val="20"/>
                <w:szCs w:val="20"/>
              </w:rPr>
            </w:pPr>
            <w:r w:rsidRPr="00165B97">
              <w:rPr>
                <w:sz w:val="20"/>
                <w:szCs w:val="20"/>
              </w:rPr>
              <w:t>Nombre de la propuesta</w:t>
            </w:r>
          </w:p>
        </w:tc>
        <w:tc>
          <w:tcPr>
            <w:tcW w:w="2182" w:type="dxa"/>
            <w:tcBorders>
              <w:top w:val="nil"/>
              <w:left w:val="nil"/>
              <w:bottom w:val="single" w:sz="4" w:space="0" w:color="auto"/>
              <w:right w:val="single" w:sz="4" w:space="0" w:color="auto"/>
            </w:tcBorders>
            <w:shd w:val="clear" w:color="auto" w:fill="auto"/>
            <w:vAlign w:val="bottom"/>
            <w:hideMark/>
          </w:tcPr>
          <w:p w14:paraId="11622485" w14:textId="77777777" w:rsidR="0017355D" w:rsidRPr="00165B97" w:rsidRDefault="0017355D" w:rsidP="009310C0">
            <w:pPr>
              <w:spacing w:after="0" w:line="240" w:lineRule="auto"/>
              <w:ind w:firstLine="0"/>
              <w:jc w:val="left"/>
              <w:rPr>
                <w:sz w:val="20"/>
                <w:szCs w:val="20"/>
              </w:rPr>
            </w:pPr>
            <w:r w:rsidRPr="00165B97">
              <w:rPr>
                <w:sz w:val="20"/>
                <w:szCs w:val="20"/>
              </w:rPr>
              <w:t>Objetivos</w:t>
            </w:r>
          </w:p>
        </w:tc>
      </w:tr>
      <w:tr w:rsidR="00AE412C" w:rsidRPr="00165B97" w14:paraId="1E80B5EB" w14:textId="77777777" w:rsidTr="00D24197">
        <w:trPr>
          <w:trHeight w:val="20"/>
        </w:trPr>
        <w:tc>
          <w:tcPr>
            <w:tcW w:w="1271" w:type="dxa"/>
            <w:tcBorders>
              <w:top w:val="nil"/>
              <w:left w:val="single" w:sz="4" w:space="0" w:color="auto"/>
              <w:bottom w:val="single" w:sz="4" w:space="0" w:color="auto"/>
              <w:right w:val="single" w:sz="4" w:space="0" w:color="auto"/>
            </w:tcBorders>
            <w:shd w:val="clear" w:color="auto" w:fill="auto"/>
            <w:vAlign w:val="center"/>
          </w:tcPr>
          <w:p w14:paraId="24E3E93A" w14:textId="55FEFAC5" w:rsidR="0017355D" w:rsidRPr="00165B97" w:rsidRDefault="0017355D" w:rsidP="009310C0">
            <w:pPr>
              <w:spacing w:after="0" w:line="240" w:lineRule="auto"/>
              <w:ind w:firstLine="0"/>
              <w:jc w:val="left"/>
              <w:rPr>
                <w:sz w:val="20"/>
                <w:szCs w:val="20"/>
              </w:rPr>
            </w:pPr>
            <w:r w:rsidRPr="00165B97">
              <w:rPr>
                <w:sz w:val="20"/>
                <w:szCs w:val="20"/>
              </w:rPr>
              <w:t>PREFACTIBILIDAD DE UNA ALTERNATIVA DE INVERSIÓN EN EL CENTRO NACIONAL DE RESCATE Y REHABILITACION DE VIDA SILVESTRE ROSY WALTHER</w:t>
            </w:r>
          </w:p>
        </w:tc>
        <w:tc>
          <w:tcPr>
            <w:tcW w:w="1134" w:type="dxa"/>
            <w:tcBorders>
              <w:top w:val="nil"/>
              <w:left w:val="nil"/>
              <w:bottom w:val="single" w:sz="4" w:space="0" w:color="auto"/>
              <w:right w:val="single" w:sz="4" w:space="0" w:color="auto"/>
            </w:tcBorders>
            <w:shd w:val="clear" w:color="auto" w:fill="auto"/>
            <w:vAlign w:val="center"/>
          </w:tcPr>
          <w:p w14:paraId="56771755" w14:textId="30D6BC4D" w:rsidR="0017355D" w:rsidRPr="00165B97" w:rsidRDefault="000B712F" w:rsidP="009310C0">
            <w:pPr>
              <w:spacing w:after="0" w:line="240" w:lineRule="auto"/>
              <w:ind w:firstLine="0"/>
              <w:jc w:val="left"/>
              <w:rPr>
                <w:sz w:val="20"/>
                <w:szCs w:val="20"/>
              </w:rPr>
            </w:pPr>
            <w:r w:rsidRPr="00165B97">
              <w:rPr>
                <w:sz w:val="20"/>
                <w:szCs w:val="20"/>
              </w:rPr>
              <w:t xml:space="preserve">Generar alternativas de inversión por medio de un estudio de mercado, técnico y financiero para promover el desarrollo sostenible del </w:t>
            </w:r>
            <w:r w:rsidR="00D24197" w:rsidRPr="00165B97">
              <w:rPr>
                <w:sz w:val="20"/>
                <w:szCs w:val="20"/>
              </w:rPr>
              <w:t>CNCRE</w:t>
            </w:r>
            <w:r w:rsidRPr="00165B97">
              <w:rPr>
                <w:sz w:val="20"/>
                <w:szCs w:val="20"/>
              </w:rPr>
              <w:t xml:space="preserve"> Rosy Walt</w:t>
            </w:r>
            <w:r w:rsidR="00D22AFC" w:rsidRPr="00165B97">
              <w:rPr>
                <w:sz w:val="20"/>
                <w:szCs w:val="20"/>
              </w:rPr>
              <w:t>h</w:t>
            </w:r>
            <w:r w:rsidRPr="00165B97">
              <w:rPr>
                <w:sz w:val="20"/>
                <w:szCs w:val="20"/>
              </w:rPr>
              <w:t>er</w:t>
            </w:r>
          </w:p>
        </w:tc>
        <w:tc>
          <w:tcPr>
            <w:tcW w:w="1843" w:type="dxa"/>
            <w:tcBorders>
              <w:top w:val="nil"/>
              <w:left w:val="nil"/>
              <w:bottom w:val="single" w:sz="4" w:space="0" w:color="auto"/>
              <w:right w:val="single" w:sz="4" w:space="0" w:color="auto"/>
            </w:tcBorders>
            <w:shd w:val="clear" w:color="auto" w:fill="auto"/>
            <w:vAlign w:val="center"/>
          </w:tcPr>
          <w:p w14:paraId="57AB0637" w14:textId="1AB6688F" w:rsidR="00925A10" w:rsidRPr="00165B97" w:rsidRDefault="00925A10" w:rsidP="001145C5">
            <w:pPr>
              <w:spacing w:after="0" w:line="240" w:lineRule="auto"/>
              <w:ind w:firstLine="0"/>
              <w:jc w:val="left"/>
              <w:rPr>
                <w:sz w:val="20"/>
                <w:szCs w:val="20"/>
              </w:rPr>
            </w:pPr>
            <w:r w:rsidRPr="00165B97">
              <w:rPr>
                <w:sz w:val="20"/>
                <w:szCs w:val="20"/>
              </w:rPr>
              <w:t>1.</w:t>
            </w:r>
            <w:r w:rsidR="001145C5" w:rsidRPr="00165B97">
              <w:rPr>
                <w:sz w:val="20"/>
                <w:szCs w:val="20"/>
              </w:rPr>
              <w:t xml:space="preserve"> </w:t>
            </w:r>
            <w:r w:rsidRPr="00165B97">
              <w:rPr>
                <w:sz w:val="20"/>
                <w:szCs w:val="20"/>
              </w:rPr>
              <w:t>Identificar alternativas de inversión para la generación de ingresos y promover la sostenibilidad por medio de un estudio de mercado del CNCRE Rosy Walther.</w:t>
            </w:r>
          </w:p>
          <w:p w14:paraId="571A5D32" w14:textId="5AAA0D69" w:rsidR="00925A10" w:rsidRPr="00165B97" w:rsidRDefault="00925A10" w:rsidP="001145C5">
            <w:pPr>
              <w:spacing w:after="0" w:line="240" w:lineRule="auto"/>
              <w:ind w:firstLine="0"/>
              <w:jc w:val="left"/>
              <w:rPr>
                <w:sz w:val="20"/>
                <w:szCs w:val="20"/>
              </w:rPr>
            </w:pPr>
            <w:r w:rsidRPr="00165B97">
              <w:rPr>
                <w:sz w:val="20"/>
                <w:szCs w:val="20"/>
              </w:rPr>
              <w:t>2.</w:t>
            </w:r>
            <w:r w:rsidR="001145C5" w:rsidRPr="00165B97">
              <w:rPr>
                <w:sz w:val="20"/>
                <w:szCs w:val="20"/>
              </w:rPr>
              <w:t xml:space="preserve"> </w:t>
            </w:r>
            <w:r w:rsidRPr="00165B97">
              <w:rPr>
                <w:sz w:val="20"/>
                <w:szCs w:val="20"/>
              </w:rPr>
              <w:t xml:space="preserve">Evaluar los aspectos técnicos para la implementación de las alternativas de recreación en el </w:t>
            </w:r>
            <w:r w:rsidR="00D24197" w:rsidRPr="00165B97">
              <w:rPr>
                <w:sz w:val="20"/>
                <w:szCs w:val="20"/>
              </w:rPr>
              <w:t>CNCRE Rosy Walther</w:t>
            </w:r>
            <w:r w:rsidRPr="00165B97">
              <w:rPr>
                <w:sz w:val="20"/>
                <w:szCs w:val="20"/>
              </w:rPr>
              <w:t>.</w:t>
            </w:r>
          </w:p>
          <w:p w14:paraId="2976329D" w14:textId="35628FE4" w:rsidR="00925A10" w:rsidRPr="00165B97" w:rsidRDefault="00925A10" w:rsidP="001145C5">
            <w:pPr>
              <w:spacing w:after="0" w:line="240" w:lineRule="auto"/>
              <w:ind w:firstLine="0"/>
              <w:jc w:val="left"/>
              <w:rPr>
                <w:sz w:val="20"/>
                <w:szCs w:val="20"/>
              </w:rPr>
            </w:pPr>
            <w:r w:rsidRPr="00165B97">
              <w:rPr>
                <w:sz w:val="20"/>
                <w:szCs w:val="20"/>
              </w:rPr>
              <w:t>3.</w:t>
            </w:r>
            <w:r w:rsidR="001145C5" w:rsidRPr="00165B97">
              <w:rPr>
                <w:sz w:val="20"/>
                <w:szCs w:val="20"/>
              </w:rPr>
              <w:t xml:space="preserve"> </w:t>
            </w:r>
            <w:r w:rsidRPr="00165B97">
              <w:rPr>
                <w:sz w:val="20"/>
                <w:szCs w:val="20"/>
              </w:rPr>
              <w:t>Analizar el costo beneficio de las alternativas identificadas.</w:t>
            </w:r>
          </w:p>
          <w:p w14:paraId="31C6F9BD" w14:textId="544F7239" w:rsidR="00DB0676" w:rsidRPr="00165B97" w:rsidRDefault="00925A10" w:rsidP="001145C5">
            <w:pPr>
              <w:spacing w:after="0" w:line="240" w:lineRule="auto"/>
              <w:ind w:firstLine="0"/>
              <w:jc w:val="left"/>
              <w:rPr>
                <w:sz w:val="20"/>
                <w:szCs w:val="20"/>
              </w:rPr>
            </w:pPr>
            <w:r w:rsidRPr="00165B97">
              <w:rPr>
                <w:sz w:val="20"/>
                <w:szCs w:val="20"/>
              </w:rPr>
              <w:t>4.</w:t>
            </w:r>
            <w:r w:rsidR="001145C5" w:rsidRPr="00165B97">
              <w:rPr>
                <w:sz w:val="20"/>
                <w:szCs w:val="20"/>
              </w:rPr>
              <w:t xml:space="preserve"> </w:t>
            </w:r>
            <w:r w:rsidRPr="00165B97">
              <w:rPr>
                <w:sz w:val="20"/>
                <w:szCs w:val="20"/>
              </w:rPr>
              <w:t>Elaborar un perfil de proyecto con la alternativa de inversión identificada en el estudio de mercado.</w:t>
            </w:r>
          </w:p>
        </w:tc>
        <w:tc>
          <w:tcPr>
            <w:tcW w:w="1276" w:type="dxa"/>
            <w:tcBorders>
              <w:top w:val="nil"/>
              <w:left w:val="nil"/>
              <w:bottom w:val="single" w:sz="4" w:space="0" w:color="auto"/>
              <w:right w:val="single" w:sz="4" w:space="0" w:color="auto"/>
            </w:tcBorders>
            <w:shd w:val="clear" w:color="auto" w:fill="auto"/>
            <w:vAlign w:val="center"/>
          </w:tcPr>
          <w:p w14:paraId="2969A5BF" w14:textId="3B6DB770" w:rsidR="00C67483" w:rsidRPr="00165B97" w:rsidRDefault="00C67483" w:rsidP="00345086">
            <w:pPr>
              <w:spacing w:after="0" w:line="240" w:lineRule="auto"/>
              <w:ind w:firstLine="0"/>
              <w:jc w:val="center"/>
              <w:rPr>
                <w:sz w:val="20"/>
                <w:szCs w:val="20"/>
              </w:rPr>
            </w:pPr>
            <w:r w:rsidRPr="00165B97">
              <w:rPr>
                <w:sz w:val="20"/>
                <w:szCs w:val="20"/>
              </w:rPr>
              <w:t>Teoría de factibilidad de proyecto</w:t>
            </w:r>
          </w:p>
          <w:p w14:paraId="5508480F" w14:textId="77777777" w:rsidR="00C67483" w:rsidRPr="00165B97" w:rsidRDefault="00C67483" w:rsidP="00345086">
            <w:pPr>
              <w:spacing w:after="0" w:line="240" w:lineRule="auto"/>
              <w:ind w:firstLine="0"/>
              <w:jc w:val="center"/>
              <w:rPr>
                <w:sz w:val="20"/>
                <w:szCs w:val="20"/>
              </w:rPr>
            </w:pPr>
          </w:p>
          <w:p w14:paraId="396783AE" w14:textId="1A794DE3" w:rsidR="0017355D" w:rsidRPr="00165B97" w:rsidRDefault="00C67483" w:rsidP="00345086">
            <w:pPr>
              <w:spacing w:after="0" w:line="240" w:lineRule="auto"/>
              <w:ind w:firstLine="0"/>
              <w:jc w:val="center"/>
              <w:rPr>
                <w:sz w:val="20"/>
                <w:szCs w:val="20"/>
              </w:rPr>
            </w:pPr>
            <w:r w:rsidRPr="00165B97">
              <w:rPr>
                <w:sz w:val="20"/>
                <w:szCs w:val="20"/>
              </w:rPr>
              <w:t>Teoría de las opciones</w:t>
            </w:r>
          </w:p>
        </w:tc>
        <w:tc>
          <w:tcPr>
            <w:tcW w:w="1134" w:type="dxa"/>
            <w:tcBorders>
              <w:top w:val="nil"/>
              <w:left w:val="nil"/>
              <w:bottom w:val="single" w:sz="4" w:space="0" w:color="auto"/>
              <w:right w:val="single" w:sz="4" w:space="0" w:color="auto"/>
            </w:tcBorders>
            <w:shd w:val="clear" w:color="auto" w:fill="auto"/>
            <w:vAlign w:val="center"/>
          </w:tcPr>
          <w:p w14:paraId="4C704C7E" w14:textId="77777777" w:rsidR="0017355D" w:rsidRPr="00165B97" w:rsidRDefault="00033B7D" w:rsidP="00033B7D">
            <w:pPr>
              <w:spacing w:after="0" w:line="240" w:lineRule="auto"/>
              <w:ind w:firstLine="0"/>
              <w:jc w:val="left"/>
              <w:rPr>
                <w:sz w:val="20"/>
                <w:szCs w:val="20"/>
              </w:rPr>
            </w:pPr>
            <w:r w:rsidRPr="00165B97">
              <w:rPr>
                <w:sz w:val="20"/>
                <w:szCs w:val="20"/>
              </w:rPr>
              <w:t>Dependiente: desarrollo sostenible</w:t>
            </w:r>
          </w:p>
          <w:p w14:paraId="5AB99790" w14:textId="352BA20C" w:rsidR="00033B7D" w:rsidRPr="00165B97" w:rsidRDefault="00033B7D" w:rsidP="00033B7D">
            <w:pPr>
              <w:spacing w:after="0" w:line="240" w:lineRule="auto"/>
              <w:ind w:firstLine="0"/>
              <w:jc w:val="left"/>
              <w:rPr>
                <w:sz w:val="20"/>
                <w:szCs w:val="20"/>
              </w:rPr>
            </w:pPr>
            <w:r w:rsidRPr="00165B97">
              <w:rPr>
                <w:sz w:val="20"/>
                <w:szCs w:val="20"/>
              </w:rPr>
              <w:t>Independiente: estudio de mercado,</w:t>
            </w:r>
            <w:r w:rsidR="00925A10" w:rsidRPr="00165B97">
              <w:rPr>
                <w:sz w:val="20"/>
                <w:szCs w:val="20"/>
              </w:rPr>
              <w:t xml:space="preserve"> viabilidad técnica y rentabilidad</w:t>
            </w:r>
          </w:p>
          <w:p w14:paraId="533370A5" w14:textId="6A1806F4" w:rsidR="00033B7D" w:rsidRPr="00165B97" w:rsidRDefault="00033B7D" w:rsidP="00033B7D">
            <w:pPr>
              <w:spacing w:after="0" w:line="240" w:lineRule="auto"/>
              <w:ind w:firstLine="0"/>
              <w:jc w:val="left"/>
              <w:rPr>
                <w:sz w:val="20"/>
                <w:szCs w:val="20"/>
              </w:rPr>
            </w:pPr>
          </w:p>
        </w:tc>
        <w:tc>
          <w:tcPr>
            <w:tcW w:w="992" w:type="dxa"/>
            <w:tcBorders>
              <w:top w:val="nil"/>
              <w:left w:val="nil"/>
              <w:bottom w:val="single" w:sz="4" w:space="0" w:color="auto"/>
              <w:right w:val="single" w:sz="4" w:space="0" w:color="auto"/>
            </w:tcBorders>
            <w:shd w:val="clear" w:color="auto" w:fill="auto"/>
            <w:vAlign w:val="center"/>
          </w:tcPr>
          <w:p w14:paraId="777539E3" w14:textId="462E8742" w:rsidR="0017355D" w:rsidRPr="00165B97" w:rsidRDefault="009310C0" w:rsidP="009310C0">
            <w:pPr>
              <w:spacing w:after="0" w:line="240" w:lineRule="auto"/>
              <w:ind w:firstLine="0"/>
              <w:jc w:val="left"/>
              <w:rPr>
                <w:sz w:val="20"/>
                <w:szCs w:val="20"/>
              </w:rPr>
            </w:pPr>
            <w:r w:rsidRPr="00165B97">
              <w:rPr>
                <w:sz w:val="20"/>
                <w:szCs w:val="20"/>
              </w:rPr>
              <w:t>Visitantes y actores clave</w:t>
            </w:r>
          </w:p>
        </w:tc>
        <w:tc>
          <w:tcPr>
            <w:tcW w:w="1134" w:type="dxa"/>
            <w:tcBorders>
              <w:top w:val="nil"/>
              <w:left w:val="nil"/>
              <w:bottom w:val="single" w:sz="4" w:space="0" w:color="auto"/>
              <w:right w:val="single" w:sz="4" w:space="0" w:color="auto"/>
            </w:tcBorders>
            <w:shd w:val="clear" w:color="auto" w:fill="auto"/>
            <w:vAlign w:val="center"/>
          </w:tcPr>
          <w:p w14:paraId="673AB266" w14:textId="14001A1C" w:rsidR="0017355D" w:rsidRPr="00165B97" w:rsidRDefault="00EF5AAD" w:rsidP="009310C0">
            <w:pPr>
              <w:spacing w:after="0" w:line="240" w:lineRule="auto"/>
              <w:ind w:firstLine="0"/>
              <w:jc w:val="left"/>
              <w:rPr>
                <w:sz w:val="20"/>
                <w:szCs w:val="20"/>
              </w:rPr>
            </w:pPr>
            <w:r w:rsidRPr="00165B97">
              <w:rPr>
                <w:sz w:val="20"/>
                <w:szCs w:val="20"/>
              </w:rPr>
              <w:t>Aplicación de encuestas y entrevistas</w:t>
            </w:r>
          </w:p>
        </w:tc>
        <w:tc>
          <w:tcPr>
            <w:tcW w:w="1134" w:type="dxa"/>
            <w:tcBorders>
              <w:top w:val="nil"/>
              <w:left w:val="nil"/>
              <w:bottom w:val="single" w:sz="4" w:space="0" w:color="auto"/>
              <w:right w:val="single" w:sz="4" w:space="0" w:color="auto"/>
            </w:tcBorders>
            <w:shd w:val="clear" w:color="auto" w:fill="auto"/>
            <w:vAlign w:val="center"/>
          </w:tcPr>
          <w:p w14:paraId="51DAD37D" w14:textId="4C3680E1" w:rsidR="0017355D" w:rsidRPr="00165B97" w:rsidRDefault="009310C0" w:rsidP="009310C0">
            <w:pPr>
              <w:spacing w:after="0" w:line="240" w:lineRule="auto"/>
              <w:ind w:firstLine="0"/>
              <w:jc w:val="left"/>
              <w:rPr>
                <w:sz w:val="20"/>
                <w:szCs w:val="20"/>
              </w:rPr>
            </w:pPr>
            <w:r w:rsidRPr="00165B97">
              <w:rPr>
                <w:sz w:val="20"/>
                <w:szCs w:val="20"/>
              </w:rPr>
              <w:t>La alternativa de inversión identificada en base al estudio de mercado es la de la cafetería</w:t>
            </w:r>
          </w:p>
        </w:tc>
        <w:tc>
          <w:tcPr>
            <w:tcW w:w="850" w:type="dxa"/>
            <w:tcBorders>
              <w:top w:val="nil"/>
              <w:left w:val="nil"/>
              <w:bottom w:val="single" w:sz="4" w:space="0" w:color="auto"/>
              <w:right w:val="single" w:sz="4" w:space="0" w:color="auto"/>
            </w:tcBorders>
            <w:shd w:val="clear" w:color="auto" w:fill="auto"/>
            <w:vAlign w:val="center"/>
          </w:tcPr>
          <w:p w14:paraId="52F0337B" w14:textId="47D4C02F" w:rsidR="0017355D" w:rsidRPr="00165B97" w:rsidRDefault="009310C0" w:rsidP="009310C0">
            <w:pPr>
              <w:spacing w:after="0" w:line="240" w:lineRule="auto"/>
              <w:ind w:firstLine="0"/>
              <w:jc w:val="left"/>
              <w:rPr>
                <w:sz w:val="20"/>
                <w:szCs w:val="20"/>
              </w:rPr>
            </w:pPr>
            <w:r w:rsidRPr="00165B97">
              <w:rPr>
                <w:sz w:val="20"/>
                <w:szCs w:val="20"/>
              </w:rPr>
              <w:t>Perfil de proyecto de Cafetería Sostenible Rosy Walther</w:t>
            </w:r>
          </w:p>
        </w:tc>
        <w:tc>
          <w:tcPr>
            <w:tcW w:w="2182" w:type="dxa"/>
            <w:tcBorders>
              <w:top w:val="nil"/>
              <w:left w:val="nil"/>
              <w:bottom w:val="single" w:sz="4" w:space="0" w:color="auto"/>
              <w:right w:val="single" w:sz="4" w:space="0" w:color="auto"/>
            </w:tcBorders>
            <w:shd w:val="clear" w:color="auto" w:fill="auto"/>
            <w:vAlign w:val="center"/>
          </w:tcPr>
          <w:p w14:paraId="5BA8CB49" w14:textId="606EAD9E" w:rsidR="00AE412C" w:rsidRPr="00165B97" w:rsidRDefault="00AE412C" w:rsidP="00D24197">
            <w:pPr>
              <w:spacing w:after="0" w:line="240" w:lineRule="auto"/>
              <w:ind w:firstLine="0"/>
              <w:jc w:val="left"/>
              <w:rPr>
                <w:sz w:val="20"/>
                <w:szCs w:val="20"/>
              </w:rPr>
            </w:pPr>
            <w:r w:rsidRPr="00165B97">
              <w:rPr>
                <w:sz w:val="20"/>
                <w:szCs w:val="20"/>
              </w:rPr>
              <w:t>1. Elaborar un perfil de proyecto de una Cafetería Sostenible que cumpla con requisitos de sostenibilidad, fomentando el consumo de productos locales y contribuyendo con el público en general concientizando y educando ambientalmente.</w:t>
            </w:r>
          </w:p>
          <w:p w14:paraId="758B939F" w14:textId="511600F3" w:rsidR="00AE412C" w:rsidRPr="00165B97" w:rsidRDefault="00AE412C" w:rsidP="00D24197">
            <w:pPr>
              <w:spacing w:after="0" w:line="240" w:lineRule="auto"/>
              <w:ind w:firstLine="0"/>
              <w:jc w:val="left"/>
              <w:rPr>
                <w:sz w:val="20"/>
                <w:szCs w:val="20"/>
              </w:rPr>
            </w:pPr>
            <w:r w:rsidRPr="00165B97">
              <w:rPr>
                <w:sz w:val="20"/>
                <w:szCs w:val="20"/>
              </w:rPr>
              <w:t>2.</w:t>
            </w:r>
            <w:r w:rsidR="00D24197" w:rsidRPr="00165B97">
              <w:rPr>
                <w:sz w:val="20"/>
                <w:szCs w:val="20"/>
              </w:rPr>
              <w:t xml:space="preserve"> </w:t>
            </w:r>
            <w:r w:rsidRPr="00165B97">
              <w:rPr>
                <w:sz w:val="20"/>
                <w:szCs w:val="20"/>
              </w:rPr>
              <w:t>Ofrecer un servicio de calidad, amable y respetuoso a su personal, a todo público y al medio ambiente.</w:t>
            </w:r>
          </w:p>
          <w:p w14:paraId="63F3E40D" w14:textId="34830281" w:rsidR="0017355D" w:rsidRPr="00165B97" w:rsidRDefault="00AE412C" w:rsidP="00D24197">
            <w:pPr>
              <w:spacing w:after="0" w:line="240" w:lineRule="auto"/>
              <w:ind w:firstLine="0"/>
              <w:jc w:val="left"/>
              <w:rPr>
                <w:sz w:val="20"/>
                <w:szCs w:val="20"/>
              </w:rPr>
            </w:pPr>
            <w:r w:rsidRPr="00165B97">
              <w:rPr>
                <w:sz w:val="20"/>
                <w:szCs w:val="20"/>
              </w:rPr>
              <w:t>3.</w:t>
            </w:r>
            <w:r w:rsidR="00D24197" w:rsidRPr="00165B97">
              <w:rPr>
                <w:sz w:val="20"/>
                <w:szCs w:val="20"/>
              </w:rPr>
              <w:t xml:space="preserve"> </w:t>
            </w:r>
            <w:r w:rsidRPr="00165B97">
              <w:rPr>
                <w:sz w:val="20"/>
                <w:szCs w:val="20"/>
              </w:rPr>
              <w:t>Proponer un menú integral y saludable para los clientes del recinto, orientando siempre la salud y la educación ambiental en la alimentación.</w:t>
            </w:r>
          </w:p>
        </w:tc>
      </w:tr>
    </w:tbl>
    <w:p w14:paraId="69BE8B05" w14:textId="45B634E7" w:rsidR="00B97EB5" w:rsidRPr="00165B97" w:rsidRDefault="00ED6E6A" w:rsidP="00392DFB">
      <w:pPr>
        <w:spacing w:line="358" w:lineRule="auto"/>
        <w:ind w:firstLine="0"/>
        <w:rPr>
          <w:sz w:val="20"/>
          <w:szCs w:val="20"/>
        </w:rPr>
      </w:pPr>
      <w:r w:rsidRPr="00165B97">
        <w:rPr>
          <w:sz w:val="20"/>
          <w:szCs w:val="20"/>
        </w:rPr>
        <w:t>Fuente: Elaboración propia, 2024</w:t>
      </w:r>
    </w:p>
    <w:p w14:paraId="719F542F" w14:textId="15607AE2" w:rsidR="00B97EB5" w:rsidRPr="00165B97" w:rsidRDefault="00B97EB5">
      <w:pPr>
        <w:sectPr w:rsidR="00B97EB5" w:rsidRPr="00165B97" w:rsidSect="00914952">
          <w:pgSz w:w="15840" w:h="12240" w:orient="landscape"/>
          <w:pgMar w:top="1440" w:right="1440" w:bottom="1440" w:left="1440" w:header="720" w:footer="975" w:gutter="0"/>
          <w:pgNumType w:start="116"/>
          <w:cols w:space="720"/>
        </w:sectPr>
      </w:pPr>
    </w:p>
    <w:p w14:paraId="086D91C1" w14:textId="68B3ABC0" w:rsidR="00B97EB5" w:rsidRPr="00165B97" w:rsidRDefault="008F5FA1" w:rsidP="00170DAB">
      <w:pPr>
        <w:ind w:firstLine="0"/>
        <w:jc w:val="center"/>
        <w:rPr>
          <w:b/>
          <w:bCs/>
        </w:rPr>
      </w:pPr>
      <w:r w:rsidRPr="00165B97">
        <w:rPr>
          <w:b/>
          <w:bCs/>
        </w:rPr>
        <w:t>REFERENCIAS BIBLIOGRÁFICAS</w:t>
      </w:r>
    </w:p>
    <w:p w14:paraId="6E7D4432" w14:textId="77777777" w:rsidR="00B97EB5" w:rsidRPr="00165B97" w:rsidRDefault="00B97EB5"/>
    <w:p w14:paraId="56AE1D03"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Acuerdo de Cooperación USAID - CCAD. (2008). </w:t>
      </w:r>
      <w:r w:rsidRPr="00165B97">
        <w:rPr>
          <w:i/>
          <w:color w:val="000000"/>
        </w:rPr>
        <w:t>Asesoramiento para la Definición de Lineamientos Técnicos y Búsquedas de Opciones para el Establecimiento de Centros deRescate en Centro América y República Dominicana.</w:t>
      </w:r>
      <w:r w:rsidRPr="00165B97">
        <w:rPr>
          <w:color w:val="000000"/>
        </w:rPr>
        <w:t xml:space="preserve"> Tegucigalpa: CIES. Obtenido de https://www.sica.int/busqueda/Libros.aspx?IDItem=23580&amp;IdCat=35&amp;IdEnt=696&amp;Idm=1&amp;IdmStyle=1</w:t>
      </w:r>
    </w:p>
    <w:p w14:paraId="709BD6D3"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AGEXPORT. (06 de Abril de 2016). </w:t>
      </w:r>
      <w:r w:rsidRPr="00165B97">
        <w:rPr>
          <w:i/>
          <w:color w:val="000000"/>
        </w:rPr>
        <w:t>AGEXPORT</w:t>
      </w:r>
      <w:r w:rsidRPr="00165B97">
        <w:rPr>
          <w:color w:val="000000"/>
        </w:rPr>
        <w:t>. Obtenido de AGEXPORT. Sitio Web: https://agexporthoy.export.com.gt/sectores-de-exportacion/sector-manufacturas/guatemala-inaugura-la-primera-casa-sostenible-en-centroamerica-ubicada-en-un-zoologico/#:~:text=La%20construcci%C3%B3n%20de%20la%20primera,Haz%20Tu%20Parte%E2%80%9D%2C%20el%20cu</w:t>
      </w:r>
    </w:p>
    <w:p w14:paraId="258D5B95"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Aguirre de la O, J. R. (2021). Importancia de la determinación del punto de equilibrio en proyectos de empresas constructoras. </w:t>
      </w:r>
      <w:r w:rsidRPr="00165B97">
        <w:rPr>
          <w:i/>
          <w:color w:val="000000"/>
        </w:rPr>
        <w:t>Ciencia Administrativa, 1</w:t>
      </w:r>
      <w:r w:rsidRPr="00165B97">
        <w:rPr>
          <w:color w:val="000000"/>
        </w:rPr>
        <w:t>(1), 50-59. Obtenido de https://www.uv.mx/iiesca/files/2023/09/05CA2021-1.pdf</w:t>
      </w:r>
    </w:p>
    <w:p w14:paraId="3AFF3194"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Arnold Cathalifaud, M. y. (1998). Introducción a los Conceptos Básicos de la Teoría General de Sistemas. </w:t>
      </w:r>
      <w:r w:rsidRPr="00165B97">
        <w:rPr>
          <w:i/>
          <w:color w:val="000000"/>
        </w:rPr>
        <w:t>Cinta de Moebio, 1</w:t>
      </w:r>
      <w:r w:rsidRPr="00165B97">
        <w:rPr>
          <w:color w:val="000000"/>
        </w:rPr>
        <w:t>(3), 1-12. Obtenido de https://www.redalyc.org/pdf/101/10100306.pdf</w:t>
      </w:r>
    </w:p>
    <w:p w14:paraId="6B1DDB6C"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Asamblea Nacional Constituyente. (20 de Enero de 1982). Constitución de la República. </w:t>
      </w:r>
      <w:r w:rsidRPr="00165B97">
        <w:rPr>
          <w:i/>
          <w:color w:val="000000"/>
        </w:rPr>
        <w:t>Constitución de la Repíublica de Honduras</w:t>
      </w:r>
      <w:r w:rsidRPr="00165B97">
        <w:rPr>
          <w:color w:val="000000"/>
        </w:rPr>
        <w:t>. Tegucigalpa, Tegucigalpa, Honduras: Congreso Nacional. Obtenido de https://www.poderjudicial.gob.hn/CEDIJ/Leyes/Documents/Constituci%C3%B3n%20de%20la%20Rep%C3%BAblica%20de%20Honduras%20%28Actualizada%202014%29.pdf</w:t>
      </w:r>
    </w:p>
    <w:p w14:paraId="7377A435"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Baca Urbina, G. (2013). </w:t>
      </w:r>
      <w:r w:rsidRPr="00165B97">
        <w:rPr>
          <w:i/>
          <w:color w:val="000000"/>
        </w:rPr>
        <w:t>Evaluación de Proyectos.</w:t>
      </w:r>
      <w:r w:rsidRPr="00165B97">
        <w:rPr>
          <w:color w:val="000000"/>
        </w:rPr>
        <w:t xml:space="preserve"> México: Mc Graw Hill. Obtenido de https://www.uachatec.com.mx/wp-content/uploads/2019/05/LIBRO-Evaluaci%C2%A2n-de-proyectos-7ma-Edici%C2%A2n-Gabriel-Baca-Urbina-FREELIBROS.ORG_.pdf</w:t>
      </w:r>
    </w:p>
    <w:p w14:paraId="4FE38DB3" w14:textId="004AFE59" w:rsidR="00B97EB5" w:rsidRPr="00165B97" w:rsidRDefault="008F5FA1">
      <w:pPr>
        <w:pBdr>
          <w:top w:val="nil"/>
          <w:left w:val="nil"/>
          <w:bottom w:val="nil"/>
          <w:right w:val="nil"/>
          <w:between w:val="nil"/>
        </w:pBdr>
        <w:ind w:left="720" w:hanging="720"/>
        <w:rPr>
          <w:color w:val="000000"/>
        </w:rPr>
      </w:pPr>
      <w:r w:rsidRPr="00165B97">
        <w:rPr>
          <w:color w:val="000000"/>
        </w:rPr>
        <w:t xml:space="preserve">Baca Urbina, G. (3 de </w:t>
      </w:r>
      <w:r w:rsidR="00D44598" w:rsidRPr="00165B97">
        <w:rPr>
          <w:color w:val="000000"/>
        </w:rPr>
        <w:t>abril</w:t>
      </w:r>
      <w:r w:rsidRPr="00165B97">
        <w:rPr>
          <w:color w:val="000000"/>
        </w:rPr>
        <w:t xml:space="preserve"> de 2013). </w:t>
      </w:r>
      <w:r w:rsidRPr="00165B97">
        <w:rPr>
          <w:i/>
          <w:color w:val="000000"/>
        </w:rPr>
        <w:t>Evaluación de Proyectos.</w:t>
      </w:r>
      <w:r w:rsidRPr="00165B97">
        <w:rPr>
          <w:color w:val="000000"/>
        </w:rPr>
        <w:t xml:space="preserve"> México: Mc Graw Hill. Obtenido de https://www.ionos.es/startupguide/gestion/plan-de-inversion/</w:t>
      </w:r>
    </w:p>
    <w:p w14:paraId="67BFDD06"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Camelo Heber. (2001). </w:t>
      </w:r>
      <w:r w:rsidRPr="00165B97">
        <w:rPr>
          <w:i/>
          <w:color w:val="000000"/>
        </w:rPr>
        <w:t>Ingresos y gastos de consumo de los hogares en el marco del SCN y en encuestas de hogares.</w:t>
      </w:r>
      <w:r w:rsidRPr="00165B97">
        <w:rPr>
          <w:color w:val="000000"/>
        </w:rPr>
        <w:t xml:space="preserve"> Santiago de Chile: NU. CEPAL. División de Estadística y Proyecciones Económicas. Obtenido de https://repositorio.cepal.org/items/18aa23a6-8b6c-421e-b253-15380adac45b</w:t>
      </w:r>
    </w:p>
    <w:p w14:paraId="468F1695"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Cárdenas Tabares, F. (1990). </w:t>
      </w:r>
      <w:r w:rsidRPr="00165B97">
        <w:rPr>
          <w:i/>
          <w:color w:val="000000"/>
        </w:rPr>
        <w:t>Comercialización del Turismo.</w:t>
      </w:r>
      <w:r w:rsidRPr="00165B97">
        <w:rPr>
          <w:color w:val="000000"/>
        </w:rPr>
        <w:t xml:space="preserve"> Trillas.</w:t>
      </w:r>
    </w:p>
    <w:p w14:paraId="7A621F14" w14:textId="737D1D96" w:rsidR="00B97EB5" w:rsidRPr="00165B97" w:rsidRDefault="008F5FA1">
      <w:pPr>
        <w:pBdr>
          <w:top w:val="nil"/>
          <w:left w:val="nil"/>
          <w:bottom w:val="nil"/>
          <w:right w:val="nil"/>
          <w:between w:val="nil"/>
        </w:pBdr>
        <w:ind w:left="720" w:hanging="720"/>
        <w:rPr>
          <w:color w:val="000000"/>
        </w:rPr>
      </w:pPr>
      <w:r w:rsidRPr="00165B97">
        <w:rPr>
          <w:color w:val="000000"/>
        </w:rPr>
        <w:t xml:space="preserve">De la Rosa Leal, M. E. (2021). El enfoque de sostenibilidad en las teorías organizacionales. </w:t>
      </w:r>
      <w:r w:rsidRPr="00165B97">
        <w:rPr>
          <w:i/>
          <w:color w:val="000000"/>
        </w:rPr>
        <w:t>Trascender, contabilidad y gestión, 6</w:t>
      </w:r>
      <w:r w:rsidRPr="00165B97">
        <w:rPr>
          <w:color w:val="000000"/>
        </w:rPr>
        <w:t xml:space="preserve">(17), 87-102. </w:t>
      </w:r>
      <w:r w:rsidR="00D44598" w:rsidRPr="00165B97">
        <w:rPr>
          <w:color w:val="000000"/>
        </w:rPr>
        <w:t>doi: https://doi.org/10.36791/tcg.v0i17.102</w:t>
      </w:r>
      <w:r w:rsidRPr="00165B97">
        <w:rPr>
          <w:color w:val="000000"/>
        </w:rPr>
        <w:t xml:space="preserve"> </w:t>
      </w:r>
    </w:p>
    <w:p w14:paraId="214F3103" w14:textId="77777777" w:rsidR="00B97EB5" w:rsidRPr="00165B97" w:rsidRDefault="008F5FA1">
      <w:pPr>
        <w:pBdr>
          <w:top w:val="nil"/>
          <w:left w:val="nil"/>
          <w:bottom w:val="nil"/>
          <w:right w:val="nil"/>
          <w:between w:val="nil"/>
        </w:pBdr>
        <w:ind w:left="720" w:hanging="720"/>
        <w:rPr>
          <w:color w:val="000000"/>
          <w:lang w:val="en-US"/>
        </w:rPr>
      </w:pPr>
      <w:r w:rsidRPr="00165B97">
        <w:rPr>
          <w:color w:val="000000"/>
        </w:rPr>
        <w:t xml:space="preserve">Ética Animal. (2023). </w:t>
      </w:r>
      <w:r w:rsidRPr="00165B97">
        <w:rPr>
          <w:i/>
          <w:color w:val="000000"/>
        </w:rPr>
        <w:t>Ética Animal</w:t>
      </w:r>
      <w:r w:rsidRPr="00165B97">
        <w:rPr>
          <w:color w:val="000000"/>
        </w:rPr>
        <w:t xml:space="preserve">. Obtenido de Ética Animal. </w:t>
      </w:r>
      <w:r w:rsidRPr="00165B97">
        <w:rPr>
          <w:color w:val="000000"/>
          <w:lang w:val="en-US"/>
        </w:rPr>
        <w:t>Sitio Web: https://www.animal-ethics.org/animales-en-america-latina/</w:t>
      </w:r>
    </w:p>
    <w:p w14:paraId="7618058C" w14:textId="26663FC9" w:rsidR="00B97EB5" w:rsidRPr="00165B97" w:rsidRDefault="008F5FA1">
      <w:pPr>
        <w:pBdr>
          <w:top w:val="nil"/>
          <w:left w:val="nil"/>
          <w:bottom w:val="nil"/>
          <w:right w:val="nil"/>
          <w:between w:val="nil"/>
        </w:pBdr>
        <w:ind w:left="720" w:hanging="720"/>
        <w:rPr>
          <w:color w:val="000000"/>
        </w:rPr>
      </w:pPr>
      <w:r w:rsidRPr="00165B97">
        <w:rPr>
          <w:color w:val="000000"/>
        </w:rPr>
        <w:t xml:space="preserve">Fundación Jardín Zoológico de </w:t>
      </w:r>
      <w:r w:rsidR="00D44598" w:rsidRPr="00165B97">
        <w:rPr>
          <w:color w:val="000000"/>
        </w:rPr>
        <w:t>Brasilia</w:t>
      </w:r>
      <w:r w:rsidRPr="00165B97">
        <w:rPr>
          <w:color w:val="000000"/>
        </w:rPr>
        <w:t xml:space="preserve"> . (2023). </w:t>
      </w:r>
      <w:r w:rsidRPr="00165B97">
        <w:rPr>
          <w:i/>
          <w:color w:val="000000"/>
        </w:rPr>
        <w:t xml:space="preserve">Fundación Jardín Zoológico de </w:t>
      </w:r>
      <w:r w:rsidR="00D44598" w:rsidRPr="00165B97">
        <w:rPr>
          <w:i/>
          <w:color w:val="000000"/>
        </w:rPr>
        <w:t>Brasilia</w:t>
      </w:r>
      <w:r w:rsidRPr="00165B97">
        <w:rPr>
          <w:i/>
          <w:color w:val="000000"/>
        </w:rPr>
        <w:t xml:space="preserve"> </w:t>
      </w:r>
      <w:r w:rsidRPr="00165B97">
        <w:rPr>
          <w:color w:val="000000"/>
        </w:rPr>
        <w:t>. Obtenido de Fundación Jardín Zoológico de Brasília. Sitio Web: https://www.zoo.df.gov.br/</w:t>
      </w:r>
    </w:p>
    <w:p w14:paraId="1299B450"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fundahrse.org. (07 de Mayo de 2020). </w:t>
      </w:r>
      <w:r w:rsidRPr="00165B97">
        <w:rPr>
          <w:i/>
          <w:color w:val="000000"/>
        </w:rPr>
        <w:t>fundahrse.org</w:t>
      </w:r>
      <w:r w:rsidRPr="00165B97">
        <w:rPr>
          <w:color w:val="000000"/>
        </w:rPr>
        <w:t>. Obtenido de fundahrse.org. Sitio Web: https://fundahrse.org/cargill-de-honduras-entrega-mas-de-70-mil-libras-de-sus-productos-para-apoyar-el-bienestar-animal-durante-la-crisis-covid19/</w:t>
      </w:r>
    </w:p>
    <w:p w14:paraId="2DA71CA2" w14:textId="7A7EE577" w:rsidR="00B97EB5" w:rsidRPr="00165B97" w:rsidRDefault="008F5FA1">
      <w:pPr>
        <w:pBdr>
          <w:top w:val="nil"/>
          <w:left w:val="nil"/>
          <w:bottom w:val="nil"/>
          <w:right w:val="nil"/>
          <w:between w:val="nil"/>
        </w:pBdr>
        <w:ind w:left="720" w:hanging="720"/>
        <w:rPr>
          <w:color w:val="000000"/>
        </w:rPr>
      </w:pPr>
      <w:r w:rsidRPr="00165B97">
        <w:rPr>
          <w:color w:val="000000"/>
        </w:rPr>
        <w:t xml:space="preserve">Galleguillos Alvear, M. V. (2016). Del </w:t>
      </w:r>
      <w:r w:rsidR="00D44598" w:rsidRPr="00165B97">
        <w:rPr>
          <w:color w:val="000000"/>
        </w:rPr>
        <w:t>Espectáculo</w:t>
      </w:r>
      <w:r w:rsidRPr="00165B97">
        <w:rPr>
          <w:color w:val="000000"/>
        </w:rPr>
        <w:t xml:space="preserve"> a la Conservación: Un Análisis Crítico de los Fundamentos de los Zoológicos y su Consagración Normativa en Chile. </w:t>
      </w:r>
      <w:r w:rsidRPr="00165B97">
        <w:rPr>
          <w:i/>
          <w:color w:val="000000"/>
        </w:rPr>
        <w:t>Derechos y Humanidades, 1</w:t>
      </w:r>
      <w:r w:rsidRPr="00165B97">
        <w:rPr>
          <w:color w:val="000000"/>
        </w:rPr>
        <w:t>(27), 211-230. Obtenido de https://www.academia.edu/39842225/DEL_ESPECT%C3%81CULO_A_LA_CONSERVACI%C3%93N_UN_AN%C3%81LISIS_CR%C3%8DTICO_DE_LOS_FUNDAMENTOS_DE_LOS_ZOOL%C3%93GICOS_Y_SU_CONSAGRACI%C3%93N_NORMATIVA_EN_CHILE</w:t>
      </w:r>
    </w:p>
    <w:p w14:paraId="7F0235D5" w14:textId="4225B0B0" w:rsidR="00B97EB5" w:rsidRPr="00165B97" w:rsidRDefault="008F5FA1">
      <w:pPr>
        <w:pBdr>
          <w:top w:val="nil"/>
          <w:left w:val="nil"/>
          <w:bottom w:val="nil"/>
          <w:right w:val="nil"/>
          <w:between w:val="nil"/>
        </w:pBdr>
        <w:ind w:left="720" w:hanging="720"/>
        <w:rPr>
          <w:color w:val="000000"/>
        </w:rPr>
      </w:pPr>
      <w:r w:rsidRPr="00165B97">
        <w:rPr>
          <w:color w:val="000000"/>
        </w:rPr>
        <w:t xml:space="preserve">Gonzales, H. (2016). </w:t>
      </w:r>
      <w:r w:rsidRPr="00165B97">
        <w:rPr>
          <w:i/>
          <w:color w:val="000000"/>
        </w:rPr>
        <w:t xml:space="preserve">Modelos Sostenible de Infraestructura Zoologica-Botanica, para Mejorar las Condiciones de Habitabilidad Animal En El Parque </w:t>
      </w:r>
      <w:r w:rsidR="00D44598" w:rsidRPr="00165B97">
        <w:rPr>
          <w:i/>
          <w:color w:val="000000"/>
        </w:rPr>
        <w:t>Zoológico</w:t>
      </w:r>
      <w:r w:rsidRPr="00165B97">
        <w:rPr>
          <w:i/>
          <w:color w:val="000000"/>
        </w:rPr>
        <w:t xml:space="preserve"> del Bosque Municipal de Tacna.</w:t>
      </w:r>
      <w:r w:rsidRPr="00165B97">
        <w:rPr>
          <w:color w:val="000000"/>
        </w:rPr>
        <w:t xml:space="preserve"> Lima: UNIVERSIDAD NACIONAL JORGE BASADRE GROHMANN.</w:t>
      </w:r>
    </w:p>
    <w:p w14:paraId="12D83B6C" w14:textId="77777777" w:rsidR="00B97EB5" w:rsidRPr="00165B97" w:rsidRDefault="008F5FA1">
      <w:pPr>
        <w:pBdr>
          <w:top w:val="nil"/>
          <w:left w:val="nil"/>
          <w:bottom w:val="nil"/>
          <w:right w:val="nil"/>
          <w:between w:val="nil"/>
        </w:pBdr>
        <w:ind w:left="720" w:hanging="720"/>
        <w:rPr>
          <w:color w:val="000000"/>
          <w:lang w:val="en-US"/>
        </w:rPr>
      </w:pPr>
      <w:r w:rsidRPr="00165B97">
        <w:rPr>
          <w:color w:val="000000"/>
        </w:rPr>
        <w:t xml:space="preserve">González, R. (2004). </w:t>
      </w:r>
      <w:r w:rsidRPr="00165B97">
        <w:rPr>
          <w:i/>
          <w:color w:val="000000"/>
        </w:rPr>
        <w:t>Plan de negocios.</w:t>
      </w:r>
      <w:r w:rsidRPr="00165B97">
        <w:rPr>
          <w:color w:val="000000"/>
        </w:rPr>
        <w:t xml:space="preserve"> </w:t>
      </w:r>
      <w:r w:rsidRPr="00165B97">
        <w:rPr>
          <w:color w:val="000000"/>
          <w:lang w:val="en-US"/>
        </w:rPr>
        <w:t>Mc Graw Hill.</w:t>
      </w:r>
    </w:p>
    <w:p w14:paraId="0C6C4846" w14:textId="77777777" w:rsidR="00B97EB5" w:rsidRPr="00165B97" w:rsidRDefault="008F5FA1">
      <w:pPr>
        <w:pBdr>
          <w:top w:val="nil"/>
          <w:left w:val="nil"/>
          <w:bottom w:val="nil"/>
          <w:right w:val="nil"/>
          <w:between w:val="nil"/>
        </w:pBdr>
        <w:ind w:left="720" w:hanging="720"/>
        <w:rPr>
          <w:color w:val="000000"/>
        </w:rPr>
      </w:pPr>
      <w:r w:rsidRPr="00165B97">
        <w:rPr>
          <w:color w:val="000000"/>
          <w:lang w:val="en-US"/>
        </w:rPr>
        <w:t xml:space="preserve">Gregory, M. N. (2008). </w:t>
      </w:r>
      <w:r w:rsidRPr="00165B97">
        <w:rPr>
          <w:i/>
          <w:color w:val="000000"/>
        </w:rPr>
        <w:t>Principios de Economía.</w:t>
      </w:r>
      <w:r w:rsidRPr="00165B97">
        <w:rPr>
          <w:color w:val="000000"/>
        </w:rPr>
        <w:t xml:space="preserve"> Harward: Universidad de Harvard. Obtenido de https://clea.edu.mx/biblioteca/files/original/bd2711c3969d92b67fcf71d844bcbaed.pdf</w:t>
      </w:r>
    </w:p>
    <w:p w14:paraId="311D5516"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Guevara, L. (2013). </w:t>
      </w:r>
      <w:r w:rsidRPr="00165B97">
        <w:rPr>
          <w:i/>
          <w:color w:val="000000"/>
        </w:rPr>
        <w:t>Costa Rica cambia sus zoológicos por parques botánicos.</w:t>
      </w:r>
      <w:r w:rsidRPr="00165B97">
        <w:rPr>
          <w:color w:val="000000"/>
        </w:rPr>
        <w:t xml:space="preserve"> San José: Revista Semana.</w:t>
      </w:r>
    </w:p>
    <w:p w14:paraId="4D55F48C"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Hernández Sampieri...et al, F. C. (2014). </w:t>
      </w:r>
      <w:r w:rsidRPr="00165B97">
        <w:rPr>
          <w:i/>
          <w:color w:val="000000"/>
        </w:rPr>
        <w:t>Metodlogía de la Investigación</w:t>
      </w:r>
      <w:r w:rsidRPr="00165B97">
        <w:rPr>
          <w:color w:val="000000"/>
        </w:rPr>
        <w:t xml:space="preserve"> (Sexta Edición ed.). México: Mc Graw Hill. doi:https://periodicooficial.jalisco.gob.mx/sites/periodicooficial.jalisco.gob.mx/files/metodologia_de_la_investigacion_-_roberto_hernandez_sampieri.pdf</w:t>
      </w:r>
    </w:p>
    <w:p w14:paraId="75938A9A"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Ivette, A. (01 de Enero de 2020). </w:t>
      </w:r>
      <w:r w:rsidRPr="00165B97">
        <w:rPr>
          <w:i/>
          <w:color w:val="000000"/>
        </w:rPr>
        <w:t>Economipedia</w:t>
      </w:r>
      <w:r w:rsidRPr="00165B97">
        <w:rPr>
          <w:color w:val="000000"/>
        </w:rPr>
        <w:t>. Obtenido de Econoipedia. Sitio Web: https://economipedia.com/definiciones/desarrollo-sostenible.html</w:t>
      </w:r>
    </w:p>
    <w:p w14:paraId="38393DCB" w14:textId="7D77E837" w:rsidR="00B97EB5" w:rsidRPr="00165B97" w:rsidRDefault="008F5FA1">
      <w:pPr>
        <w:pBdr>
          <w:top w:val="nil"/>
          <w:left w:val="nil"/>
          <w:bottom w:val="nil"/>
          <w:right w:val="nil"/>
          <w:between w:val="nil"/>
        </w:pBdr>
        <w:ind w:left="720" w:hanging="720"/>
        <w:rPr>
          <w:color w:val="000000"/>
        </w:rPr>
      </w:pPr>
      <w:r w:rsidRPr="00165B97">
        <w:rPr>
          <w:color w:val="000000"/>
        </w:rPr>
        <w:t xml:space="preserve">Lanza, L. (2013). </w:t>
      </w:r>
      <w:r w:rsidRPr="00165B97">
        <w:rPr>
          <w:i/>
          <w:color w:val="000000"/>
        </w:rPr>
        <w:t xml:space="preserve">Plan de Manejo </w:t>
      </w:r>
      <w:r w:rsidR="00432730" w:rsidRPr="00165B97">
        <w:rPr>
          <w:i/>
          <w:color w:val="000000"/>
        </w:rPr>
        <w:t>Zoológico</w:t>
      </w:r>
      <w:r w:rsidRPr="00165B97">
        <w:rPr>
          <w:i/>
          <w:color w:val="000000"/>
        </w:rPr>
        <w:t xml:space="preserve"> Rosy Walther.</w:t>
      </w:r>
      <w:r w:rsidRPr="00165B97">
        <w:rPr>
          <w:color w:val="000000"/>
        </w:rPr>
        <w:t xml:space="preserve"> Tegucigalpa.</w:t>
      </w:r>
    </w:p>
    <w:p w14:paraId="0704545D"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Legendarios Muca. (2021). </w:t>
      </w:r>
      <w:r w:rsidRPr="00165B97">
        <w:rPr>
          <w:i/>
          <w:color w:val="000000"/>
        </w:rPr>
        <w:t>Legendarios Muca</w:t>
      </w:r>
      <w:r w:rsidRPr="00165B97">
        <w:rPr>
          <w:color w:val="000000"/>
        </w:rPr>
        <w:t>. Obtenido de Legendarios Muca: https://muca.com.co/producto/sello-70-hacienda-napoles-doradal-antioquia/</w:t>
      </w:r>
    </w:p>
    <w:p w14:paraId="4C252F6D"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López Gonzáles, B. (S.f). </w:t>
      </w:r>
      <w:r w:rsidRPr="00165B97">
        <w:rPr>
          <w:i/>
          <w:color w:val="000000"/>
        </w:rPr>
        <w:t>Análisis de la Situación Actual.</w:t>
      </w:r>
      <w:r w:rsidRPr="00165B97">
        <w:rPr>
          <w:color w:val="000000"/>
        </w:rPr>
        <w:t xml:space="preserve"> San José: Universidad para la Cooperación Internacional. Obtenido de https://www.ucipfg.com/Repositorio/MAP/MAPD-02/UNIDADES_DE_APRENDIZAJE/UNIDAD_1/LECTURAS/Analisis_de_la_situacion_actual.pdf</w:t>
      </w:r>
    </w:p>
    <w:p w14:paraId="499958EA"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Madroñero Palacios, S., &amp; Guzmán Hernández, T. (2018). Desarrollo sostenible. Aplicabilidad y sus Tendencias. </w:t>
      </w:r>
      <w:r w:rsidRPr="00165B97">
        <w:rPr>
          <w:i/>
          <w:color w:val="000000"/>
        </w:rPr>
        <w:t>Tecnología en Marcha, 31</w:t>
      </w:r>
      <w:r w:rsidRPr="00165B97">
        <w:rPr>
          <w:color w:val="000000"/>
        </w:rPr>
        <w:t>(3), 1-9. doi:10.18845/tm.v31i3.3907</w:t>
      </w:r>
    </w:p>
    <w:p w14:paraId="1AF4ED90"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Mascareñas Juan. (2008). </w:t>
      </w:r>
      <w:r w:rsidRPr="00165B97">
        <w:rPr>
          <w:i/>
          <w:color w:val="000000"/>
        </w:rPr>
        <w:t>Riesgos Económico y Financiero.</w:t>
      </w:r>
      <w:r w:rsidRPr="00165B97">
        <w:rPr>
          <w:color w:val="000000"/>
        </w:rPr>
        <w:t xml:space="preserve"> Madrid: Universidad Complutense de Madrid. Obtenido de https://papers.ssrn.com/sol3/papers.cfm?abstract_id=2315674</w:t>
      </w:r>
    </w:p>
    <w:p w14:paraId="414A7E03"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Mi Ambiente. (Junio de 2019). </w:t>
      </w:r>
      <w:r w:rsidRPr="00165B97">
        <w:rPr>
          <w:i/>
          <w:color w:val="000000"/>
        </w:rPr>
        <w:t>Mi Ambiente</w:t>
      </w:r>
      <w:r w:rsidRPr="00165B97">
        <w:rPr>
          <w:color w:val="000000"/>
        </w:rPr>
        <w:t>. Obtenido de Mi Ambiente. Sitio Web: http://www.miambiente.gob.hn/blog/view/biodiversidad-y-desarrollo-un-compromiso-de-todos</w:t>
      </w:r>
    </w:p>
    <w:p w14:paraId="61D1049E" w14:textId="77777777" w:rsidR="00B97EB5" w:rsidRPr="00165B97" w:rsidRDefault="008F5FA1">
      <w:pPr>
        <w:pBdr>
          <w:top w:val="nil"/>
          <w:left w:val="nil"/>
          <w:bottom w:val="nil"/>
          <w:right w:val="nil"/>
          <w:between w:val="nil"/>
        </w:pBdr>
        <w:ind w:left="720" w:hanging="720"/>
        <w:rPr>
          <w:color w:val="000000"/>
          <w:lang w:val="en-US"/>
        </w:rPr>
      </w:pPr>
      <w:r w:rsidRPr="00165B97">
        <w:rPr>
          <w:color w:val="000000"/>
        </w:rPr>
        <w:t xml:space="preserve">Mi Ambiente. (18 de Junio de 2020). </w:t>
      </w:r>
      <w:r w:rsidRPr="00165B97">
        <w:rPr>
          <w:i/>
          <w:color w:val="000000"/>
        </w:rPr>
        <w:t>Mi Ambiente</w:t>
      </w:r>
      <w:r w:rsidRPr="00165B97">
        <w:rPr>
          <w:color w:val="000000"/>
        </w:rPr>
        <w:t xml:space="preserve">. Obtenido de Mi Ambiente. </w:t>
      </w:r>
      <w:r w:rsidRPr="00165B97">
        <w:rPr>
          <w:color w:val="000000"/>
          <w:lang w:val="en-US"/>
        </w:rPr>
        <w:t>Sitio Web: http://www.miambiente.gob.hn/blog/view/zoologico-rosy-walther-conozca-la-belleza-silvestre-del-reino-animal-a-minutos-de-la-capital</w:t>
      </w:r>
    </w:p>
    <w:p w14:paraId="2AAAFED6"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Milanesi, G. (2013). </w:t>
      </w:r>
      <w:r w:rsidRPr="00165B97">
        <w:rPr>
          <w:i/>
          <w:color w:val="000000"/>
        </w:rPr>
        <w:t>Teoría de Opciones: Modelos Específicos y Aplicaciones para Valorar Estrategias, Activos Reales e Instrumentos Financieros.</w:t>
      </w:r>
      <w:r w:rsidRPr="00165B97">
        <w:rPr>
          <w:color w:val="000000"/>
        </w:rPr>
        <w:t xml:space="preserve"> Universidad Nacional del Norte. Bahía Blanca. Obtenido de https://repositoriodigital.uns.edu.ar/bitstream/handle/123456789/4234/Teor%C3%ADa%20de%20opciones.pdf?sequence=3&amp;isAllowed=y</w:t>
      </w:r>
    </w:p>
    <w:p w14:paraId="7CFF1E9F"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Molina Gutiérrez, M. Á. (2016). </w:t>
      </w:r>
      <w:r w:rsidRPr="00165B97">
        <w:rPr>
          <w:i/>
          <w:color w:val="000000"/>
        </w:rPr>
        <w:t>Formulación de Estrategias para Incrementar la Afluencia Turística del Parque Recreativoy Zoológico Piscilago.</w:t>
      </w:r>
      <w:r w:rsidRPr="00165B97">
        <w:rPr>
          <w:color w:val="000000"/>
        </w:rPr>
        <w:t xml:space="preserve"> Cundinamarca: Universidad de Cundinamarca. Obtenido de https://repositorio.ucundinamarca.edu.co/bitstream/handle/20.500.12558/1362/Formulaci%C3%B3n%20De%20Estrategias%20Para%20Incrementrar%20la%20Afluencia%20Tur%C3%ADstica%20del%20Parque%20Recreativo%20y%20Zoologico%20Piscilago.pdf?sequence=1&amp;isAllowed=y</w:t>
      </w:r>
    </w:p>
    <w:p w14:paraId="6246B385"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Montalván Buendía, Á. (2010). </w:t>
      </w:r>
      <w:r w:rsidRPr="00165B97">
        <w:rPr>
          <w:i/>
          <w:color w:val="000000"/>
        </w:rPr>
        <w:t>Estudio de prefactibilidad de un centro recreativo /.</w:t>
      </w:r>
      <w:r w:rsidRPr="00165B97">
        <w:rPr>
          <w:color w:val="000000"/>
        </w:rPr>
        <w:t xml:space="preserve"> Lima: Pontificia Universidada Católica del Perú. Obtenido de https://tesis.pucp.edu.pe/repositorio/bitstream/handle/20.500.12404/530/MONTALVAN_BUENDIA_ALVARO_PREFACTIBILIDAD_ZOOLOGICO_CONO_NORTE.pdf?sequence=1</w:t>
      </w:r>
    </w:p>
    <w:p w14:paraId="4D61D599"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Montesdeoca Chacha, M. E. (2014). </w:t>
      </w:r>
      <w:r w:rsidRPr="00165B97">
        <w:rPr>
          <w:i/>
          <w:color w:val="000000"/>
        </w:rPr>
        <w:t>Plan de Desarrollo Turístico Sostenible para el Zoológico el Edén, en la Parroquia Fátima, Cantón Pastaza, Provincia de Pastaza.</w:t>
      </w:r>
      <w:r w:rsidRPr="00165B97">
        <w:rPr>
          <w:color w:val="000000"/>
        </w:rPr>
        <w:t xml:space="preserve"> Escuela Superior Politécnica de Chimborazo. Obtenido de http://dspace.espoch.edu.ec/bitstream/123456789/3454/1/23T0405.pdf</w:t>
      </w:r>
    </w:p>
    <w:p w14:paraId="3D4C3815" w14:textId="77777777" w:rsidR="00B97EB5" w:rsidRPr="00165B97" w:rsidRDefault="008F5FA1">
      <w:pPr>
        <w:pBdr>
          <w:top w:val="nil"/>
          <w:left w:val="nil"/>
          <w:bottom w:val="nil"/>
          <w:right w:val="nil"/>
          <w:between w:val="nil"/>
        </w:pBdr>
        <w:ind w:left="720" w:hanging="720"/>
        <w:rPr>
          <w:color w:val="000000"/>
          <w:lang w:val="en-US"/>
        </w:rPr>
      </w:pPr>
      <w:r w:rsidRPr="00165B97">
        <w:rPr>
          <w:color w:val="000000"/>
        </w:rPr>
        <w:t xml:space="preserve">Monzón, J. (23 de Febrero de 2023). </w:t>
      </w:r>
      <w:r w:rsidRPr="00165B97">
        <w:rPr>
          <w:i/>
          <w:color w:val="000000"/>
        </w:rPr>
        <w:t>La Prensa</w:t>
      </w:r>
      <w:r w:rsidRPr="00165B97">
        <w:rPr>
          <w:color w:val="000000"/>
        </w:rPr>
        <w:t xml:space="preserve">. Obtenido de La Prensa. </w:t>
      </w:r>
      <w:r w:rsidRPr="00165B97">
        <w:rPr>
          <w:color w:val="000000"/>
          <w:lang w:val="en-US"/>
        </w:rPr>
        <w:t>Sitio Web: https://www.laprensa.hn/honduras/una-semana-sin-agua-llevan-animales-zoologico-joya-grande-honduras-JB12316935</w:t>
      </w:r>
    </w:p>
    <w:p w14:paraId="30104DE1"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Nadales Rodríguez, D. (2010). Boletín Oficial de la Provincia de Málaga. </w:t>
      </w:r>
      <w:r w:rsidRPr="00165B97">
        <w:rPr>
          <w:i/>
          <w:color w:val="000000"/>
        </w:rPr>
        <w:t>Gestión de empresas, 1</w:t>
      </w:r>
      <w:r w:rsidRPr="00165B97">
        <w:rPr>
          <w:color w:val="000000"/>
        </w:rPr>
        <w:t>(170), 161-220. Obtenido de https://www.google.com/url?sa=t&amp;rct=j&amp;q=&amp;esrc=s&amp;source=web&amp;cd=&amp;ved=2ahUKEwjC3fXjjcCFAxXAZjABHaJBB3U4ChAWegQIBhAB&amp;url=https%3A%2F%2Fstatic.costadelsolmalaga.org%2Fmalaga%2Fsubidas%2Fdescargas%2Farchivos%2F9%2F9%2F228299%2Fnormas-de-la-diputacion-para-la-at</w:t>
      </w:r>
    </w:p>
    <w:p w14:paraId="7C8878D1"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OCDE. (2004). </w:t>
      </w:r>
      <w:r w:rsidRPr="00165B97">
        <w:rPr>
          <w:i/>
          <w:color w:val="000000"/>
        </w:rPr>
        <w:t>El Medio Ambiente y las Directrices de la OCDE para Empresas Multinacionales.</w:t>
      </w:r>
      <w:r w:rsidRPr="00165B97">
        <w:rPr>
          <w:color w:val="000000"/>
        </w:rPr>
        <w:t xml:space="preserve"> OCDE. Obtenido de https://www.oecd.org/env/35914152.pdf</w:t>
      </w:r>
    </w:p>
    <w:p w14:paraId="1A8FE017" w14:textId="77777777" w:rsidR="00B97EB5" w:rsidRPr="00165B97" w:rsidRDefault="008F5FA1">
      <w:pPr>
        <w:pBdr>
          <w:top w:val="nil"/>
          <w:left w:val="nil"/>
          <w:bottom w:val="nil"/>
          <w:right w:val="nil"/>
          <w:between w:val="nil"/>
        </w:pBdr>
        <w:ind w:left="720" w:hanging="720"/>
        <w:rPr>
          <w:color w:val="000000"/>
          <w:lang w:val="en-US"/>
        </w:rPr>
      </w:pPr>
      <w:r w:rsidRPr="00165B97">
        <w:rPr>
          <w:color w:val="000000"/>
        </w:rPr>
        <w:t xml:space="preserve">ONU Turismo. (2008). </w:t>
      </w:r>
      <w:r w:rsidRPr="00165B97">
        <w:rPr>
          <w:i/>
          <w:color w:val="000000"/>
        </w:rPr>
        <w:t>ONU Turismo</w:t>
      </w:r>
      <w:r w:rsidRPr="00165B97">
        <w:rPr>
          <w:color w:val="000000"/>
        </w:rPr>
        <w:t xml:space="preserve">. Obtenido de ONU Turismo. </w:t>
      </w:r>
      <w:r w:rsidRPr="00165B97">
        <w:rPr>
          <w:color w:val="000000"/>
          <w:lang w:val="en-US"/>
        </w:rPr>
        <w:t>Sitio Web: https://www.unwto.org/es/glosario-terminos-turisticos</w:t>
      </w:r>
    </w:p>
    <w:p w14:paraId="1C949711"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Organización de las Naciones Unidas. (15 de Octubre de 1978). Proclamación de la Declaración Universal de los Derechos de los Animales. </w:t>
      </w:r>
      <w:r w:rsidRPr="00165B97">
        <w:rPr>
          <w:i/>
          <w:color w:val="000000"/>
        </w:rPr>
        <w:t>Proclamación de la Declaración Universal de los Derechos de los Animales</w:t>
      </w:r>
      <w:r w:rsidRPr="00165B97">
        <w:rPr>
          <w:color w:val="000000"/>
        </w:rPr>
        <w:t>. Ginebra, Ginebra, Suiza: Organización de las Naciones Unidas. Obtenido de https://ecojurisprudence.org/wp-content/uploads/2022/02/International_Universal-Declaration-of-Animal-Rights_313.pdf</w:t>
      </w:r>
    </w:p>
    <w:p w14:paraId="0B74304F"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Ortiz , M. (2018). </w:t>
      </w:r>
      <w:r w:rsidRPr="00165B97">
        <w:rPr>
          <w:i/>
          <w:color w:val="000000"/>
        </w:rPr>
        <w:t>Son Eticamente Justificables los Zoologicos?</w:t>
      </w:r>
      <w:r w:rsidRPr="00165B97">
        <w:rPr>
          <w:color w:val="000000"/>
        </w:rPr>
        <w:t xml:space="preserve"> Mexico: Universidad Nacional Autonoma de Mexico.</w:t>
      </w:r>
    </w:p>
    <w:p w14:paraId="036E04F8"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Prensa y Educación, G. p. (1995). Revista de medios de comunicación y educación. </w:t>
      </w:r>
      <w:r w:rsidRPr="00165B97">
        <w:rPr>
          <w:i/>
          <w:color w:val="000000"/>
        </w:rPr>
        <w:t>Análisis de los mensajes publicitarios en el aula</w:t>
      </w:r>
      <w:r w:rsidRPr="00165B97">
        <w:rPr>
          <w:color w:val="000000"/>
        </w:rPr>
        <w:t>, 15.</w:t>
      </w:r>
    </w:p>
    <w:p w14:paraId="2EC14F66"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Quiroa, M. (01 de Junio de 2020). </w:t>
      </w:r>
      <w:r w:rsidRPr="00165B97">
        <w:rPr>
          <w:i/>
          <w:color w:val="000000"/>
        </w:rPr>
        <w:t>Economipedia</w:t>
      </w:r>
      <w:r w:rsidRPr="00165B97">
        <w:rPr>
          <w:color w:val="000000"/>
        </w:rPr>
        <w:t>. Obtenido de Economipedia: https://economipedia.com/definiciones/estudio-de-factibilidad.html</w:t>
      </w:r>
    </w:p>
    <w:p w14:paraId="490FC376"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Ramírez Padilla, D. N. (2013). </w:t>
      </w:r>
      <w:r w:rsidRPr="00165B97">
        <w:rPr>
          <w:i/>
          <w:color w:val="000000"/>
        </w:rPr>
        <w:t>Contabilidad Administrativa</w:t>
      </w:r>
      <w:r w:rsidRPr="00165B97">
        <w:rPr>
          <w:color w:val="000000"/>
        </w:rPr>
        <w:t xml:space="preserve"> (Novena ed.). Méxic: Mc Graw Hill. Obtenido de https://www.academia.edu/41743132/Contabilidad_administrativa_9Ed</w:t>
      </w:r>
    </w:p>
    <w:p w14:paraId="7CCA63AD"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Real Academia Española. (14 de Octubre de 2014). </w:t>
      </w:r>
      <w:r w:rsidRPr="00165B97">
        <w:rPr>
          <w:i/>
          <w:color w:val="000000"/>
        </w:rPr>
        <w:t>Real Academia Española</w:t>
      </w:r>
      <w:r w:rsidRPr="00165B97">
        <w:rPr>
          <w:color w:val="000000"/>
        </w:rPr>
        <w:t>. Obtenido de Real Academia Española. Sitio Web: https://dle.rae.es/alternativo</w:t>
      </w:r>
    </w:p>
    <w:p w14:paraId="7B5ECD91"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Redondo, R., &amp; Rosillón, K. (2017). </w:t>
      </w:r>
      <w:r w:rsidRPr="00165B97">
        <w:rPr>
          <w:i/>
          <w:color w:val="000000"/>
        </w:rPr>
        <w:t>Ecoparque Auto Sustentable como Alternativa para el Esparcimiento Familiar en el Departamento de la Guajira Colombiana.</w:t>
      </w:r>
      <w:r w:rsidRPr="00165B97">
        <w:rPr>
          <w:color w:val="000000"/>
        </w:rPr>
        <w:t xml:space="preserve"> Maracaibo: Universidad Privada Dr. Rafael Belloso Chacín. Obtenido de https://virtual.urbe.edu/tesispub/0105471/intro.pdf</w:t>
      </w:r>
    </w:p>
    <w:p w14:paraId="7F013F43"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República de Honduras. (30 de Diciembre de 1996). Decreto número 218-96. </w:t>
      </w:r>
      <w:r w:rsidRPr="00165B97">
        <w:rPr>
          <w:i/>
          <w:color w:val="000000"/>
        </w:rPr>
        <w:t>Decreto número 218-96</w:t>
      </w:r>
      <w:r w:rsidRPr="00165B97">
        <w:rPr>
          <w:color w:val="000000"/>
        </w:rPr>
        <w:t>. Tegucigalpa, Francisco Morazán, Honduras: La Gaceta. Obtenido de http://bvirtual.infoagro.hn/xmlui/bitstream/handle/123456789/907/Decreto%202018-96%2030%20dic%201996.pdf?sequence=1</w:t>
      </w:r>
    </w:p>
    <w:p w14:paraId="6DE4FCD3"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República de Honduras. (04 de Noviembre de 2003). Acuerdo No. 635-2003. </w:t>
      </w:r>
      <w:r w:rsidRPr="00165B97">
        <w:rPr>
          <w:i/>
          <w:color w:val="000000"/>
        </w:rPr>
        <w:t>Acuerdo No. 635-2003</w:t>
      </w:r>
      <w:r w:rsidRPr="00165B97">
        <w:rPr>
          <w:color w:val="000000"/>
        </w:rPr>
        <w:t>. Tegucigalpa, Francisco Morazán, Honduras: La Gaceta. Obtenido de https://faolex.fao.org/docs/pdf/hon107787.pdf</w:t>
      </w:r>
    </w:p>
    <w:p w14:paraId="04C424DD"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República de Honduras. (26 de Febrero de 2008). Ley Forestal, Áreas Protegidas y Vida Silvestre. </w:t>
      </w:r>
      <w:r w:rsidRPr="00165B97">
        <w:rPr>
          <w:i/>
          <w:color w:val="000000"/>
        </w:rPr>
        <w:t>Ley Forestal, Áreas Protegidas y Vida Silvestre</w:t>
      </w:r>
      <w:r w:rsidRPr="00165B97">
        <w:rPr>
          <w:color w:val="000000"/>
        </w:rPr>
        <w:t>. Tegucigalpa, Francisco Morazán, Honduras: La Gaceta. Obtenido de https://absch.cbd.int/api/v2013/documents/A4870541-8B00-4A61-E1DB-F4BFF4372D77/attachments/203740/Ley%20forestal%20areas%20protegidas%20y%20vida%20silvestre.pdf</w:t>
      </w:r>
    </w:p>
    <w:p w14:paraId="73C6EFA6"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República de Honduras. (05 de Abril de 2016). Ley de Protección y Bienestar Animal. </w:t>
      </w:r>
      <w:r w:rsidRPr="00165B97">
        <w:rPr>
          <w:i/>
          <w:color w:val="000000"/>
        </w:rPr>
        <w:t>Ley de Protección y Bienestar Animal</w:t>
      </w:r>
      <w:r w:rsidRPr="00165B97">
        <w:rPr>
          <w:color w:val="000000"/>
        </w:rPr>
        <w:t>. Tegucigalpa, Francisco Morazán, Honduras: La Gaceta. Obtenido de https://www.poderjudicial.gob.hn/CEDIJ/Leyes/Documents/Ley%20de%20Proteccion%20y%20Bienestar%20Animal.pdf</w:t>
      </w:r>
    </w:p>
    <w:p w14:paraId="31E4AA71"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República de Honduras. (05 de Abril de 2016). Ley de Protección y Bienestar Animal. </w:t>
      </w:r>
      <w:r w:rsidRPr="00165B97">
        <w:rPr>
          <w:i/>
          <w:color w:val="000000"/>
        </w:rPr>
        <w:t>Ley de Protección y Bienestar Animal</w:t>
      </w:r>
      <w:r w:rsidRPr="00165B97">
        <w:rPr>
          <w:color w:val="000000"/>
        </w:rPr>
        <w:t>. Tegucigalpa, Francisco Morazán, Tegucigalpa: La Gaceta. Obtenido de https://www.poderjudicial.gob.hn/CEDIJ/Leyes/Documents/Ley%20de%20Proteccion%20y%20Bienestar%20Animal.pdf</w:t>
      </w:r>
    </w:p>
    <w:p w14:paraId="2C6B83B3"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Rodriguez Bocanegra, M. I. (2022). </w:t>
      </w:r>
      <w:r w:rsidRPr="00165B97">
        <w:rPr>
          <w:i/>
          <w:color w:val="000000"/>
        </w:rPr>
        <w:t>Propuesta de una Estretagia Turística para Promover el Turismo Rural Comunitario en los Bosques Nublados de UDIMA-CAJAMARCA.</w:t>
      </w:r>
      <w:r w:rsidRPr="00165B97">
        <w:rPr>
          <w:color w:val="000000"/>
        </w:rPr>
        <w:t xml:space="preserve"> Lima: Universidad Señor de Sipán. Obtenido de https://repositorio.uss.edu.pe/bitstream/handle/20.500.12802/10128/Rodriguez%20Bocanegra%20Maria%20Isabel.pdf?sequence=1&amp;isAllowed=y</w:t>
      </w:r>
    </w:p>
    <w:p w14:paraId="33A82AEB"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Rodríguez Corcuera, C. A. (15 de Agosto de 2019). </w:t>
      </w:r>
      <w:r w:rsidRPr="00165B97">
        <w:rPr>
          <w:i/>
          <w:color w:val="000000"/>
        </w:rPr>
        <w:t>El Flujo de Efectivo Como Herramienta de Análisis de la Liquidez de las Pequeñas Empresas. Una Revisión Sistemática de la Literatura Cientifica en los Últimos 10 Años.</w:t>
      </w:r>
      <w:r w:rsidRPr="00165B97">
        <w:rPr>
          <w:color w:val="000000"/>
        </w:rPr>
        <w:t xml:space="preserve"> </w:t>
      </w:r>
      <w:r w:rsidRPr="00165B97">
        <w:t>Universidad</w:t>
      </w:r>
      <w:r w:rsidRPr="00165B97">
        <w:rPr>
          <w:color w:val="000000"/>
        </w:rPr>
        <w:t xml:space="preserve"> Privada del Norte. Lima: Universidad. Obtenido de QuickBooks: https://quickbooks.intuit.com/global/resources/es/author/quickbooks-en-espanol/</w:t>
      </w:r>
    </w:p>
    <w:p w14:paraId="55833863"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Roldán, P. N. (07 de Junio de 2017). </w:t>
      </w:r>
      <w:r w:rsidRPr="00165B97">
        <w:rPr>
          <w:i/>
          <w:color w:val="000000"/>
        </w:rPr>
        <w:t>Ley de los Grandes Números</w:t>
      </w:r>
      <w:r w:rsidRPr="00165B97">
        <w:rPr>
          <w:color w:val="000000"/>
        </w:rPr>
        <w:t>. Obtenido de Economipedía: https://economipedia.com/definiciones/ley-los-grandes-numeros.html</w:t>
      </w:r>
    </w:p>
    <w:p w14:paraId="2616FE97"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Ruiz Medina, M. I. (2011). </w:t>
      </w:r>
      <w:r w:rsidRPr="00165B97">
        <w:rPr>
          <w:i/>
          <w:color w:val="000000"/>
        </w:rPr>
        <w:t>Políticas Públicas en Salud y su Impacto en el Seguro Popular en Culiacán, Sinaloa, México.</w:t>
      </w:r>
      <w:r w:rsidRPr="00165B97">
        <w:rPr>
          <w:color w:val="000000"/>
        </w:rPr>
        <w:t xml:space="preserve"> Culiacán: Universidad Autónoma de Sinaloa. Obtenido de https://www.eumed.net/tesis-doctorales/2012/mirm/fuentes_informacion.html</w:t>
      </w:r>
    </w:p>
    <w:p w14:paraId="5B31AB6A" w14:textId="77777777" w:rsidR="00B97EB5" w:rsidRPr="00165B97" w:rsidRDefault="008F5FA1">
      <w:pPr>
        <w:pBdr>
          <w:top w:val="nil"/>
          <w:left w:val="nil"/>
          <w:bottom w:val="nil"/>
          <w:right w:val="nil"/>
          <w:between w:val="nil"/>
        </w:pBdr>
        <w:ind w:left="720" w:hanging="720"/>
        <w:rPr>
          <w:color w:val="000000"/>
        </w:rPr>
      </w:pPr>
      <w:r w:rsidRPr="00165B97">
        <w:rPr>
          <w:color w:val="000000"/>
          <w:lang w:val="en-US"/>
        </w:rPr>
        <w:t xml:space="preserve">Sapag Chain, N., Sapag Chain, R., &amp; Sapag Chain, J. M. (2014). </w:t>
      </w:r>
      <w:r w:rsidRPr="00165B97">
        <w:rPr>
          <w:i/>
          <w:color w:val="000000"/>
        </w:rPr>
        <w:t>Preparación y Evaluación de Proyectos</w:t>
      </w:r>
      <w:r w:rsidRPr="00165B97">
        <w:rPr>
          <w:color w:val="000000"/>
        </w:rPr>
        <w:t xml:space="preserve"> (Sexta ed.). Bogotá, Colombia: McGraw-Hill Interamericana. Obtenido de http://repositorio.uasb.edu.bo:8080/bitstream/54000/1243/1/Sapag-proyectos%206ta%20edici%C3%B3n.pdf</w:t>
      </w:r>
    </w:p>
    <w:p w14:paraId="1B89E311"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Velásquez Carrillo, J. L. (2020). Caracterización de las prácticas contables de costos y presupuestos en las unidades productivas de la comuna 8 de Villavicencio. </w:t>
      </w:r>
      <w:r w:rsidRPr="00165B97">
        <w:rPr>
          <w:i/>
          <w:color w:val="000000"/>
        </w:rPr>
        <w:t>Gestión, Organizaciones y Negocios, 7</w:t>
      </w:r>
      <w:r w:rsidRPr="00165B97">
        <w:rPr>
          <w:color w:val="000000"/>
        </w:rPr>
        <w:t>(1), 165-178. doi:https://doi.org/10.22579/23463910.197</w:t>
      </w:r>
    </w:p>
    <w:p w14:paraId="13D8C9B0" w14:textId="77777777" w:rsidR="00B97EB5" w:rsidRPr="00165B97" w:rsidRDefault="008F5FA1">
      <w:pPr>
        <w:pBdr>
          <w:top w:val="nil"/>
          <w:left w:val="nil"/>
          <w:bottom w:val="nil"/>
          <w:right w:val="nil"/>
          <w:between w:val="nil"/>
        </w:pBdr>
        <w:ind w:left="720" w:hanging="720"/>
        <w:rPr>
          <w:color w:val="000000"/>
        </w:rPr>
      </w:pPr>
      <w:r w:rsidRPr="00165B97">
        <w:rPr>
          <w:color w:val="000000"/>
        </w:rPr>
        <w:t xml:space="preserve">WCS Argentina. (30 de Julio de 2018). </w:t>
      </w:r>
      <w:r w:rsidRPr="00165B97">
        <w:rPr>
          <w:i/>
          <w:color w:val="000000"/>
        </w:rPr>
        <w:t>WCS Argentina</w:t>
      </w:r>
      <w:r w:rsidRPr="00165B97">
        <w:rPr>
          <w:color w:val="000000"/>
        </w:rPr>
        <w:t>. Obtenido de WCS Argentina. Sitio Web: https://argentina.wcs.org/es-es/Quienes-somos/Noticias/articleType/ArticleView/articleId/11481/Los-zoologicos-son-fundamentales-para-conocer-amar-y-cuidar-la-naturaleza.aspx</w:t>
      </w:r>
    </w:p>
    <w:p w14:paraId="7EBE157D" w14:textId="77777777" w:rsidR="00B97EB5" w:rsidRPr="00165B97" w:rsidRDefault="00B97EB5"/>
    <w:p w14:paraId="5D4B5139" w14:textId="77777777" w:rsidR="00B97EB5" w:rsidRPr="00165B97" w:rsidRDefault="008F5FA1">
      <w:pPr>
        <w:ind w:left="-5"/>
      </w:pPr>
      <w:r w:rsidRPr="00165B97">
        <w:br w:type="page"/>
      </w:r>
    </w:p>
    <w:p w14:paraId="2D77D871" w14:textId="77777777" w:rsidR="00B97EB5" w:rsidRPr="00165B97" w:rsidRDefault="008F5FA1" w:rsidP="009A3015">
      <w:pPr>
        <w:pStyle w:val="Ttulo1"/>
        <w:ind w:left="0" w:firstLine="0"/>
      </w:pPr>
      <w:bookmarkStart w:id="164" w:name="_3sv78d1" w:colFirst="0" w:colLast="0"/>
      <w:bookmarkEnd w:id="164"/>
      <w:r w:rsidRPr="00165B97">
        <w:t>ANEXOS</w:t>
      </w:r>
    </w:p>
    <w:p w14:paraId="69B72DA2" w14:textId="77777777" w:rsidR="00B97EB5" w:rsidRPr="00165B97" w:rsidRDefault="008F5FA1" w:rsidP="009A3015">
      <w:pPr>
        <w:pStyle w:val="Ttulo2"/>
        <w:spacing w:line="264" w:lineRule="auto"/>
        <w:ind w:left="0" w:firstLine="0"/>
      </w:pPr>
      <w:bookmarkStart w:id="165" w:name="_280hiku" w:colFirst="0" w:colLast="0"/>
      <w:bookmarkEnd w:id="165"/>
      <w:r w:rsidRPr="00165B97">
        <w:t>ANEXO I: INSTRUMENTO DE INVESTIGACIÓN 1</w:t>
      </w:r>
    </w:p>
    <w:p w14:paraId="335E7DBD" w14:textId="77777777" w:rsidR="00B97EB5" w:rsidRPr="00165B97" w:rsidRDefault="008F5FA1">
      <w:pPr>
        <w:ind w:firstLine="0"/>
      </w:pPr>
      <w:r w:rsidRPr="00165B97">
        <w:rPr>
          <w:noProof/>
          <w:lang w:val="en-US" w:eastAsia="en-US"/>
        </w:rPr>
        <w:drawing>
          <wp:anchor distT="0" distB="0" distL="114300" distR="114300" simplePos="0" relativeHeight="251658246" behindDoc="0" locked="0" layoutInCell="1" hidden="0" allowOverlap="1" wp14:anchorId="397EA248" wp14:editId="602C82E0">
            <wp:simplePos x="0" y="0"/>
            <wp:positionH relativeFrom="margin">
              <wp:align>center</wp:align>
            </wp:positionH>
            <wp:positionV relativeFrom="paragraph">
              <wp:posOffset>163195</wp:posOffset>
            </wp:positionV>
            <wp:extent cx="2018030" cy="457200"/>
            <wp:effectExtent l="0" t="0" r="1270" b="0"/>
            <wp:wrapNone/>
            <wp:docPr id="1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3"/>
                    <a:srcRect/>
                    <a:stretch>
                      <a:fillRect/>
                    </a:stretch>
                  </pic:blipFill>
                  <pic:spPr>
                    <a:xfrm>
                      <a:off x="0" y="0"/>
                      <a:ext cx="2018030" cy="457200"/>
                    </a:xfrm>
                    <a:prstGeom prst="rect">
                      <a:avLst/>
                    </a:prstGeom>
                    <a:ln/>
                  </pic:spPr>
                </pic:pic>
              </a:graphicData>
            </a:graphic>
          </wp:anchor>
        </w:drawing>
      </w:r>
    </w:p>
    <w:p w14:paraId="4B0A85FD" w14:textId="77777777" w:rsidR="00B97EB5" w:rsidRPr="00165B97" w:rsidRDefault="00B97EB5">
      <w:pPr>
        <w:shd w:val="clear" w:color="auto" w:fill="FFFFFF"/>
        <w:spacing w:after="180"/>
        <w:ind w:left="720" w:right="720"/>
      </w:pPr>
    </w:p>
    <w:p w14:paraId="6DC31BF1" w14:textId="77777777" w:rsidR="00B97EB5" w:rsidRPr="00165B97" w:rsidRDefault="008F5FA1" w:rsidP="009A3015">
      <w:pPr>
        <w:shd w:val="clear" w:color="auto" w:fill="FFFFFF"/>
        <w:spacing w:after="0" w:line="720" w:lineRule="auto"/>
        <w:ind w:firstLine="0"/>
        <w:jc w:val="center"/>
        <w:rPr>
          <w:b/>
          <w:color w:val="242424"/>
        </w:rPr>
      </w:pPr>
      <w:r w:rsidRPr="00165B97">
        <w:rPr>
          <w:b/>
          <w:color w:val="242424"/>
        </w:rPr>
        <w:t>ALTERNATIVAS DE INVERSIÓN PARA PROMOVER EL DESARROLLO SOSTENIBLE DEL CNCR ROSY WALTHER</w:t>
      </w:r>
    </w:p>
    <w:p w14:paraId="7113CF01" w14:textId="4DF77F8F" w:rsidR="00B97EB5" w:rsidRPr="00165B97" w:rsidRDefault="008F5FA1" w:rsidP="009A3015">
      <w:pPr>
        <w:shd w:val="clear" w:color="auto" w:fill="FFFFFF"/>
        <w:spacing w:before="450" w:after="0" w:line="300" w:lineRule="auto"/>
        <w:ind w:firstLine="567"/>
        <w:rPr>
          <w:color w:val="242424"/>
        </w:rPr>
      </w:pPr>
      <w:r w:rsidRPr="00165B97">
        <w:rPr>
          <w:color w:val="242424"/>
        </w:rPr>
        <w:t xml:space="preserve">Agradecemos su colaboración en el llenado de esta encuesta para realizar un estudio con el objetivo de identificar alternativas de inversión para promover el desarrollo sostenible del Centro Nacional de Conservación y </w:t>
      </w:r>
      <w:r w:rsidR="00093C8A" w:rsidRPr="00165B97">
        <w:rPr>
          <w:color w:val="242424"/>
        </w:rPr>
        <w:t>Recuperación de Especies</w:t>
      </w:r>
      <w:r w:rsidRPr="00165B97">
        <w:rPr>
          <w:color w:val="242424"/>
        </w:rPr>
        <w:t xml:space="preserve"> Rosy Walther. (Popularmente llamado "Zoológico del Picacho"). La información proporcionada será tratada con absoluta confidencialidad y se utilizará con fines académicos para una tesis de maestría de UNITEC y apoyo al Centro Nacional de Conservación y </w:t>
      </w:r>
      <w:r w:rsidR="00093C8A" w:rsidRPr="00165B97">
        <w:rPr>
          <w:color w:val="242424"/>
        </w:rPr>
        <w:t>Recuperación de Especies Rosy Walther</w:t>
      </w:r>
      <w:r w:rsidRPr="00165B97">
        <w:rPr>
          <w:color w:val="242424"/>
        </w:rPr>
        <w:t>.</w:t>
      </w:r>
    </w:p>
    <w:p w14:paraId="1FF94D48" w14:textId="77777777" w:rsidR="00B97EB5" w:rsidRPr="00165B97" w:rsidRDefault="008F5FA1" w:rsidP="009A3015">
      <w:pPr>
        <w:spacing w:after="0" w:line="300" w:lineRule="auto"/>
        <w:ind w:firstLine="567"/>
        <w:rPr>
          <w:b/>
          <w:color w:val="000000"/>
        </w:rPr>
      </w:pPr>
      <w:r w:rsidRPr="00165B97">
        <w:rPr>
          <w:b/>
          <w:color w:val="000000"/>
        </w:rPr>
        <w:t>Sección 1</w:t>
      </w:r>
    </w:p>
    <w:p w14:paraId="3A1676A2" w14:textId="77777777" w:rsidR="00B97EB5" w:rsidRPr="00165B97" w:rsidRDefault="008F5FA1" w:rsidP="009A3015">
      <w:pPr>
        <w:numPr>
          <w:ilvl w:val="0"/>
          <w:numId w:val="31"/>
        </w:numPr>
        <w:pBdr>
          <w:top w:val="nil"/>
          <w:left w:val="nil"/>
          <w:bottom w:val="nil"/>
          <w:right w:val="nil"/>
          <w:between w:val="nil"/>
        </w:pBdr>
        <w:spacing w:after="0" w:line="300" w:lineRule="auto"/>
        <w:ind w:left="0" w:firstLine="567"/>
        <w:rPr>
          <w:color w:val="666666"/>
        </w:rPr>
      </w:pPr>
      <w:r w:rsidRPr="00165B97">
        <w:rPr>
          <w:color w:val="242424"/>
        </w:rPr>
        <w:t xml:space="preserve">Edad. Respuesta necesaria. Opción única. </w:t>
      </w:r>
    </w:p>
    <w:p w14:paraId="0AD1F687" w14:textId="77777777" w:rsidR="00B97EB5" w:rsidRPr="00165B97" w:rsidRDefault="008F5FA1" w:rsidP="009A3015">
      <w:pPr>
        <w:spacing w:after="0" w:line="300" w:lineRule="auto"/>
        <w:ind w:firstLine="567"/>
        <w:rPr>
          <w:color w:val="242424"/>
        </w:rPr>
      </w:pPr>
      <w:r w:rsidRPr="00165B97">
        <w:rPr>
          <w:color w:val="242424"/>
        </w:rPr>
        <w:t>18-29</w:t>
      </w:r>
    </w:p>
    <w:p w14:paraId="33EB4C12" w14:textId="77777777" w:rsidR="00B97EB5" w:rsidRPr="00165B97" w:rsidRDefault="008F5FA1" w:rsidP="009A3015">
      <w:pPr>
        <w:spacing w:after="0" w:line="300" w:lineRule="auto"/>
        <w:ind w:firstLine="567"/>
        <w:rPr>
          <w:color w:val="242424"/>
        </w:rPr>
      </w:pPr>
      <w:r w:rsidRPr="00165B97">
        <w:rPr>
          <w:color w:val="242424"/>
        </w:rPr>
        <w:t>30-45</w:t>
      </w:r>
    </w:p>
    <w:p w14:paraId="64D21CC3" w14:textId="77777777" w:rsidR="00B97EB5" w:rsidRPr="00165B97" w:rsidRDefault="008F5FA1" w:rsidP="009A3015">
      <w:pPr>
        <w:spacing w:after="0" w:line="300" w:lineRule="auto"/>
        <w:ind w:firstLine="567"/>
        <w:rPr>
          <w:color w:val="242424"/>
        </w:rPr>
      </w:pPr>
      <w:r w:rsidRPr="00165B97">
        <w:rPr>
          <w:color w:val="242424"/>
        </w:rPr>
        <w:t>45-60</w:t>
      </w:r>
    </w:p>
    <w:p w14:paraId="6BA656F4" w14:textId="77777777" w:rsidR="00B97EB5" w:rsidRPr="00165B97" w:rsidRDefault="008F5FA1" w:rsidP="009A3015">
      <w:pPr>
        <w:spacing w:after="0" w:line="300" w:lineRule="auto"/>
        <w:ind w:firstLine="567"/>
        <w:rPr>
          <w:color w:val="242424"/>
        </w:rPr>
      </w:pPr>
      <w:r w:rsidRPr="00165B97">
        <w:rPr>
          <w:color w:val="242424"/>
        </w:rPr>
        <w:t>Más de 60</w:t>
      </w:r>
    </w:p>
    <w:p w14:paraId="6762C0FB" w14:textId="77777777" w:rsidR="00B97EB5" w:rsidRPr="00165B97" w:rsidRDefault="008F5FA1" w:rsidP="009A3015">
      <w:pPr>
        <w:numPr>
          <w:ilvl w:val="0"/>
          <w:numId w:val="31"/>
        </w:numPr>
        <w:pBdr>
          <w:top w:val="nil"/>
          <w:left w:val="nil"/>
          <w:bottom w:val="nil"/>
          <w:right w:val="nil"/>
          <w:between w:val="nil"/>
        </w:pBdr>
        <w:spacing w:after="0" w:line="300" w:lineRule="auto"/>
        <w:ind w:left="0" w:firstLine="567"/>
        <w:rPr>
          <w:color w:val="242424"/>
        </w:rPr>
      </w:pPr>
      <w:r w:rsidRPr="00165B97">
        <w:rPr>
          <w:color w:val="242424"/>
        </w:rPr>
        <w:t xml:space="preserve">Género Respuesta necesaria. Opción única. </w:t>
      </w:r>
    </w:p>
    <w:p w14:paraId="52923E37" w14:textId="77777777" w:rsidR="00B97EB5" w:rsidRPr="00165B97" w:rsidRDefault="008F5FA1" w:rsidP="009A3015">
      <w:pPr>
        <w:spacing w:after="0" w:line="300" w:lineRule="auto"/>
        <w:ind w:firstLine="567"/>
        <w:rPr>
          <w:color w:val="242424"/>
        </w:rPr>
      </w:pPr>
      <w:r w:rsidRPr="00165B97">
        <w:rPr>
          <w:color w:val="242424"/>
        </w:rPr>
        <w:t>Femenino</w:t>
      </w:r>
    </w:p>
    <w:p w14:paraId="4F69A670" w14:textId="77777777" w:rsidR="00B97EB5" w:rsidRPr="00165B97" w:rsidRDefault="008F5FA1" w:rsidP="009A3015">
      <w:pPr>
        <w:spacing w:after="0" w:line="300" w:lineRule="auto"/>
        <w:ind w:firstLine="567"/>
        <w:rPr>
          <w:color w:val="242424"/>
        </w:rPr>
      </w:pPr>
      <w:r w:rsidRPr="00165B97">
        <w:rPr>
          <w:color w:val="242424"/>
        </w:rPr>
        <w:t>Masculino</w:t>
      </w:r>
    </w:p>
    <w:p w14:paraId="2322E417" w14:textId="77777777" w:rsidR="00B97EB5" w:rsidRPr="00165B97" w:rsidRDefault="008F5FA1" w:rsidP="009A3015">
      <w:pPr>
        <w:spacing w:after="0" w:line="300" w:lineRule="auto"/>
        <w:ind w:firstLine="567"/>
        <w:rPr>
          <w:color w:val="242424"/>
        </w:rPr>
      </w:pPr>
      <w:r w:rsidRPr="00165B97">
        <w:rPr>
          <w:color w:val="242424"/>
        </w:rPr>
        <w:t>Otro</w:t>
      </w:r>
    </w:p>
    <w:p w14:paraId="0C951230" w14:textId="77777777" w:rsidR="00B97EB5" w:rsidRPr="00165B97" w:rsidRDefault="008F5FA1" w:rsidP="009A3015">
      <w:pPr>
        <w:numPr>
          <w:ilvl w:val="0"/>
          <w:numId w:val="31"/>
        </w:numPr>
        <w:pBdr>
          <w:top w:val="nil"/>
          <w:left w:val="nil"/>
          <w:bottom w:val="nil"/>
          <w:right w:val="nil"/>
          <w:between w:val="nil"/>
        </w:pBdr>
        <w:spacing w:after="0" w:line="330" w:lineRule="auto"/>
        <w:ind w:left="0" w:firstLine="567"/>
        <w:rPr>
          <w:color w:val="242424"/>
        </w:rPr>
      </w:pPr>
      <w:r w:rsidRPr="00165B97">
        <w:rPr>
          <w:color w:val="242424"/>
        </w:rPr>
        <w:t xml:space="preserve">Nivel académico. Respuesta necesaria. Opción única. </w:t>
      </w:r>
    </w:p>
    <w:p w14:paraId="4DE76805" w14:textId="77777777" w:rsidR="00B97EB5" w:rsidRPr="00165B97" w:rsidRDefault="008F5FA1" w:rsidP="009A3015">
      <w:pPr>
        <w:spacing w:after="0" w:line="300" w:lineRule="auto"/>
        <w:ind w:firstLine="567"/>
        <w:rPr>
          <w:color w:val="242424"/>
        </w:rPr>
      </w:pPr>
      <w:r w:rsidRPr="00165B97">
        <w:rPr>
          <w:color w:val="242424"/>
        </w:rPr>
        <w:t>Primaria completa</w:t>
      </w:r>
    </w:p>
    <w:p w14:paraId="418E6494" w14:textId="77777777" w:rsidR="00B97EB5" w:rsidRPr="00165B97" w:rsidRDefault="008F5FA1" w:rsidP="009A3015">
      <w:pPr>
        <w:spacing w:after="0" w:line="300" w:lineRule="auto"/>
        <w:ind w:firstLine="567"/>
        <w:rPr>
          <w:color w:val="242424"/>
        </w:rPr>
      </w:pPr>
      <w:r w:rsidRPr="00165B97">
        <w:rPr>
          <w:color w:val="242424"/>
        </w:rPr>
        <w:t>Secundaria completa</w:t>
      </w:r>
    </w:p>
    <w:p w14:paraId="0EB556AA" w14:textId="77777777" w:rsidR="00B97EB5" w:rsidRPr="00165B97" w:rsidRDefault="008F5FA1" w:rsidP="009A3015">
      <w:pPr>
        <w:spacing w:after="0" w:line="300" w:lineRule="auto"/>
        <w:ind w:firstLine="567"/>
        <w:rPr>
          <w:color w:val="242424"/>
        </w:rPr>
      </w:pPr>
      <w:r w:rsidRPr="00165B97">
        <w:rPr>
          <w:color w:val="242424"/>
        </w:rPr>
        <w:t>Pregrado completo</w:t>
      </w:r>
    </w:p>
    <w:p w14:paraId="5DCA6384" w14:textId="77777777" w:rsidR="00B97EB5" w:rsidRPr="00165B97" w:rsidRDefault="008F5FA1" w:rsidP="009A3015">
      <w:pPr>
        <w:spacing w:after="0" w:line="300" w:lineRule="auto"/>
        <w:ind w:firstLine="567"/>
        <w:rPr>
          <w:color w:val="242424"/>
        </w:rPr>
      </w:pPr>
      <w:r w:rsidRPr="00165B97">
        <w:rPr>
          <w:color w:val="242424"/>
        </w:rPr>
        <w:t>Posgrado completo</w:t>
      </w:r>
    </w:p>
    <w:p w14:paraId="38589BCA" w14:textId="77777777" w:rsidR="00B97EB5" w:rsidRPr="00165B97" w:rsidRDefault="008F5FA1" w:rsidP="009A3015">
      <w:pPr>
        <w:numPr>
          <w:ilvl w:val="0"/>
          <w:numId w:val="31"/>
        </w:numPr>
        <w:pBdr>
          <w:top w:val="nil"/>
          <w:left w:val="nil"/>
          <w:bottom w:val="nil"/>
          <w:right w:val="nil"/>
          <w:between w:val="nil"/>
        </w:pBdr>
        <w:spacing w:after="0" w:line="330" w:lineRule="auto"/>
        <w:ind w:left="0" w:firstLine="567"/>
        <w:rPr>
          <w:color w:val="242424"/>
        </w:rPr>
      </w:pPr>
      <w:r w:rsidRPr="00165B97">
        <w:rPr>
          <w:color w:val="242424"/>
        </w:rPr>
        <w:t xml:space="preserve">Municipio del que nos visita Respuesta necesaria. Texto de una sola línea. </w:t>
      </w:r>
    </w:p>
    <w:p w14:paraId="3A5D703F" w14:textId="77777777" w:rsidR="00B97EB5" w:rsidRPr="00165B97" w:rsidRDefault="008F5FA1" w:rsidP="009A3015">
      <w:pPr>
        <w:spacing w:after="0" w:line="285" w:lineRule="auto"/>
        <w:ind w:firstLine="567"/>
        <w:rPr>
          <w:color w:val="000000"/>
        </w:rPr>
      </w:pPr>
      <w:r w:rsidRPr="00165B97">
        <w:rPr>
          <w:color w:val="000000"/>
        </w:rPr>
        <w:t>Escribe tu respuesta</w:t>
      </w:r>
    </w:p>
    <w:p w14:paraId="2DA7EEE3" w14:textId="56469E22" w:rsidR="00B97EB5" w:rsidRPr="00165B97" w:rsidRDefault="008F5FA1" w:rsidP="009A3015">
      <w:pPr>
        <w:numPr>
          <w:ilvl w:val="0"/>
          <w:numId w:val="31"/>
        </w:numPr>
        <w:pBdr>
          <w:top w:val="nil"/>
          <w:left w:val="nil"/>
          <w:bottom w:val="nil"/>
          <w:right w:val="nil"/>
          <w:between w:val="nil"/>
        </w:pBdr>
        <w:spacing w:after="0" w:line="330" w:lineRule="auto"/>
        <w:ind w:left="0" w:firstLine="567"/>
        <w:rPr>
          <w:color w:val="242424"/>
        </w:rPr>
      </w:pPr>
      <w:r w:rsidRPr="00165B97">
        <w:rPr>
          <w:color w:val="242424"/>
        </w:rPr>
        <w:t xml:space="preserve">Con qué frecuencia visita el Centro Nacional de </w:t>
      </w:r>
      <w:r w:rsidR="00F72E47" w:rsidRPr="00165B97">
        <w:rPr>
          <w:color w:val="242424"/>
        </w:rPr>
        <w:t xml:space="preserve">Conservación y Recuperación de Especies </w:t>
      </w:r>
      <w:r w:rsidRPr="00165B97">
        <w:rPr>
          <w:color w:val="242424"/>
        </w:rPr>
        <w:t xml:space="preserve">Rosy Walther. Respuesta necesaria. Opción única. </w:t>
      </w:r>
    </w:p>
    <w:p w14:paraId="1E8457AE" w14:textId="77777777" w:rsidR="00B97EB5" w:rsidRPr="00165B97" w:rsidRDefault="008F5FA1" w:rsidP="009A3015">
      <w:pPr>
        <w:spacing w:after="0" w:line="300" w:lineRule="auto"/>
        <w:ind w:firstLine="567"/>
        <w:rPr>
          <w:color w:val="242424"/>
        </w:rPr>
      </w:pPr>
      <w:r w:rsidRPr="00165B97">
        <w:rPr>
          <w:color w:val="242424"/>
        </w:rPr>
        <w:t>1 vez al año</w:t>
      </w:r>
    </w:p>
    <w:p w14:paraId="56246030" w14:textId="77777777" w:rsidR="00B97EB5" w:rsidRPr="00165B97" w:rsidRDefault="008F5FA1" w:rsidP="009A3015">
      <w:pPr>
        <w:spacing w:after="0" w:line="300" w:lineRule="auto"/>
        <w:ind w:firstLine="567"/>
        <w:rPr>
          <w:color w:val="242424"/>
        </w:rPr>
      </w:pPr>
      <w:r w:rsidRPr="00165B97">
        <w:rPr>
          <w:color w:val="242424"/>
        </w:rPr>
        <w:t>2 veces al año</w:t>
      </w:r>
    </w:p>
    <w:p w14:paraId="4C8AF132" w14:textId="77777777" w:rsidR="00B97EB5" w:rsidRPr="00165B97" w:rsidRDefault="008F5FA1" w:rsidP="009A3015">
      <w:pPr>
        <w:spacing w:after="0" w:line="300" w:lineRule="auto"/>
        <w:ind w:firstLine="567"/>
        <w:rPr>
          <w:color w:val="242424"/>
        </w:rPr>
      </w:pPr>
      <w:r w:rsidRPr="00165B97">
        <w:rPr>
          <w:color w:val="242424"/>
        </w:rPr>
        <w:t>más de 3 veces al año</w:t>
      </w:r>
    </w:p>
    <w:p w14:paraId="0953EA40" w14:textId="77777777" w:rsidR="00B97EB5" w:rsidRPr="00165B97" w:rsidRDefault="00B97EB5">
      <w:pPr>
        <w:spacing w:after="0" w:line="300" w:lineRule="auto"/>
        <w:ind w:left="720" w:right="720"/>
        <w:rPr>
          <w:color w:val="242424"/>
        </w:rPr>
      </w:pPr>
    </w:p>
    <w:p w14:paraId="734E5FFB" w14:textId="77777777" w:rsidR="00B97EB5" w:rsidRPr="00165B97" w:rsidRDefault="008F5FA1" w:rsidP="009A3015">
      <w:pPr>
        <w:spacing w:after="0" w:line="300" w:lineRule="auto"/>
        <w:ind w:firstLine="567"/>
        <w:rPr>
          <w:b/>
          <w:color w:val="000000"/>
        </w:rPr>
      </w:pPr>
      <w:r w:rsidRPr="00165B97">
        <w:rPr>
          <w:b/>
          <w:color w:val="000000"/>
        </w:rPr>
        <w:t>Sección 2</w:t>
      </w:r>
    </w:p>
    <w:p w14:paraId="20C50C02" w14:textId="77777777" w:rsidR="00B97EB5" w:rsidRPr="00165B97" w:rsidRDefault="008F5FA1" w:rsidP="009A3015">
      <w:pPr>
        <w:numPr>
          <w:ilvl w:val="0"/>
          <w:numId w:val="31"/>
        </w:numPr>
        <w:pBdr>
          <w:top w:val="nil"/>
          <w:left w:val="nil"/>
          <w:bottom w:val="nil"/>
          <w:right w:val="nil"/>
          <w:between w:val="nil"/>
        </w:pBdr>
        <w:spacing w:after="0" w:line="331" w:lineRule="auto"/>
        <w:ind w:left="0" w:firstLine="567"/>
        <w:rPr>
          <w:color w:val="242424"/>
        </w:rPr>
      </w:pPr>
      <w:r w:rsidRPr="00165B97">
        <w:rPr>
          <w:color w:val="242424"/>
        </w:rPr>
        <w:t xml:space="preserve">De las siguientes alternativas de recreación, cuál es su nivel de preferencia: </w:t>
      </w:r>
    </w:p>
    <w:tbl>
      <w:tblPr>
        <w:tblW w:w="96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600" w:firstRow="0" w:lastRow="0" w:firstColumn="0" w:lastColumn="0" w:noHBand="1" w:noVBand="1"/>
      </w:tblPr>
      <w:tblGrid>
        <w:gridCol w:w="2545"/>
        <w:gridCol w:w="1351"/>
        <w:gridCol w:w="1351"/>
        <w:gridCol w:w="1351"/>
        <w:gridCol w:w="1351"/>
        <w:gridCol w:w="1739"/>
      </w:tblGrid>
      <w:tr w:rsidR="00B97EB5" w:rsidRPr="00165B97" w14:paraId="26076799" w14:textId="77777777" w:rsidTr="00D14DCB">
        <w:trPr>
          <w:trHeight w:val="246"/>
          <w:jc w:val="center"/>
        </w:trPr>
        <w:tc>
          <w:tcPr>
            <w:tcW w:w="2545" w:type="dxa"/>
            <w:vAlign w:val="center"/>
          </w:tcPr>
          <w:p w14:paraId="426A6AE3" w14:textId="77777777" w:rsidR="00B97EB5" w:rsidRPr="00165B97" w:rsidRDefault="00B97EB5">
            <w:pPr>
              <w:rPr>
                <w:sz w:val="20"/>
                <w:szCs w:val="20"/>
              </w:rPr>
            </w:pPr>
          </w:p>
        </w:tc>
        <w:tc>
          <w:tcPr>
            <w:tcW w:w="1351" w:type="dxa"/>
            <w:vAlign w:val="center"/>
          </w:tcPr>
          <w:p w14:paraId="07936F38" w14:textId="77777777" w:rsidR="00B97EB5" w:rsidRPr="00165B97" w:rsidRDefault="008F5FA1">
            <w:pPr>
              <w:shd w:val="clear" w:color="auto" w:fill="FFFFFF"/>
              <w:spacing w:after="0" w:line="240" w:lineRule="auto"/>
              <w:ind w:right="720" w:firstLine="0"/>
              <w:jc w:val="center"/>
              <w:rPr>
                <w:sz w:val="20"/>
                <w:szCs w:val="20"/>
              </w:rPr>
            </w:pPr>
            <w:r w:rsidRPr="00165B97">
              <w:rPr>
                <w:sz w:val="20"/>
                <w:szCs w:val="20"/>
              </w:rPr>
              <w:t>Muy preferido</w:t>
            </w:r>
          </w:p>
        </w:tc>
        <w:tc>
          <w:tcPr>
            <w:tcW w:w="1351" w:type="dxa"/>
            <w:vAlign w:val="center"/>
          </w:tcPr>
          <w:p w14:paraId="3E1E6846" w14:textId="77777777" w:rsidR="00B97EB5" w:rsidRPr="00165B97" w:rsidRDefault="008F5FA1">
            <w:pPr>
              <w:shd w:val="clear" w:color="auto" w:fill="FFFFFF"/>
              <w:spacing w:after="0" w:line="240" w:lineRule="auto"/>
              <w:ind w:right="720" w:firstLine="0"/>
              <w:jc w:val="center"/>
              <w:rPr>
                <w:sz w:val="20"/>
                <w:szCs w:val="20"/>
              </w:rPr>
            </w:pPr>
            <w:r w:rsidRPr="00165B97">
              <w:rPr>
                <w:sz w:val="20"/>
                <w:szCs w:val="20"/>
              </w:rPr>
              <w:t>Preferido</w:t>
            </w:r>
          </w:p>
        </w:tc>
        <w:tc>
          <w:tcPr>
            <w:tcW w:w="1351" w:type="dxa"/>
            <w:vAlign w:val="center"/>
          </w:tcPr>
          <w:p w14:paraId="2F93105C" w14:textId="77777777" w:rsidR="00B97EB5" w:rsidRPr="00165B97" w:rsidRDefault="008F5FA1">
            <w:pPr>
              <w:shd w:val="clear" w:color="auto" w:fill="FFFFFF"/>
              <w:spacing w:after="0" w:line="240" w:lineRule="auto"/>
              <w:ind w:right="720" w:firstLine="0"/>
              <w:jc w:val="center"/>
              <w:rPr>
                <w:sz w:val="20"/>
                <w:szCs w:val="20"/>
              </w:rPr>
            </w:pPr>
            <w:r w:rsidRPr="00165B97">
              <w:rPr>
                <w:sz w:val="20"/>
                <w:szCs w:val="20"/>
              </w:rPr>
              <w:t>Neutral</w:t>
            </w:r>
          </w:p>
        </w:tc>
        <w:tc>
          <w:tcPr>
            <w:tcW w:w="1351" w:type="dxa"/>
            <w:vAlign w:val="center"/>
          </w:tcPr>
          <w:p w14:paraId="37E7657A" w14:textId="77777777" w:rsidR="00B97EB5" w:rsidRPr="00165B97" w:rsidRDefault="008F5FA1">
            <w:pPr>
              <w:shd w:val="clear" w:color="auto" w:fill="FFFFFF"/>
              <w:spacing w:after="0" w:line="240" w:lineRule="auto"/>
              <w:ind w:right="720" w:firstLine="0"/>
              <w:jc w:val="center"/>
              <w:rPr>
                <w:sz w:val="20"/>
                <w:szCs w:val="20"/>
              </w:rPr>
            </w:pPr>
            <w:r w:rsidRPr="00165B97">
              <w:rPr>
                <w:sz w:val="20"/>
                <w:szCs w:val="20"/>
              </w:rPr>
              <w:t>No preferido</w:t>
            </w:r>
          </w:p>
        </w:tc>
        <w:tc>
          <w:tcPr>
            <w:tcW w:w="1739" w:type="dxa"/>
            <w:vAlign w:val="center"/>
          </w:tcPr>
          <w:p w14:paraId="432CBACF" w14:textId="77777777" w:rsidR="00B97EB5" w:rsidRPr="00165B97" w:rsidRDefault="008F5FA1">
            <w:pPr>
              <w:shd w:val="clear" w:color="auto" w:fill="FFFFFF"/>
              <w:spacing w:after="0" w:line="240" w:lineRule="auto"/>
              <w:ind w:right="720" w:firstLine="0"/>
              <w:jc w:val="center"/>
              <w:rPr>
                <w:sz w:val="20"/>
                <w:szCs w:val="20"/>
              </w:rPr>
            </w:pPr>
            <w:r w:rsidRPr="00165B97">
              <w:rPr>
                <w:sz w:val="20"/>
                <w:szCs w:val="20"/>
              </w:rPr>
              <w:t>No gusta</w:t>
            </w:r>
          </w:p>
        </w:tc>
      </w:tr>
      <w:tr w:rsidR="00B97EB5" w:rsidRPr="00165B97" w14:paraId="7855CD0F" w14:textId="77777777" w:rsidTr="00D14DCB">
        <w:trPr>
          <w:trHeight w:val="246"/>
          <w:jc w:val="center"/>
        </w:trPr>
        <w:tc>
          <w:tcPr>
            <w:tcW w:w="2545" w:type="dxa"/>
            <w:vAlign w:val="center"/>
          </w:tcPr>
          <w:p w14:paraId="051E2E9B" w14:textId="77777777" w:rsidR="00B97EB5" w:rsidRPr="00165B97" w:rsidRDefault="008F5FA1">
            <w:pPr>
              <w:shd w:val="clear" w:color="auto" w:fill="FFFFFF"/>
              <w:spacing w:after="0" w:line="240" w:lineRule="auto"/>
              <w:ind w:left="720" w:right="720" w:firstLine="0"/>
              <w:rPr>
                <w:sz w:val="20"/>
                <w:szCs w:val="20"/>
              </w:rPr>
            </w:pPr>
            <w:r w:rsidRPr="00165B97">
              <w:rPr>
                <w:sz w:val="20"/>
                <w:szCs w:val="20"/>
              </w:rPr>
              <w:t>Lagunas deportivas para uso de canoas</w:t>
            </w:r>
          </w:p>
        </w:tc>
        <w:tc>
          <w:tcPr>
            <w:tcW w:w="1351" w:type="dxa"/>
            <w:vAlign w:val="center"/>
          </w:tcPr>
          <w:p w14:paraId="71EE9180" w14:textId="77777777" w:rsidR="00B97EB5" w:rsidRPr="00165B97" w:rsidRDefault="00B97EB5">
            <w:pPr>
              <w:rPr>
                <w:sz w:val="20"/>
                <w:szCs w:val="20"/>
              </w:rPr>
            </w:pPr>
          </w:p>
        </w:tc>
        <w:tc>
          <w:tcPr>
            <w:tcW w:w="1351" w:type="dxa"/>
            <w:vAlign w:val="center"/>
          </w:tcPr>
          <w:p w14:paraId="6850C73F" w14:textId="77777777" w:rsidR="00B97EB5" w:rsidRPr="00165B97" w:rsidRDefault="00B97EB5">
            <w:pPr>
              <w:rPr>
                <w:sz w:val="20"/>
                <w:szCs w:val="20"/>
              </w:rPr>
            </w:pPr>
          </w:p>
        </w:tc>
        <w:tc>
          <w:tcPr>
            <w:tcW w:w="1351" w:type="dxa"/>
            <w:vAlign w:val="center"/>
          </w:tcPr>
          <w:p w14:paraId="7DF89D84" w14:textId="77777777" w:rsidR="00B97EB5" w:rsidRPr="00165B97" w:rsidRDefault="00B97EB5">
            <w:pPr>
              <w:rPr>
                <w:sz w:val="20"/>
                <w:szCs w:val="20"/>
              </w:rPr>
            </w:pPr>
          </w:p>
        </w:tc>
        <w:tc>
          <w:tcPr>
            <w:tcW w:w="1351" w:type="dxa"/>
            <w:vAlign w:val="center"/>
          </w:tcPr>
          <w:p w14:paraId="45BFC4CB" w14:textId="77777777" w:rsidR="00B97EB5" w:rsidRPr="00165B97" w:rsidRDefault="00B97EB5">
            <w:pPr>
              <w:rPr>
                <w:sz w:val="20"/>
                <w:szCs w:val="20"/>
              </w:rPr>
            </w:pPr>
          </w:p>
        </w:tc>
        <w:tc>
          <w:tcPr>
            <w:tcW w:w="1739" w:type="dxa"/>
            <w:vAlign w:val="center"/>
          </w:tcPr>
          <w:p w14:paraId="68ED72B1" w14:textId="77777777" w:rsidR="00B97EB5" w:rsidRPr="00165B97" w:rsidRDefault="00B97EB5">
            <w:pPr>
              <w:rPr>
                <w:sz w:val="20"/>
                <w:szCs w:val="20"/>
              </w:rPr>
            </w:pPr>
          </w:p>
        </w:tc>
      </w:tr>
      <w:tr w:rsidR="00B97EB5" w:rsidRPr="00165B97" w14:paraId="4396958D" w14:textId="77777777" w:rsidTr="00D14DCB">
        <w:trPr>
          <w:trHeight w:val="246"/>
          <w:jc w:val="center"/>
        </w:trPr>
        <w:tc>
          <w:tcPr>
            <w:tcW w:w="2545" w:type="dxa"/>
            <w:vAlign w:val="center"/>
          </w:tcPr>
          <w:p w14:paraId="0EA8B3B6" w14:textId="77777777" w:rsidR="00B97EB5" w:rsidRPr="00165B97" w:rsidRDefault="008F5FA1">
            <w:pPr>
              <w:shd w:val="clear" w:color="auto" w:fill="FFFFFF"/>
              <w:spacing w:after="0" w:line="240" w:lineRule="auto"/>
              <w:ind w:left="720" w:right="720" w:firstLine="0"/>
              <w:rPr>
                <w:sz w:val="20"/>
                <w:szCs w:val="20"/>
              </w:rPr>
            </w:pPr>
            <w:r w:rsidRPr="00165B97">
              <w:rPr>
                <w:sz w:val="20"/>
                <w:szCs w:val="20"/>
              </w:rPr>
              <w:t>Senderismo de Montaña para bicicleta</w:t>
            </w:r>
          </w:p>
        </w:tc>
        <w:tc>
          <w:tcPr>
            <w:tcW w:w="1351" w:type="dxa"/>
            <w:vAlign w:val="center"/>
          </w:tcPr>
          <w:p w14:paraId="7902F8F2" w14:textId="77777777" w:rsidR="00B97EB5" w:rsidRPr="00165B97" w:rsidRDefault="00B97EB5">
            <w:pPr>
              <w:rPr>
                <w:sz w:val="20"/>
                <w:szCs w:val="20"/>
              </w:rPr>
            </w:pPr>
          </w:p>
        </w:tc>
        <w:tc>
          <w:tcPr>
            <w:tcW w:w="1351" w:type="dxa"/>
            <w:vAlign w:val="center"/>
          </w:tcPr>
          <w:p w14:paraId="02156616" w14:textId="77777777" w:rsidR="00B97EB5" w:rsidRPr="00165B97" w:rsidRDefault="00B97EB5">
            <w:pPr>
              <w:rPr>
                <w:sz w:val="20"/>
                <w:szCs w:val="20"/>
              </w:rPr>
            </w:pPr>
          </w:p>
        </w:tc>
        <w:tc>
          <w:tcPr>
            <w:tcW w:w="1351" w:type="dxa"/>
            <w:vAlign w:val="center"/>
          </w:tcPr>
          <w:p w14:paraId="09FA0B60" w14:textId="77777777" w:rsidR="00B97EB5" w:rsidRPr="00165B97" w:rsidRDefault="00B97EB5">
            <w:pPr>
              <w:rPr>
                <w:sz w:val="20"/>
                <w:szCs w:val="20"/>
              </w:rPr>
            </w:pPr>
          </w:p>
        </w:tc>
        <w:tc>
          <w:tcPr>
            <w:tcW w:w="1351" w:type="dxa"/>
            <w:vAlign w:val="center"/>
          </w:tcPr>
          <w:p w14:paraId="589309E3" w14:textId="77777777" w:rsidR="00B97EB5" w:rsidRPr="00165B97" w:rsidRDefault="00B97EB5">
            <w:pPr>
              <w:rPr>
                <w:sz w:val="20"/>
                <w:szCs w:val="20"/>
              </w:rPr>
            </w:pPr>
          </w:p>
        </w:tc>
        <w:tc>
          <w:tcPr>
            <w:tcW w:w="1739" w:type="dxa"/>
            <w:vAlign w:val="center"/>
          </w:tcPr>
          <w:p w14:paraId="1BEF3A26" w14:textId="77777777" w:rsidR="00B97EB5" w:rsidRPr="00165B97" w:rsidRDefault="00B97EB5">
            <w:pPr>
              <w:rPr>
                <w:sz w:val="20"/>
                <w:szCs w:val="20"/>
              </w:rPr>
            </w:pPr>
          </w:p>
        </w:tc>
      </w:tr>
      <w:tr w:rsidR="00B97EB5" w:rsidRPr="00165B97" w14:paraId="6CA491B2" w14:textId="77777777" w:rsidTr="00D14DCB">
        <w:trPr>
          <w:trHeight w:val="246"/>
          <w:jc w:val="center"/>
        </w:trPr>
        <w:tc>
          <w:tcPr>
            <w:tcW w:w="2545" w:type="dxa"/>
            <w:vAlign w:val="center"/>
          </w:tcPr>
          <w:p w14:paraId="02F42296" w14:textId="77777777" w:rsidR="00B97EB5" w:rsidRPr="00165B97" w:rsidRDefault="008F5FA1">
            <w:pPr>
              <w:shd w:val="clear" w:color="auto" w:fill="FFFFFF"/>
              <w:spacing w:after="0" w:line="240" w:lineRule="auto"/>
              <w:ind w:left="720" w:right="720" w:firstLine="0"/>
              <w:rPr>
                <w:sz w:val="20"/>
                <w:szCs w:val="20"/>
              </w:rPr>
            </w:pPr>
            <w:r w:rsidRPr="00165B97">
              <w:rPr>
                <w:sz w:val="20"/>
                <w:szCs w:val="20"/>
              </w:rPr>
              <w:t>Alquiler de cabañas</w:t>
            </w:r>
          </w:p>
        </w:tc>
        <w:tc>
          <w:tcPr>
            <w:tcW w:w="1351" w:type="dxa"/>
            <w:vAlign w:val="center"/>
          </w:tcPr>
          <w:p w14:paraId="6ADF783B" w14:textId="77777777" w:rsidR="00B97EB5" w:rsidRPr="00165B97" w:rsidRDefault="00B97EB5">
            <w:pPr>
              <w:rPr>
                <w:sz w:val="20"/>
                <w:szCs w:val="20"/>
              </w:rPr>
            </w:pPr>
          </w:p>
        </w:tc>
        <w:tc>
          <w:tcPr>
            <w:tcW w:w="1351" w:type="dxa"/>
            <w:vAlign w:val="center"/>
          </w:tcPr>
          <w:p w14:paraId="1A1461EE" w14:textId="77777777" w:rsidR="00B97EB5" w:rsidRPr="00165B97" w:rsidRDefault="00B97EB5">
            <w:pPr>
              <w:rPr>
                <w:sz w:val="20"/>
                <w:szCs w:val="20"/>
              </w:rPr>
            </w:pPr>
          </w:p>
        </w:tc>
        <w:tc>
          <w:tcPr>
            <w:tcW w:w="1351" w:type="dxa"/>
            <w:vAlign w:val="center"/>
          </w:tcPr>
          <w:p w14:paraId="1AFDA0A2" w14:textId="77777777" w:rsidR="00B97EB5" w:rsidRPr="00165B97" w:rsidRDefault="00B97EB5">
            <w:pPr>
              <w:rPr>
                <w:sz w:val="20"/>
                <w:szCs w:val="20"/>
              </w:rPr>
            </w:pPr>
          </w:p>
        </w:tc>
        <w:tc>
          <w:tcPr>
            <w:tcW w:w="1351" w:type="dxa"/>
            <w:vAlign w:val="center"/>
          </w:tcPr>
          <w:p w14:paraId="0F083109" w14:textId="77777777" w:rsidR="00B97EB5" w:rsidRPr="00165B97" w:rsidRDefault="00B97EB5">
            <w:pPr>
              <w:rPr>
                <w:sz w:val="20"/>
                <w:szCs w:val="20"/>
              </w:rPr>
            </w:pPr>
          </w:p>
        </w:tc>
        <w:tc>
          <w:tcPr>
            <w:tcW w:w="1739" w:type="dxa"/>
            <w:vAlign w:val="center"/>
          </w:tcPr>
          <w:p w14:paraId="484DD300" w14:textId="77777777" w:rsidR="00B97EB5" w:rsidRPr="00165B97" w:rsidRDefault="00B97EB5">
            <w:pPr>
              <w:rPr>
                <w:sz w:val="20"/>
                <w:szCs w:val="20"/>
              </w:rPr>
            </w:pPr>
          </w:p>
        </w:tc>
      </w:tr>
      <w:tr w:rsidR="00B97EB5" w:rsidRPr="00165B97" w14:paraId="1B7D258B" w14:textId="77777777" w:rsidTr="00D14DCB">
        <w:trPr>
          <w:trHeight w:val="246"/>
          <w:jc w:val="center"/>
        </w:trPr>
        <w:tc>
          <w:tcPr>
            <w:tcW w:w="2545" w:type="dxa"/>
            <w:vAlign w:val="center"/>
          </w:tcPr>
          <w:p w14:paraId="00764CAF" w14:textId="77777777" w:rsidR="00B97EB5" w:rsidRPr="00165B97" w:rsidRDefault="008F5FA1">
            <w:pPr>
              <w:shd w:val="clear" w:color="auto" w:fill="FFFFFF"/>
              <w:spacing w:after="0" w:line="240" w:lineRule="auto"/>
              <w:ind w:left="720" w:right="720" w:firstLine="0"/>
              <w:rPr>
                <w:sz w:val="20"/>
                <w:szCs w:val="20"/>
              </w:rPr>
            </w:pPr>
            <w:r w:rsidRPr="00165B97">
              <w:rPr>
                <w:sz w:val="20"/>
                <w:szCs w:val="20"/>
              </w:rPr>
              <w:t>Alquiler de kiosco para eventos</w:t>
            </w:r>
          </w:p>
        </w:tc>
        <w:tc>
          <w:tcPr>
            <w:tcW w:w="1351" w:type="dxa"/>
            <w:vAlign w:val="center"/>
          </w:tcPr>
          <w:p w14:paraId="55688228" w14:textId="77777777" w:rsidR="00B97EB5" w:rsidRPr="00165B97" w:rsidRDefault="00B97EB5">
            <w:pPr>
              <w:rPr>
                <w:sz w:val="20"/>
                <w:szCs w:val="20"/>
              </w:rPr>
            </w:pPr>
          </w:p>
        </w:tc>
        <w:tc>
          <w:tcPr>
            <w:tcW w:w="1351" w:type="dxa"/>
            <w:vAlign w:val="center"/>
          </w:tcPr>
          <w:p w14:paraId="2556154C" w14:textId="77777777" w:rsidR="00B97EB5" w:rsidRPr="00165B97" w:rsidRDefault="00B97EB5">
            <w:pPr>
              <w:rPr>
                <w:sz w:val="20"/>
                <w:szCs w:val="20"/>
              </w:rPr>
            </w:pPr>
          </w:p>
        </w:tc>
        <w:tc>
          <w:tcPr>
            <w:tcW w:w="1351" w:type="dxa"/>
            <w:vAlign w:val="center"/>
          </w:tcPr>
          <w:p w14:paraId="727BBE9A" w14:textId="77777777" w:rsidR="00B97EB5" w:rsidRPr="00165B97" w:rsidRDefault="00B97EB5">
            <w:pPr>
              <w:rPr>
                <w:sz w:val="20"/>
                <w:szCs w:val="20"/>
              </w:rPr>
            </w:pPr>
          </w:p>
        </w:tc>
        <w:tc>
          <w:tcPr>
            <w:tcW w:w="1351" w:type="dxa"/>
            <w:vAlign w:val="center"/>
          </w:tcPr>
          <w:p w14:paraId="104C0A6A" w14:textId="77777777" w:rsidR="00B97EB5" w:rsidRPr="00165B97" w:rsidRDefault="00B97EB5">
            <w:pPr>
              <w:rPr>
                <w:sz w:val="20"/>
                <w:szCs w:val="20"/>
              </w:rPr>
            </w:pPr>
          </w:p>
        </w:tc>
        <w:tc>
          <w:tcPr>
            <w:tcW w:w="1739" w:type="dxa"/>
            <w:vAlign w:val="center"/>
          </w:tcPr>
          <w:p w14:paraId="503850B6" w14:textId="77777777" w:rsidR="00B97EB5" w:rsidRPr="00165B97" w:rsidRDefault="00B97EB5">
            <w:pPr>
              <w:rPr>
                <w:sz w:val="20"/>
                <w:szCs w:val="20"/>
              </w:rPr>
            </w:pPr>
          </w:p>
        </w:tc>
      </w:tr>
      <w:tr w:rsidR="00B97EB5" w:rsidRPr="00165B97" w14:paraId="32FED331" w14:textId="77777777" w:rsidTr="00D14DCB">
        <w:trPr>
          <w:trHeight w:val="246"/>
          <w:jc w:val="center"/>
        </w:trPr>
        <w:tc>
          <w:tcPr>
            <w:tcW w:w="2545" w:type="dxa"/>
            <w:vAlign w:val="center"/>
          </w:tcPr>
          <w:p w14:paraId="2B160DA7" w14:textId="77777777" w:rsidR="00B97EB5" w:rsidRPr="00165B97" w:rsidRDefault="008F5FA1">
            <w:pPr>
              <w:shd w:val="clear" w:color="auto" w:fill="FFFFFF"/>
              <w:spacing w:after="0" w:line="240" w:lineRule="auto"/>
              <w:ind w:left="720" w:right="720" w:firstLine="0"/>
              <w:rPr>
                <w:sz w:val="20"/>
                <w:szCs w:val="20"/>
              </w:rPr>
            </w:pPr>
            <w:r w:rsidRPr="00165B97">
              <w:rPr>
                <w:sz w:val="20"/>
                <w:szCs w:val="20"/>
              </w:rPr>
              <w:t>Jardín Botánico</w:t>
            </w:r>
          </w:p>
        </w:tc>
        <w:tc>
          <w:tcPr>
            <w:tcW w:w="1351" w:type="dxa"/>
            <w:vAlign w:val="center"/>
          </w:tcPr>
          <w:p w14:paraId="08169670" w14:textId="77777777" w:rsidR="00B97EB5" w:rsidRPr="00165B97" w:rsidRDefault="00B97EB5">
            <w:pPr>
              <w:rPr>
                <w:sz w:val="20"/>
                <w:szCs w:val="20"/>
              </w:rPr>
            </w:pPr>
          </w:p>
        </w:tc>
        <w:tc>
          <w:tcPr>
            <w:tcW w:w="1351" w:type="dxa"/>
            <w:vAlign w:val="center"/>
          </w:tcPr>
          <w:p w14:paraId="65960733" w14:textId="77777777" w:rsidR="00B97EB5" w:rsidRPr="00165B97" w:rsidRDefault="00B97EB5">
            <w:pPr>
              <w:rPr>
                <w:sz w:val="20"/>
                <w:szCs w:val="20"/>
              </w:rPr>
            </w:pPr>
          </w:p>
        </w:tc>
        <w:tc>
          <w:tcPr>
            <w:tcW w:w="1351" w:type="dxa"/>
            <w:vAlign w:val="center"/>
          </w:tcPr>
          <w:p w14:paraId="479F186D" w14:textId="77777777" w:rsidR="00B97EB5" w:rsidRPr="00165B97" w:rsidRDefault="00B97EB5">
            <w:pPr>
              <w:rPr>
                <w:sz w:val="20"/>
                <w:szCs w:val="20"/>
              </w:rPr>
            </w:pPr>
          </w:p>
        </w:tc>
        <w:tc>
          <w:tcPr>
            <w:tcW w:w="1351" w:type="dxa"/>
            <w:vAlign w:val="center"/>
          </w:tcPr>
          <w:p w14:paraId="3D78F2D4" w14:textId="77777777" w:rsidR="00B97EB5" w:rsidRPr="00165B97" w:rsidRDefault="00B97EB5">
            <w:pPr>
              <w:rPr>
                <w:sz w:val="20"/>
                <w:szCs w:val="20"/>
              </w:rPr>
            </w:pPr>
          </w:p>
        </w:tc>
        <w:tc>
          <w:tcPr>
            <w:tcW w:w="1739" w:type="dxa"/>
            <w:vAlign w:val="center"/>
          </w:tcPr>
          <w:p w14:paraId="640871B3" w14:textId="77777777" w:rsidR="00B97EB5" w:rsidRPr="00165B97" w:rsidRDefault="00B97EB5">
            <w:pPr>
              <w:rPr>
                <w:sz w:val="20"/>
                <w:szCs w:val="20"/>
              </w:rPr>
            </w:pPr>
          </w:p>
        </w:tc>
      </w:tr>
      <w:tr w:rsidR="00B97EB5" w:rsidRPr="00165B97" w14:paraId="4286F5DE" w14:textId="77777777" w:rsidTr="00D14DCB">
        <w:trPr>
          <w:trHeight w:val="246"/>
          <w:jc w:val="center"/>
        </w:trPr>
        <w:tc>
          <w:tcPr>
            <w:tcW w:w="2545" w:type="dxa"/>
            <w:vAlign w:val="center"/>
          </w:tcPr>
          <w:p w14:paraId="74F8DF9B" w14:textId="77777777" w:rsidR="00B97EB5" w:rsidRPr="00165B97" w:rsidRDefault="008F5FA1">
            <w:pPr>
              <w:shd w:val="clear" w:color="auto" w:fill="FFFFFF"/>
              <w:spacing w:after="0" w:line="240" w:lineRule="auto"/>
              <w:ind w:left="720" w:right="720" w:firstLine="0"/>
              <w:rPr>
                <w:sz w:val="20"/>
                <w:szCs w:val="20"/>
              </w:rPr>
            </w:pPr>
            <w:r w:rsidRPr="00165B97">
              <w:rPr>
                <w:sz w:val="20"/>
                <w:szCs w:val="20"/>
              </w:rPr>
              <w:t>Comedor</w:t>
            </w:r>
          </w:p>
        </w:tc>
        <w:tc>
          <w:tcPr>
            <w:tcW w:w="1351" w:type="dxa"/>
            <w:vAlign w:val="center"/>
          </w:tcPr>
          <w:p w14:paraId="0AA7313A" w14:textId="77777777" w:rsidR="00B97EB5" w:rsidRPr="00165B97" w:rsidRDefault="00B97EB5">
            <w:pPr>
              <w:rPr>
                <w:sz w:val="20"/>
                <w:szCs w:val="20"/>
              </w:rPr>
            </w:pPr>
          </w:p>
        </w:tc>
        <w:tc>
          <w:tcPr>
            <w:tcW w:w="1351" w:type="dxa"/>
            <w:vAlign w:val="center"/>
          </w:tcPr>
          <w:p w14:paraId="4B18318C" w14:textId="77777777" w:rsidR="00B97EB5" w:rsidRPr="00165B97" w:rsidRDefault="00B97EB5">
            <w:pPr>
              <w:rPr>
                <w:sz w:val="20"/>
                <w:szCs w:val="20"/>
              </w:rPr>
            </w:pPr>
          </w:p>
        </w:tc>
        <w:tc>
          <w:tcPr>
            <w:tcW w:w="1351" w:type="dxa"/>
            <w:vAlign w:val="center"/>
          </w:tcPr>
          <w:p w14:paraId="7A319987" w14:textId="77777777" w:rsidR="00B97EB5" w:rsidRPr="00165B97" w:rsidRDefault="00B97EB5">
            <w:pPr>
              <w:rPr>
                <w:sz w:val="20"/>
                <w:szCs w:val="20"/>
              </w:rPr>
            </w:pPr>
          </w:p>
        </w:tc>
        <w:tc>
          <w:tcPr>
            <w:tcW w:w="1351" w:type="dxa"/>
            <w:vAlign w:val="center"/>
          </w:tcPr>
          <w:p w14:paraId="5BDBCFCB" w14:textId="77777777" w:rsidR="00B97EB5" w:rsidRPr="00165B97" w:rsidRDefault="00B97EB5">
            <w:pPr>
              <w:rPr>
                <w:sz w:val="20"/>
                <w:szCs w:val="20"/>
              </w:rPr>
            </w:pPr>
          </w:p>
        </w:tc>
        <w:tc>
          <w:tcPr>
            <w:tcW w:w="1739" w:type="dxa"/>
            <w:vAlign w:val="center"/>
          </w:tcPr>
          <w:p w14:paraId="1ABF9369" w14:textId="77777777" w:rsidR="00B97EB5" w:rsidRPr="00165B97" w:rsidRDefault="00B97EB5">
            <w:pPr>
              <w:rPr>
                <w:sz w:val="20"/>
                <w:szCs w:val="20"/>
              </w:rPr>
            </w:pPr>
          </w:p>
        </w:tc>
      </w:tr>
    </w:tbl>
    <w:p w14:paraId="4E930D81" w14:textId="77777777" w:rsidR="00B97EB5" w:rsidRPr="00165B97" w:rsidRDefault="008F5FA1" w:rsidP="009A3015">
      <w:pPr>
        <w:numPr>
          <w:ilvl w:val="0"/>
          <w:numId w:val="31"/>
        </w:numPr>
        <w:pBdr>
          <w:top w:val="nil"/>
          <w:left w:val="nil"/>
          <w:bottom w:val="nil"/>
          <w:right w:val="nil"/>
          <w:between w:val="nil"/>
        </w:pBdr>
        <w:shd w:val="clear" w:color="auto" w:fill="FFFFFF"/>
        <w:spacing w:after="0" w:line="330" w:lineRule="auto"/>
        <w:ind w:left="0" w:firstLine="567"/>
        <w:rPr>
          <w:color w:val="242424"/>
        </w:rPr>
      </w:pPr>
      <w:r w:rsidRPr="00165B97">
        <w:rPr>
          <w:color w:val="242424"/>
        </w:rPr>
        <w:t xml:space="preserve">¿Cuánto pagaría por uso de lagunas deportivas para uso de canoas? Respuesta necesaria. Opción única. </w:t>
      </w:r>
    </w:p>
    <w:p w14:paraId="7A79EF1E" w14:textId="77777777" w:rsidR="00B97EB5" w:rsidRPr="00165B97" w:rsidRDefault="008F5FA1" w:rsidP="009A3015">
      <w:pPr>
        <w:shd w:val="clear" w:color="auto" w:fill="FFFFFF"/>
        <w:spacing w:after="0" w:line="300" w:lineRule="auto"/>
        <w:ind w:firstLine="567"/>
        <w:rPr>
          <w:color w:val="242424"/>
        </w:rPr>
      </w:pPr>
      <w:r w:rsidRPr="00165B97">
        <w:rPr>
          <w:color w:val="242424"/>
        </w:rPr>
        <w:t>de 50-70 Lempiras</w:t>
      </w:r>
    </w:p>
    <w:p w14:paraId="32D74943" w14:textId="77777777" w:rsidR="00B97EB5" w:rsidRPr="00165B97" w:rsidRDefault="008F5FA1" w:rsidP="009A3015">
      <w:pPr>
        <w:shd w:val="clear" w:color="auto" w:fill="FFFFFF"/>
        <w:spacing w:after="0" w:line="300" w:lineRule="auto"/>
        <w:ind w:firstLine="567"/>
        <w:rPr>
          <w:color w:val="242424"/>
        </w:rPr>
      </w:pPr>
      <w:r w:rsidRPr="00165B97">
        <w:rPr>
          <w:color w:val="242424"/>
        </w:rPr>
        <w:t>de 71-90 Lempiras</w:t>
      </w:r>
    </w:p>
    <w:p w14:paraId="08225075" w14:textId="77777777" w:rsidR="00B97EB5" w:rsidRPr="00165B97" w:rsidRDefault="008F5FA1" w:rsidP="009A3015">
      <w:pPr>
        <w:shd w:val="clear" w:color="auto" w:fill="FFFFFF"/>
        <w:spacing w:after="0" w:line="300" w:lineRule="auto"/>
        <w:ind w:firstLine="567"/>
        <w:rPr>
          <w:color w:val="242424"/>
        </w:rPr>
      </w:pPr>
      <w:r w:rsidRPr="00165B97">
        <w:rPr>
          <w:color w:val="242424"/>
        </w:rPr>
        <w:t>90 - 100 lempiras</w:t>
      </w:r>
    </w:p>
    <w:p w14:paraId="27754610" w14:textId="77777777" w:rsidR="00B97EB5" w:rsidRPr="00165B97" w:rsidRDefault="008F5FA1" w:rsidP="009A3015">
      <w:pPr>
        <w:numPr>
          <w:ilvl w:val="0"/>
          <w:numId w:val="31"/>
        </w:numPr>
        <w:pBdr>
          <w:top w:val="nil"/>
          <w:left w:val="nil"/>
          <w:bottom w:val="nil"/>
          <w:right w:val="nil"/>
          <w:between w:val="nil"/>
        </w:pBdr>
        <w:shd w:val="clear" w:color="auto" w:fill="FFFFFF"/>
        <w:spacing w:after="0" w:line="330" w:lineRule="auto"/>
        <w:ind w:left="0" w:firstLine="567"/>
        <w:rPr>
          <w:color w:val="242424"/>
        </w:rPr>
      </w:pPr>
      <w:r w:rsidRPr="00165B97">
        <w:rPr>
          <w:color w:val="242424"/>
        </w:rPr>
        <w:t xml:space="preserve">¿Cuánto pagaría por realizar Senderismo de Montaña para bicicleta? Respuesta necesaria. Opción única. </w:t>
      </w:r>
    </w:p>
    <w:p w14:paraId="590D9812" w14:textId="77777777" w:rsidR="00B97EB5" w:rsidRPr="00165B97" w:rsidRDefault="008F5FA1" w:rsidP="009A3015">
      <w:pPr>
        <w:shd w:val="clear" w:color="auto" w:fill="FFFFFF"/>
        <w:spacing w:after="0" w:line="300" w:lineRule="auto"/>
        <w:ind w:firstLine="567"/>
        <w:rPr>
          <w:color w:val="242424"/>
        </w:rPr>
      </w:pPr>
      <w:r w:rsidRPr="00165B97">
        <w:rPr>
          <w:color w:val="242424"/>
        </w:rPr>
        <w:t>30 - 50 lempiras</w:t>
      </w:r>
    </w:p>
    <w:p w14:paraId="798FD695" w14:textId="77777777" w:rsidR="00B97EB5" w:rsidRPr="00165B97" w:rsidRDefault="008F5FA1" w:rsidP="009A3015">
      <w:pPr>
        <w:shd w:val="clear" w:color="auto" w:fill="FFFFFF"/>
        <w:spacing w:after="0" w:line="300" w:lineRule="auto"/>
        <w:ind w:firstLine="567"/>
        <w:rPr>
          <w:color w:val="242424"/>
        </w:rPr>
      </w:pPr>
      <w:r w:rsidRPr="00165B97">
        <w:rPr>
          <w:color w:val="242424"/>
        </w:rPr>
        <w:t>50 - 75 lempiras</w:t>
      </w:r>
    </w:p>
    <w:p w14:paraId="1E280F7D" w14:textId="77777777" w:rsidR="00B97EB5" w:rsidRPr="00165B97" w:rsidRDefault="008F5FA1" w:rsidP="009A3015">
      <w:pPr>
        <w:shd w:val="clear" w:color="auto" w:fill="FFFFFF"/>
        <w:spacing w:after="0" w:line="300" w:lineRule="auto"/>
        <w:ind w:firstLine="567"/>
        <w:rPr>
          <w:color w:val="242424"/>
        </w:rPr>
      </w:pPr>
      <w:r w:rsidRPr="00165B97">
        <w:rPr>
          <w:color w:val="242424"/>
        </w:rPr>
        <w:t>75 - 100 lempiras</w:t>
      </w:r>
    </w:p>
    <w:p w14:paraId="01E6DD8B" w14:textId="77777777" w:rsidR="00B97EB5" w:rsidRPr="00165B97" w:rsidRDefault="008F5FA1" w:rsidP="009A3015">
      <w:pPr>
        <w:numPr>
          <w:ilvl w:val="0"/>
          <w:numId w:val="31"/>
        </w:numPr>
        <w:pBdr>
          <w:top w:val="nil"/>
          <w:left w:val="nil"/>
          <w:bottom w:val="nil"/>
          <w:right w:val="nil"/>
          <w:between w:val="nil"/>
        </w:pBdr>
        <w:shd w:val="clear" w:color="auto" w:fill="FFFFFF"/>
        <w:spacing w:after="0" w:line="330" w:lineRule="auto"/>
        <w:ind w:left="0" w:firstLine="567"/>
        <w:rPr>
          <w:color w:val="242424"/>
        </w:rPr>
      </w:pPr>
      <w:r w:rsidRPr="00165B97">
        <w:rPr>
          <w:color w:val="242424"/>
        </w:rPr>
        <w:t xml:space="preserve">¿Cuánto pagaría por una noche de cabañas? Respuesta necesaria. Opción única. </w:t>
      </w:r>
    </w:p>
    <w:p w14:paraId="10CDDAA4" w14:textId="77777777" w:rsidR="00B97EB5" w:rsidRPr="00165B97" w:rsidRDefault="008F5FA1" w:rsidP="009A3015">
      <w:pPr>
        <w:shd w:val="clear" w:color="auto" w:fill="FFFFFF"/>
        <w:spacing w:after="0" w:line="300" w:lineRule="auto"/>
        <w:ind w:firstLine="567"/>
        <w:rPr>
          <w:color w:val="242424"/>
        </w:rPr>
      </w:pPr>
      <w:r w:rsidRPr="00165B97">
        <w:rPr>
          <w:color w:val="242424"/>
        </w:rPr>
        <w:t>1000 a 1300 lempiras</w:t>
      </w:r>
    </w:p>
    <w:p w14:paraId="44498173" w14:textId="77777777" w:rsidR="00B97EB5" w:rsidRPr="00165B97" w:rsidRDefault="008F5FA1" w:rsidP="009A3015">
      <w:pPr>
        <w:shd w:val="clear" w:color="auto" w:fill="FFFFFF"/>
        <w:spacing w:after="0" w:line="300" w:lineRule="auto"/>
        <w:ind w:firstLine="567"/>
        <w:rPr>
          <w:color w:val="242424"/>
        </w:rPr>
      </w:pPr>
      <w:r w:rsidRPr="00165B97">
        <w:rPr>
          <w:color w:val="242424"/>
        </w:rPr>
        <w:t>1300 a 1700 lempiras</w:t>
      </w:r>
    </w:p>
    <w:p w14:paraId="52F7E847" w14:textId="77777777" w:rsidR="00B97EB5" w:rsidRPr="00165B97" w:rsidRDefault="008F5FA1" w:rsidP="009A3015">
      <w:pPr>
        <w:shd w:val="clear" w:color="auto" w:fill="FFFFFF"/>
        <w:spacing w:after="0" w:line="300" w:lineRule="auto"/>
        <w:ind w:firstLine="567"/>
        <w:rPr>
          <w:color w:val="242424"/>
        </w:rPr>
      </w:pPr>
      <w:r w:rsidRPr="00165B97">
        <w:rPr>
          <w:color w:val="242424"/>
        </w:rPr>
        <w:t>1700 a 2000 lempiras</w:t>
      </w:r>
    </w:p>
    <w:p w14:paraId="0B96BAEC" w14:textId="77777777" w:rsidR="00B97EB5" w:rsidRPr="00165B97" w:rsidRDefault="008F5FA1" w:rsidP="009A3015">
      <w:pPr>
        <w:shd w:val="clear" w:color="auto" w:fill="FFFFFF"/>
        <w:spacing w:after="0" w:line="300" w:lineRule="auto"/>
        <w:ind w:firstLine="567"/>
        <w:rPr>
          <w:color w:val="242424"/>
        </w:rPr>
      </w:pPr>
      <w:r w:rsidRPr="00165B97">
        <w:rPr>
          <w:color w:val="242424"/>
        </w:rPr>
        <w:t>Más de 2000 lempiras</w:t>
      </w:r>
    </w:p>
    <w:p w14:paraId="308D9C05" w14:textId="77777777" w:rsidR="00B97EB5" w:rsidRPr="00165B97" w:rsidRDefault="008F5FA1" w:rsidP="009A3015">
      <w:pPr>
        <w:numPr>
          <w:ilvl w:val="0"/>
          <w:numId w:val="31"/>
        </w:numPr>
        <w:pBdr>
          <w:top w:val="nil"/>
          <w:left w:val="nil"/>
          <w:bottom w:val="nil"/>
          <w:right w:val="nil"/>
          <w:between w:val="nil"/>
        </w:pBdr>
        <w:shd w:val="clear" w:color="auto" w:fill="FFFFFF"/>
        <w:spacing w:after="0" w:line="330" w:lineRule="auto"/>
        <w:ind w:left="0" w:firstLine="567"/>
        <w:rPr>
          <w:color w:val="242424"/>
        </w:rPr>
      </w:pPr>
      <w:r w:rsidRPr="00165B97">
        <w:rPr>
          <w:color w:val="242424"/>
        </w:rPr>
        <w:t xml:space="preserve">¿Cuánto pagaría por alquiler de kiosco para eventos? Respuesta necesaria. Opción única. </w:t>
      </w:r>
    </w:p>
    <w:p w14:paraId="43A72CB4" w14:textId="77777777" w:rsidR="00B97EB5" w:rsidRPr="00165B97" w:rsidRDefault="008F5FA1" w:rsidP="009A3015">
      <w:pPr>
        <w:shd w:val="clear" w:color="auto" w:fill="FFFFFF"/>
        <w:spacing w:after="0" w:line="300" w:lineRule="auto"/>
        <w:ind w:firstLine="567"/>
        <w:rPr>
          <w:color w:val="242424"/>
        </w:rPr>
      </w:pPr>
      <w:r w:rsidRPr="00165B97">
        <w:rPr>
          <w:color w:val="242424"/>
        </w:rPr>
        <w:t>400-500 lempiras</w:t>
      </w:r>
    </w:p>
    <w:p w14:paraId="7F6ADAC4" w14:textId="77777777" w:rsidR="00B97EB5" w:rsidRPr="00165B97" w:rsidRDefault="008F5FA1" w:rsidP="009A3015">
      <w:pPr>
        <w:shd w:val="clear" w:color="auto" w:fill="FFFFFF"/>
        <w:spacing w:after="0" w:line="300" w:lineRule="auto"/>
        <w:ind w:firstLine="567"/>
        <w:rPr>
          <w:color w:val="242424"/>
        </w:rPr>
      </w:pPr>
      <w:r w:rsidRPr="00165B97">
        <w:rPr>
          <w:color w:val="242424"/>
        </w:rPr>
        <w:t>500-600 lempiras</w:t>
      </w:r>
    </w:p>
    <w:p w14:paraId="41578831" w14:textId="77777777" w:rsidR="00B97EB5" w:rsidRPr="00165B97" w:rsidRDefault="008F5FA1" w:rsidP="009A3015">
      <w:pPr>
        <w:shd w:val="clear" w:color="auto" w:fill="FFFFFF"/>
        <w:spacing w:after="0" w:line="300" w:lineRule="auto"/>
        <w:ind w:firstLine="567"/>
        <w:rPr>
          <w:color w:val="242424"/>
        </w:rPr>
      </w:pPr>
      <w:r w:rsidRPr="00165B97">
        <w:rPr>
          <w:color w:val="242424"/>
        </w:rPr>
        <w:t>600-700 lempiras</w:t>
      </w:r>
    </w:p>
    <w:p w14:paraId="5610845C" w14:textId="77777777" w:rsidR="00B97EB5" w:rsidRPr="00165B97" w:rsidRDefault="008F5FA1" w:rsidP="009A3015">
      <w:pPr>
        <w:shd w:val="clear" w:color="auto" w:fill="FFFFFF"/>
        <w:spacing w:after="0" w:line="300" w:lineRule="auto"/>
        <w:ind w:firstLine="567"/>
        <w:rPr>
          <w:color w:val="242424"/>
        </w:rPr>
      </w:pPr>
      <w:r w:rsidRPr="00165B97">
        <w:rPr>
          <w:color w:val="242424"/>
        </w:rPr>
        <w:t>más de 700 lempiras</w:t>
      </w:r>
    </w:p>
    <w:p w14:paraId="52B29EFA" w14:textId="77777777" w:rsidR="00B97EB5" w:rsidRPr="00165B97" w:rsidRDefault="008F5FA1" w:rsidP="009A3015">
      <w:pPr>
        <w:numPr>
          <w:ilvl w:val="0"/>
          <w:numId w:val="31"/>
        </w:numPr>
        <w:pBdr>
          <w:top w:val="nil"/>
          <w:left w:val="nil"/>
          <w:bottom w:val="nil"/>
          <w:right w:val="nil"/>
          <w:between w:val="nil"/>
        </w:pBdr>
        <w:shd w:val="clear" w:color="auto" w:fill="FFFFFF"/>
        <w:spacing w:after="0" w:line="330" w:lineRule="auto"/>
        <w:ind w:left="0" w:firstLine="567"/>
        <w:rPr>
          <w:color w:val="242424"/>
        </w:rPr>
      </w:pPr>
      <w:r w:rsidRPr="00165B97">
        <w:rPr>
          <w:color w:val="242424"/>
        </w:rPr>
        <w:t xml:space="preserve">¿Cuánto Pagaría por entrada al Jardín Botánico? Respuesta necesaria. Opción única. </w:t>
      </w:r>
    </w:p>
    <w:p w14:paraId="2989C9B1" w14:textId="77777777" w:rsidR="00B97EB5" w:rsidRPr="00165B97" w:rsidRDefault="008F5FA1" w:rsidP="009A3015">
      <w:pPr>
        <w:shd w:val="clear" w:color="auto" w:fill="FFFFFF"/>
        <w:spacing w:after="0" w:line="300" w:lineRule="auto"/>
        <w:ind w:firstLine="567"/>
        <w:rPr>
          <w:color w:val="242424"/>
        </w:rPr>
      </w:pPr>
      <w:r w:rsidRPr="00165B97">
        <w:rPr>
          <w:color w:val="242424"/>
        </w:rPr>
        <w:t>10-20 Lempiras</w:t>
      </w:r>
    </w:p>
    <w:p w14:paraId="260B6238" w14:textId="77777777" w:rsidR="00B97EB5" w:rsidRPr="00165B97" w:rsidRDefault="008F5FA1" w:rsidP="009A3015">
      <w:pPr>
        <w:shd w:val="clear" w:color="auto" w:fill="FFFFFF"/>
        <w:spacing w:after="0" w:line="300" w:lineRule="auto"/>
        <w:ind w:firstLine="567"/>
        <w:rPr>
          <w:color w:val="242424"/>
        </w:rPr>
      </w:pPr>
      <w:r w:rsidRPr="00165B97">
        <w:rPr>
          <w:color w:val="242424"/>
        </w:rPr>
        <w:t>20-30 Lempiras</w:t>
      </w:r>
    </w:p>
    <w:p w14:paraId="1DC3CCCC" w14:textId="77777777" w:rsidR="00B97EB5" w:rsidRPr="00165B97" w:rsidRDefault="008F5FA1" w:rsidP="009A3015">
      <w:pPr>
        <w:shd w:val="clear" w:color="auto" w:fill="FFFFFF"/>
        <w:spacing w:after="0" w:line="300" w:lineRule="auto"/>
        <w:ind w:firstLine="567"/>
        <w:rPr>
          <w:color w:val="242424"/>
        </w:rPr>
      </w:pPr>
      <w:r w:rsidRPr="00165B97">
        <w:rPr>
          <w:color w:val="242424"/>
        </w:rPr>
        <w:t>Más de 30 Lempiras</w:t>
      </w:r>
    </w:p>
    <w:p w14:paraId="7B946866" w14:textId="77777777" w:rsidR="00B97EB5" w:rsidRPr="00165B97" w:rsidRDefault="008F5FA1" w:rsidP="009A3015">
      <w:pPr>
        <w:numPr>
          <w:ilvl w:val="0"/>
          <w:numId w:val="31"/>
        </w:numPr>
        <w:pBdr>
          <w:top w:val="nil"/>
          <w:left w:val="nil"/>
          <w:bottom w:val="nil"/>
          <w:right w:val="nil"/>
          <w:between w:val="nil"/>
        </w:pBdr>
        <w:shd w:val="clear" w:color="auto" w:fill="FFFFFF"/>
        <w:spacing w:after="0" w:line="330" w:lineRule="auto"/>
        <w:ind w:left="0" w:firstLine="567"/>
        <w:rPr>
          <w:color w:val="242424"/>
        </w:rPr>
      </w:pPr>
      <w:r w:rsidRPr="00165B97">
        <w:rPr>
          <w:color w:val="242424"/>
        </w:rPr>
        <w:t xml:space="preserve">¿Cuánto pagaría por un plato de comida? Respuesta necesaria. Opción única. </w:t>
      </w:r>
    </w:p>
    <w:p w14:paraId="07761D66" w14:textId="77777777" w:rsidR="00B97EB5" w:rsidRPr="00165B97" w:rsidRDefault="008F5FA1" w:rsidP="009A3015">
      <w:pPr>
        <w:shd w:val="clear" w:color="auto" w:fill="FFFFFF"/>
        <w:spacing w:after="0" w:line="300" w:lineRule="auto"/>
        <w:ind w:firstLine="567"/>
        <w:rPr>
          <w:color w:val="242424"/>
        </w:rPr>
      </w:pPr>
      <w:r w:rsidRPr="00165B97">
        <w:rPr>
          <w:color w:val="242424"/>
        </w:rPr>
        <w:t>110 - 130 Lempiras</w:t>
      </w:r>
    </w:p>
    <w:p w14:paraId="59528DC5" w14:textId="77777777" w:rsidR="00B97EB5" w:rsidRPr="00165B97" w:rsidRDefault="008F5FA1" w:rsidP="009A3015">
      <w:pPr>
        <w:shd w:val="clear" w:color="auto" w:fill="FFFFFF"/>
        <w:spacing w:after="0" w:line="300" w:lineRule="auto"/>
        <w:ind w:firstLine="567"/>
        <w:rPr>
          <w:color w:val="242424"/>
        </w:rPr>
      </w:pPr>
      <w:r w:rsidRPr="00165B97">
        <w:rPr>
          <w:color w:val="242424"/>
        </w:rPr>
        <w:t>131 - 150 Lempiras</w:t>
      </w:r>
    </w:p>
    <w:p w14:paraId="4F15B5DA" w14:textId="77777777" w:rsidR="00B97EB5" w:rsidRPr="00165B97" w:rsidRDefault="008F5FA1" w:rsidP="009A3015">
      <w:pPr>
        <w:shd w:val="clear" w:color="auto" w:fill="FFFFFF"/>
        <w:spacing w:after="0" w:line="300" w:lineRule="auto"/>
        <w:ind w:firstLine="567"/>
        <w:rPr>
          <w:color w:val="242424"/>
        </w:rPr>
      </w:pPr>
      <w:r w:rsidRPr="00165B97">
        <w:rPr>
          <w:color w:val="242424"/>
        </w:rPr>
        <w:t>151 - 180 Lempiras</w:t>
      </w:r>
    </w:p>
    <w:p w14:paraId="0EEE4CA2" w14:textId="77777777" w:rsidR="00B97EB5" w:rsidRPr="00165B97" w:rsidRDefault="008F5FA1" w:rsidP="009A3015">
      <w:pPr>
        <w:numPr>
          <w:ilvl w:val="0"/>
          <w:numId w:val="31"/>
        </w:numPr>
        <w:pBdr>
          <w:top w:val="nil"/>
          <w:left w:val="nil"/>
          <w:bottom w:val="nil"/>
          <w:right w:val="nil"/>
          <w:between w:val="nil"/>
        </w:pBdr>
        <w:shd w:val="clear" w:color="auto" w:fill="FFFFFF"/>
        <w:spacing w:after="0" w:line="330" w:lineRule="auto"/>
        <w:ind w:left="0" w:firstLine="567"/>
        <w:rPr>
          <w:color w:val="242424"/>
        </w:rPr>
      </w:pPr>
      <w:r w:rsidRPr="00165B97">
        <w:rPr>
          <w:color w:val="242424"/>
        </w:rPr>
        <w:t xml:space="preserve">¿Pagaría una membresía? Respuesta necesaria. Opción única. </w:t>
      </w:r>
    </w:p>
    <w:p w14:paraId="66FE8D8F" w14:textId="77777777" w:rsidR="00B97EB5" w:rsidRPr="00165B97" w:rsidRDefault="008F5FA1" w:rsidP="009A3015">
      <w:pPr>
        <w:shd w:val="clear" w:color="auto" w:fill="FFFFFF"/>
        <w:spacing w:after="0" w:line="300" w:lineRule="auto"/>
        <w:ind w:firstLine="567"/>
        <w:rPr>
          <w:color w:val="242424"/>
        </w:rPr>
      </w:pPr>
      <w:r w:rsidRPr="00165B97">
        <w:rPr>
          <w:color w:val="242424"/>
        </w:rPr>
        <w:t>Por mes</w:t>
      </w:r>
    </w:p>
    <w:p w14:paraId="4E899551" w14:textId="77777777" w:rsidR="00B97EB5" w:rsidRPr="00165B97" w:rsidRDefault="008F5FA1" w:rsidP="009A3015">
      <w:pPr>
        <w:shd w:val="clear" w:color="auto" w:fill="FFFFFF"/>
        <w:spacing w:after="0" w:line="300" w:lineRule="auto"/>
        <w:ind w:firstLine="567"/>
        <w:rPr>
          <w:color w:val="242424"/>
        </w:rPr>
      </w:pPr>
      <w:r w:rsidRPr="00165B97">
        <w:rPr>
          <w:color w:val="242424"/>
        </w:rPr>
        <w:t>Por año</w:t>
      </w:r>
    </w:p>
    <w:p w14:paraId="0F32339F" w14:textId="77777777" w:rsidR="00B97EB5" w:rsidRPr="00165B97" w:rsidRDefault="008F5FA1" w:rsidP="009A3015">
      <w:pPr>
        <w:shd w:val="clear" w:color="auto" w:fill="FFFFFF"/>
        <w:spacing w:after="0" w:line="300" w:lineRule="auto"/>
        <w:ind w:firstLine="567"/>
        <w:rPr>
          <w:color w:val="242424"/>
        </w:rPr>
      </w:pPr>
      <w:r w:rsidRPr="00165B97">
        <w:rPr>
          <w:color w:val="242424"/>
        </w:rPr>
        <w:t>No pagaría</w:t>
      </w:r>
    </w:p>
    <w:p w14:paraId="13F32385" w14:textId="016A8B2E" w:rsidR="00B97EB5" w:rsidRPr="00165B97" w:rsidRDefault="008F5FA1" w:rsidP="009A3015">
      <w:pPr>
        <w:numPr>
          <w:ilvl w:val="0"/>
          <w:numId w:val="31"/>
        </w:numPr>
        <w:pBdr>
          <w:top w:val="nil"/>
          <w:left w:val="nil"/>
          <w:bottom w:val="nil"/>
          <w:right w:val="nil"/>
          <w:between w:val="nil"/>
        </w:pBdr>
        <w:shd w:val="clear" w:color="auto" w:fill="FFFFFF"/>
        <w:spacing w:after="0" w:line="330" w:lineRule="auto"/>
        <w:ind w:left="0" w:firstLine="567"/>
        <w:rPr>
          <w:color w:val="242424"/>
        </w:rPr>
      </w:pPr>
      <w:r w:rsidRPr="00165B97">
        <w:rPr>
          <w:color w:val="242424"/>
        </w:rPr>
        <w:t xml:space="preserve">Aparte de las alternativas de recreación arriba mencionadas, que otra alternativa le gustaría que ofreciera el Centro Nacional de Conservación y </w:t>
      </w:r>
      <w:r w:rsidR="00F72E47" w:rsidRPr="00165B97">
        <w:rPr>
          <w:color w:val="242424"/>
        </w:rPr>
        <w:t>Recuperación de Especies</w:t>
      </w:r>
      <w:r w:rsidRPr="00165B97">
        <w:rPr>
          <w:color w:val="242424"/>
        </w:rPr>
        <w:t xml:space="preserve"> </w:t>
      </w:r>
      <w:r w:rsidRPr="00165B97">
        <w:rPr>
          <w:b/>
          <w:color w:val="242424"/>
        </w:rPr>
        <w:t xml:space="preserve">Rosy Walther. </w:t>
      </w:r>
      <w:r w:rsidRPr="00165B97">
        <w:rPr>
          <w:color w:val="242424"/>
        </w:rPr>
        <w:t xml:space="preserve">Respuesta necesaria. Opción única. </w:t>
      </w:r>
    </w:p>
    <w:p w14:paraId="71A6671A" w14:textId="77777777" w:rsidR="00B97EB5" w:rsidRPr="00165B97" w:rsidRDefault="008F5FA1" w:rsidP="009A3015">
      <w:pPr>
        <w:shd w:val="clear" w:color="auto" w:fill="FFFFFF"/>
        <w:spacing w:after="0" w:line="300" w:lineRule="auto"/>
        <w:ind w:firstLine="567"/>
        <w:rPr>
          <w:color w:val="242424"/>
        </w:rPr>
      </w:pPr>
      <w:r w:rsidRPr="00165B97">
        <w:rPr>
          <w:color w:val="242424"/>
        </w:rPr>
        <w:t>Área de eventos</w:t>
      </w:r>
    </w:p>
    <w:p w14:paraId="17CE3CB8" w14:textId="77777777" w:rsidR="00B97EB5" w:rsidRPr="00165B97" w:rsidRDefault="008F5FA1" w:rsidP="009A3015">
      <w:pPr>
        <w:shd w:val="clear" w:color="auto" w:fill="FFFFFF"/>
        <w:spacing w:after="0" w:line="300" w:lineRule="auto"/>
        <w:ind w:firstLine="567"/>
        <w:rPr>
          <w:color w:val="242424"/>
        </w:rPr>
      </w:pPr>
      <w:r w:rsidRPr="00165B97">
        <w:rPr>
          <w:color w:val="242424"/>
        </w:rPr>
        <w:t>Área con juegos infantiles</w:t>
      </w:r>
    </w:p>
    <w:p w14:paraId="5DFC2473" w14:textId="77777777" w:rsidR="00B97EB5" w:rsidRPr="00165B97" w:rsidRDefault="008F5FA1" w:rsidP="009A3015">
      <w:pPr>
        <w:shd w:val="clear" w:color="auto" w:fill="FFFFFF"/>
        <w:spacing w:after="0" w:line="300" w:lineRule="auto"/>
        <w:ind w:firstLine="567"/>
        <w:rPr>
          <w:color w:val="242424"/>
        </w:rPr>
      </w:pPr>
      <w:r w:rsidRPr="00165B97">
        <w:rPr>
          <w:color w:val="242424"/>
        </w:rPr>
        <w:t>Balneario</w:t>
      </w:r>
    </w:p>
    <w:p w14:paraId="2D0F462A" w14:textId="77777777" w:rsidR="00B97EB5" w:rsidRPr="00165B97" w:rsidRDefault="008F5FA1" w:rsidP="009A3015">
      <w:pPr>
        <w:shd w:val="clear" w:color="auto" w:fill="FFFFFF"/>
        <w:spacing w:after="0" w:line="300" w:lineRule="auto"/>
        <w:ind w:firstLine="567"/>
        <w:rPr>
          <w:color w:val="242424"/>
        </w:rPr>
      </w:pPr>
      <w:r w:rsidRPr="00165B97">
        <w:rPr>
          <w:color w:val="242424"/>
        </w:rPr>
        <w:t>Canchas deportivas</w:t>
      </w:r>
    </w:p>
    <w:p w14:paraId="3E0392CC" w14:textId="77777777" w:rsidR="00B97EB5" w:rsidRPr="00165B97" w:rsidRDefault="008F5FA1" w:rsidP="009A3015">
      <w:pPr>
        <w:shd w:val="clear" w:color="auto" w:fill="FFFFFF"/>
        <w:spacing w:after="0" w:line="300" w:lineRule="auto"/>
        <w:ind w:firstLine="567"/>
        <w:rPr>
          <w:color w:val="242424"/>
        </w:rPr>
      </w:pPr>
      <w:r w:rsidRPr="00165B97">
        <w:rPr>
          <w:color w:val="242424"/>
        </w:rPr>
        <w:t>Canopy</w:t>
      </w:r>
    </w:p>
    <w:p w14:paraId="2A237846" w14:textId="77777777" w:rsidR="00B97EB5" w:rsidRPr="00165B97" w:rsidRDefault="00B97EB5" w:rsidP="009A3015">
      <w:pPr>
        <w:shd w:val="clear" w:color="auto" w:fill="FFFFFF"/>
        <w:spacing w:after="0" w:line="300" w:lineRule="auto"/>
        <w:ind w:firstLine="567"/>
        <w:rPr>
          <w:color w:val="242424"/>
        </w:rPr>
      </w:pPr>
    </w:p>
    <w:p w14:paraId="0D5AB513" w14:textId="77777777" w:rsidR="00B97EB5" w:rsidRPr="00165B97" w:rsidRDefault="008F5FA1" w:rsidP="009A3015">
      <w:pPr>
        <w:shd w:val="clear" w:color="auto" w:fill="FFFFFF"/>
        <w:spacing w:after="0" w:line="300" w:lineRule="auto"/>
        <w:ind w:firstLine="567"/>
        <w:rPr>
          <w:color w:val="242424"/>
        </w:rPr>
      </w:pPr>
      <w:r w:rsidRPr="00165B97">
        <w:rPr>
          <w:color w:val="242424"/>
        </w:rPr>
        <w:t>¡Gracias por su colaboración!</w:t>
      </w:r>
    </w:p>
    <w:p w14:paraId="6BE141C3" w14:textId="77777777" w:rsidR="00B97EB5" w:rsidRPr="00165B97" w:rsidRDefault="00B97EB5">
      <w:pPr>
        <w:shd w:val="clear" w:color="auto" w:fill="FFFFFF"/>
        <w:spacing w:after="0" w:line="300" w:lineRule="auto"/>
        <w:ind w:right="720" w:firstLine="0"/>
        <w:rPr>
          <w:color w:val="242424"/>
        </w:rPr>
      </w:pPr>
    </w:p>
    <w:p w14:paraId="3BA4C7F5" w14:textId="77777777" w:rsidR="00B97EB5" w:rsidRPr="00165B97" w:rsidRDefault="00B97EB5">
      <w:pPr>
        <w:shd w:val="clear" w:color="auto" w:fill="FFFFFF"/>
        <w:spacing w:after="0" w:line="300" w:lineRule="auto"/>
        <w:ind w:right="720" w:firstLine="0"/>
        <w:rPr>
          <w:color w:val="242424"/>
        </w:rPr>
      </w:pPr>
    </w:p>
    <w:p w14:paraId="3B97CE0F" w14:textId="77777777" w:rsidR="00B97EB5" w:rsidRPr="00165B97" w:rsidRDefault="00B97EB5">
      <w:pPr>
        <w:shd w:val="clear" w:color="auto" w:fill="FFFFFF"/>
        <w:spacing w:after="0" w:line="300" w:lineRule="auto"/>
        <w:ind w:right="720" w:firstLine="0"/>
        <w:rPr>
          <w:color w:val="242424"/>
        </w:rPr>
      </w:pPr>
    </w:p>
    <w:p w14:paraId="3206AE67" w14:textId="77777777" w:rsidR="009A3015" w:rsidRPr="00165B97" w:rsidRDefault="009A3015">
      <w:pPr>
        <w:rPr>
          <w:b/>
          <w:color w:val="000000"/>
        </w:rPr>
      </w:pPr>
      <w:bookmarkStart w:id="166" w:name="_n5rssn" w:colFirst="0" w:colLast="0"/>
      <w:bookmarkEnd w:id="166"/>
      <w:r w:rsidRPr="00165B97">
        <w:br w:type="page"/>
      </w:r>
    </w:p>
    <w:p w14:paraId="2AF89446" w14:textId="12D93659" w:rsidR="00B97EB5" w:rsidRPr="00165B97" w:rsidRDefault="008F5FA1" w:rsidP="009A3015">
      <w:pPr>
        <w:pStyle w:val="Ttulo2"/>
        <w:spacing w:line="264" w:lineRule="auto"/>
        <w:ind w:left="0" w:firstLine="0"/>
      </w:pPr>
      <w:r w:rsidRPr="00165B97">
        <w:t>ANEXO II: INSTRUMENTO DE INVESTIGACIÓN 2</w:t>
      </w:r>
      <w:r w:rsidRPr="00165B97">
        <w:rPr>
          <w:noProof/>
          <w:lang w:val="en-US" w:eastAsia="en-US"/>
        </w:rPr>
        <w:drawing>
          <wp:anchor distT="0" distB="0" distL="114300" distR="114300" simplePos="0" relativeHeight="251658247" behindDoc="0" locked="0" layoutInCell="1" hidden="0" allowOverlap="1" wp14:anchorId="71173E71" wp14:editId="23C36140">
            <wp:simplePos x="0" y="0"/>
            <wp:positionH relativeFrom="column">
              <wp:posOffset>2076450</wp:posOffset>
            </wp:positionH>
            <wp:positionV relativeFrom="paragraph">
              <wp:posOffset>333375</wp:posOffset>
            </wp:positionV>
            <wp:extent cx="2018030" cy="457200"/>
            <wp:effectExtent l="0" t="0" r="0" b="0"/>
            <wp:wrapNone/>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4"/>
                    <a:srcRect/>
                    <a:stretch>
                      <a:fillRect/>
                    </a:stretch>
                  </pic:blipFill>
                  <pic:spPr>
                    <a:xfrm>
                      <a:off x="0" y="0"/>
                      <a:ext cx="2018030" cy="457200"/>
                    </a:xfrm>
                    <a:prstGeom prst="rect">
                      <a:avLst/>
                    </a:prstGeom>
                    <a:ln/>
                  </pic:spPr>
                </pic:pic>
              </a:graphicData>
            </a:graphic>
          </wp:anchor>
        </w:drawing>
      </w:r>
    </w:p>
    <w:p w14:paraId="1D5D1C78" w14:textId="77777777" w:rsidR="00B97EB5" w:rsidRPr="00165B97" w:rsidRDefault="00B97EB5">
      <w:pPr>
        <w:shd w:val="clear" w:color="auto" w:fill="FFFFFF"/>
        <w:spacing w:after="0" w:line="300" w:lineRule="auto"/>
        <w:ind w:right="720" w:firstLine="0"/>
        <w:rPr>
          <w:color w:val="242424"/>
        </w:rPr>
      </w:pPr>
    </w:p>
    <w:p w14:paraId="1819F5AC" w14:textId="77777777" w:rsidR="00B97EB5" w:rsidRPr="00165B97" w:rsidRDefault="00B97EB5">
      <w:pPr>
        <w:shd w:val="clear" w:color="auto" w:fill="FFFFFF"/>
        <w:spacing w:after="0" w:line="300" w:lineRule="auto"/>
        <w:ind w:right="720" w:firstLine="0"/>
        <w:rPr>
          <w:color w:val="242424"/>
        </w:rPr>
      </w:pPr>
    </w:p>
    <w:p w14:paraId="36F2854D" w14:textId="77777777" w:rsidR="00B97EB5" w:rsidRPr="00165B97" w:rsidRDefault="00B97EB5">
      <w:pPr>
        <w:shd w:val="clear" w:color="auto" w:fill="FFFFFF"/>
        <w:spacing w:after="0" w:line="300" w:lineRule="auto"/>
        <w:ind w:right="720" w:firstLine="0"/>
        <w:rPr>
          <w:color w:val="242424"/>
        </w:rPr>
      </w:pPr>
    </w:p>
    <w:p w14:paraId="10F0AF32" w14:textId="54613C0B" w:rsidR="00B97EB5" w:rsidRPr="00165B97" w:rsidRDefault="008F5FA1" w:rsidP="009A3015">
      <w:pPr>
        <w:shd w:val="clear" w:color="auto" w:fill="FFFFFF"/>
        <w:spacing w:after="0"/>
        <w:ind w:firstLine="567"/>
        <w:rPr>
          <w:color w:val="242424"/>
        </w:rPr>
      </w:pPr>
      <w:r w:rsidRPr="00165B97">
        <w:rPr>
          <w:color w:val="242424"/>
        </w:rPr>
        <w:t xml:space="preserve">Estimado (a) colaborador, la presente entrevista se lleva a cabo con el objeto de recolectar información de campo, para efectos de realizar una medición, la cual cuenta con el objeto de generar alternativas de inversión por medio de un estudio de mercado, técnico y financiero para promover el desarrollo sostenible del CNCRE Rosy Rosy </w:t>
      </w:r>
      <w:r w:rsidR="003446D3" w:rsidRPr="00165B97">
        <w:rPr>
          <w:color w:val="000000"/>
        </w:rPr>
        <w:t>Walther</w:t>
      </w:r>
      <w:r w:rsidRPr="00165B97">
        <w:rPr>
          <w:color w:val="242424"/>
        </w:rPr>
        <w:t>, por tanto, agradecemos su colaboración al responder las siguientes preguntas.</w:t>
      </w:r>
    </w:p>
    <w:p w14:paraId="7C7DCAEE" w14:textId="77777777" w:rsidR="00B97EB5" w:rsidRPr="00165B97" w:rsidRDefault="00B97EB5">
      <w:pPr>
        <w:shd w:val="clear" w:color="auto" w:fill="FFFFFF"/>
        <w:spacing w:after="0"/>
        <w:ind w:right="720" w:firstLine="0"/>
        <w:rPr>
          <w:color w:val="242424"/>
        </w:rPr>
      </w:pPr>
    </w:p>
    <w:p w14:paraId="00DF0E64" w14:textId="77777777" w:rsidR="00B97EB5" w:rsidRPr="00165B97" w:rsidRDefault="008F5FA1" w:rsidP="009A3015">
      <w:pPr>
        <w:shd w:val="clear" w:color="auto" w:fill="FFFFFF"/>
        <w:spacing w:after="0"/>
        <w:ind w:firstLine="0"/>
        <w:jc w:val="center"/>
        <w:rPr>
          <w:bCs/>
          <w:color w:val="242424"/>
        </w:rPr>
      </w:pPr>
      <w:r w:rsidRPr="00165B97">
        <w:rPr>
          <w:bCs/>
          <w:color w:val="242424"/>
        </w:rPr>
        <w:t>ENTREVISTA</w:t>
      </w:r>
    </w:p>
    <w:p w14:paraId="0837C49C" w14:textId="77777777" w:rsidR="00B97EB5" w:rsidRPr="00165B97" w:rsidRDefault="00B97EB5">
      <w:pPr>
        <w:shd w:val="clear" w:color="auto" w:fill="FFFFFF"/>
        <w:spacing w:after="0" w:line="300" w:lineRule="auto"/>
        <w:ind w:right="720" w:firstLine="0"/>
        <w:rPr>
          <w:color w:val="242424"/>
        </w:rPr>
      </w:pPr>
    </w:p>
    <w:p w14:paraId="5E7E4394"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b/>
          <w:color w:val="000000"/>
        </w:rPr>
        <w:t>¿</w:t>
      </w:r>
      <w:r w:rsidRPr="00165B97">
        <w:rPr>
          <w:color w:val="000000"/>
        </w:rPr>
        <w:t>Qué piensa sobre la inversión de una nueva alternativa de recreación en Rosy Walther?</w:t>
      </w:r>
    </w:p>
    <w:p w14:paraId="2CF35EDE"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¿Cree usted que la inversión de una alternativa de recreación podría resultar más atractivo a Rosy Walther?</w:t>
      </w:r>
    </w:p>
    <w:p w14:paraId="0F8B4192"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¿Cuál sería la importancia de invertir en nuevas atracciones en Rosy Walther desde el punto de vista de un desarrollo sostenible?</w:t>
      </w:r>
    </w:p>
    <w:p w14:paraId="6C5F2620"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¿Cómo podría contribuir la inversión de una alternativa de recreación en Rosy Walther?</w:t>
      </w:r>
    </w:p>
    <w:p w14:paraId="19467A49"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Desde el punto de vista ambiental ¿cree usted que sería conveniente hacer una inversión en Rosy Walther?</w:t>
      </w:r>
    </w:p>
    <w:p w14:paraId="3FCE0249"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¿Cuál es su perspectiva sobre el desarrollo sostenible de Rosy Walther?</w:t>
      </w:r>
    </w:p>
    <w:p w14:paraId="5D3A7419"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¿Qué inversiones cree usted que se pueden hacer para que Rosy Walther sea autosostenible?</w:t>
      </w:r>
    </w:p>
    <w:p w14:paraId="2684CB29"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¿Cuáles pueden ser los desafíos u obstáculos que puede tener Rosy Walther al momento de implementar las inversiones?</w:t>
      </w:r>
    </w:p>
    <w:p w14:paraId="4F72A2D5"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¿Qué factores deben de considerarse al momento de evaluar la viabilidad de la inversión de una alternativa de recreación en RW?</w:t>
      </w:r>
    </w:p>
    <w:p w14:paraId="7BDDB565"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¿Qué opina sobre buscar alternativas de inversión en Rosy Walther para promover el desarrollo sostenible?</w:t>
      </w:r>
    </w:p>
    <w:p w14:paraId="0384D2BD"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¿Qué alternativa de recreación para invertir considera más viable y sostenible para Rosy Walther?</w:t>
      </w:r>
    </w:p>
    <w:p w14:paraId="199557A2" w14:textId="77777777" w:rsidR="00B97EB5" w:rsidRPr="00165B97" w:rsidRDefault="008F5FA1" w:rsidP="009A3015">
      <w:pPr>
        <w:numPr>
          <w:ilvl w:val="0"/>
          <w:numId w:val="18"/>
        </w:numPr>
        <w:pBdr>
          <w:top w:val="nil"/>
          <w:left w:val="nil"/>
          <w:bottom w:val="nil"/>
          <w:right w:val="nil"/>
          <w:between w:val="nil"/>
        </w:pBdr>
        <w:spacing w:after="0"/>
        <w:ind w:left="0" w:firstLine="567"/>
        <w:rPr>
          <w:color w:val="000000"/>
        </w:rPr>
      </w:pPr>
      <w:r w:rsidRPr="00165B97">
        <w:rPr>
          <w:color w:val="000000"/>
        </w:rPr>
        <w:t>¿Qué posibilidad de inversión tendría la institución/organización para una alternativa de inversión?</w:t>
      </w:r>
    </w:p>
    <w:p w14:paraId="114F9375" w14:textId="77777777" w:rsidR="00B97EB5" w:rsidRPr="00165B97" w:rsidRDefault="008F5FA1" w:rsidP="009A3015">
      <w:pPr>
        <w:numPr>
          <w:ilvl w:val="0"/>
          <w:numId w:val="18"/>
        </w:numPr>
        <w:pBdr>
          <w:top w:val="nil"/>
          <w:left w:val="nil"/>
          <w:bottom w:val="nil"/>
          <w:right w:val="nil"/>
          <w:between w:val="nil"/>
        </w:pBdr>
        <w:ind w:left="0" w:firstLine="567"/>
        <w:rPr>
          <w:color w:val="000000"/>
        </w:rPr>
      </w:pPr>
      <w:r w:rsidRPr="00165B97">
        <w:rPr>
          <w:color w:val="000000"/>
        </w:rPr>
        <w:t>¿Qué normas o regulaciones deben de cumplir Rosy Walther para ejecutar una alternativa de inversión?</w:t>
      </w:r>
    </w:p>
    <w:p w14:paraId="775B788F" w14:textId="77777777" w:rsidR="00B97EB5" w:rsidRPr="00165B97" w:rsidRDefault="008F5FA1" w:rsidP="009A3015">
      <w:pPr>
        <w:ind w:firstLine="567"/>
        <w:rPr>
          <w:bCs/>
        </w:rPr>
      </w:pPr>
      <w:r w:rsidRPr="00165B97">
        <w:rPr>
          <w:bCs/>
        </w:rPr>
        <w:t>¡Gracias por su colaboración!</w:t>
      </w:r>
    </w:p>
    <w:p w14:paraId="0B2CF12D" w14:textId="77777777" w:rsidR="00B97EB5" w:rsidRPr="00165B97" w:rsidRDefault="00B97EB5">
      <w:pPr>
        <w:rPr>
          <w:b/>
        </w:rPr>
      </w:pPr>
    </w:p>
    <w:p w14:paraId="5B036DBE" w14:textId="77777777" w:rsidR="00B97EB5" w:rsidRPr="00165B97" w:rsidRDefault="008F5FA1" w:rsidP="009A3015">
      <w:pPr>
        <w:pStyle w:val="Ttulo2"/>
        <w:spacing w:line="264" w:lineRule="auto"/>
        <w:ind w:left="0" w:firstLine="0"/>
      </w:pPr>
      <w:bookmarkStart w:id="167" w:name="_375fbgg" w:colFirst="0" w:colLast="0"/>
      <w:bookmarkEnd w:id="167"/>
      <w:r w:rsidRPr="00165B97">
        <w:t>ANEXO III: LOGOTIPO PROPUESTO PARA CAFETERÍA</w:t>
      </w:r>
    </w:p>
    <w:p w14:paraId="77F5E02A" w14:textId="77777777" w:rsidR="006409D2" w:rsidRPr="00165B97" w:rsidRDefault="00442867" w:rsidP="006409D2">
      <w:pPr>
        <w:keepNext/>
        <w:ind w:firstLine="0"/>
        <w:jc w:val="center"/>
      </w:pPr>
      <w:r w:rsidRPr="00165B97">
        <w:rPr>
          <w:noProof/>
          <w:lang w:val="en-US" w:eastAsia="en-US"/>
        </w:rPr>
        <w:drawing>
          <wp:inline distT="0" distB="0" distL="0" distR="0" wp14:anchorId="1FD79177" wp14:editId="1278587A">
            <wp:extent cx="4707544" cy="2727297"/>
            <wp:effectExtent l="0" t="0" r="0" b="0"/>
            <wp:docPr id="6130735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15683" cy="2732012"/>
                    </a:xfrm>
                    <a:prstGeom prst="rect">
                      <a:avLst/>
                    </a:prstGeom>
                    <a:noFill/>
                  </pic:spPr>
                </pic:pic>
              </a:graphicData>
            </a:graphic>
          </wp:inline>
        </w:drawing>
      </w:r>
    </w:p>
    <w:p w14:paraId="4F80A69D" w14:textId="4637B5EF" w:rsidR="00B97EB5" w:rsidRPr="00165B97" w:rsidRDefault="006409D2" w:rsidP="006409D2">
      <w:pPr>
        <w:pStyle w:val="Descripcin"/>
        <w:ind w:firstLine="0"/>
        <w:jc w:val="left"/>
        <w:rPr>
          <w:b/>
          <w:bCs/>
          <w:i w:val="0"/>
          <w:iCs w:val="0"/>
          <w:color w:val="auto"/>
          <w:sz w:val="24"/>
          <w:szCs w:val="24"/>
        </w:rPr>
      </w:pPr>
      <w:bookmarkStart w:id="168" w:name="_Toc166326057"/>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27</w:t>
      </w:r>
      <w:r w:rsidRPr="00165B97">
        <w:rPr>
          <w:b/>
          <w:bCs/>
          <w:i w:val="0"/>
          <w:iCs w:val="0"/>
          <w:color w:val="auto"/>
          <w:sz w:val="24"/>
          <w:szCs w:val="24"/>
        </w:rPr>
        <w:fldChar w:fldCharType="end"/>
      </w:r>
      <w:r w:rsidRPr="00165B97">
        <w:rPr>
          <w:b/>
          <w:bCs/>
          <w:i w:val="0"/>
          <w:iCs w:val="0"/>
          <w:color w:val="auto"/>
          <w:sz w:val="24"/>
          <w:szCs w:val="24"/>
        </w:rPr>
        <w:t xml:space="preserve"> Logo Propuesto Cafetería</w:t>
      </w:r>
      <w:bookmarkEnd w:id="168"/>
    </w:p>
    <w:p w14:paraId="20F8B93C" w14:textId="67923AB4" w:rsidR="00B97EB5" w:rsidRPr="00165B97" w:rsidRDefault="008F5FA1">
      <w:pPr>
        <w:spacing w:after="316" w:line="259" w:lineRule="auto"/>
        <w:ind w:right="-720" w:firstLine="0"/>
        <w:jc w:val="left"/>
        <w:rPr>
          <w:sz w:val="20"/>
          <w:szCs w:val="20"/>
        </w:rPr>
      </w:pPr>
      <w:r w:rsidRPr="00165B97">
        <w:rPr>
          <w:sz w:val="20"/>
          <w:szCs w:val="20"/>
        </w:rPr>
        <w:t>Fuente: Elaboración propia, 202</w:t>
      </w:r>
      <w:r w:rsidR="00442867" w:rsidRPr="00165B97">
        <w:rPr>
          <w:sz w:val="20"/>
          <w:szCs w:val="20"/>
        </w:rPr>
        <w:t>4</w:t>
      </w:r>
      <w:r w:rsidRPr="00165B97">
        <w:rPr>
          <w:sz w:val="20"/>
          <w:szCs w:val="20"/>
        </w:rPr>
        <w:t>.</w:t>
      </w:r>
    </w:p>
    <w:p w14:paraId="00E6FBDB" w14:textId="77777777" w:rsidR="00B97EB5" w:rsidRPr="00165B97" w:rsidRDefault="00B97EB5"/>
    <w:p w14:paraId="3858B7DB" w14:textId="77777777" w:rsidR="00B97EB5" w:rsidRPr="00165B97" w:rsidRDefault="00B97EB5"/>
    <w:p w14:paraId="3E922859" w14:textId="77777777" w:rsidR="00B97EB5" w:rsidRPr="00165B97" w:rsidRDefault="00B97EB5"/>
    <w:p w14:paraId="0822B0D5" w14:textId="77777777" w:rsidR="00B97EB5" w:rsidRPr="00165B97" w:rsidRDefault="00B97EB5"/>
    <w:p w14:paraId="35E68E55" w14:textId="77777777" w:rsidR="00B97EB5" w:rsidRPr="00165B97" w:rsidRDefault="00B97EB5"/>
    <w:p w14:paraId="4DC53568" w14:textId="77777777" w:rsidR="00B97EB5" w:rsidRPr="00165B97" w:rsidRDefault="008F5FA1" w:rsidP="006409D2">
      <w:pPr>
        <w:pStyle w:val="Ttulo2"/>
        <w:spacing w:line="264" w:lineRule="auto"/>
        <w:ind w:left="0" w:firstLine="0"/>
      </w:pPr>
      <w:bookmarkStart w:id="169" w:name="_46ad4c2" w:colFirst="0" w:colLast="0"/>
      <w:bookmarkEnd w:id="169"/>
      <w:r w:rsidRPr="00165B97">
        <w:t>ANEXO IV: MENÚ PROPUESTO PARA CAFETERÍA</w:t>
      </w:r>
    </w:p>
    <w:p w14:paraId="6181555F" w14:textId="77777777" w:rsidR="006409D2" w:rsidRPr="00165B97" w:rsidRDefault="008D7568" w:rsidP="006409D2">
      <w:pPr>
        <w:keepNext/>
        <w:ind w:firstLine="0"/>
        <w:jc w:val="center"/>
      </w:pPr>
      <w:r w:rsidRPr="00165B97">
        <w:rPr>
          <w:noProof/>
          <w:lang w:val="en-US" w:eastAsia="en-US"/>
        </w:rPr>
        <w:drawing>
          <wp:inline distT="0" distB="0" distL="0" distR="0" wp14:anchorId="1A302894" wp14:editId="7BD3C7DE">
            <wp:extent cx="3365500" cy="5980430"/>
            <wp:effectExtent l="0" t="0" r="6350" b="1270"/>
            <wp:docPr id="142821664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365500" cy="5980430"/>
                    </a:xfrm>
                    <a:prstGeom prst="rect">
                      <a:avLst/>
                    </a:prstGeom>
                    <a:noFill/>
                  </pic:spPr>
                </pic:pic>
              </a:graphicData>
            </a:graphic>
          </wp:inline>
        </w:drawing>
      </w:r>
    </w:p>
    <w:p w14:paraId="219EAA8E" w14:textId="3657CBAA" w:rsidR="00B97EB5" w:rsidRPr="00165B97" w:rsidRDefault="006409D2" w:rsidP="006409D2">
      <w:pPr>
        <w:pStyle w:val="Descripcin"/>
        <w:ind w:firstLine="0"/>
        <w:jc w:val="left"/>
        <w:rPr>
          <w:b/>
          <w:bCs/>
          <w:i w:val="0"/>
          <w:iCs w:val="0"/>
          <w:color w:val="auto"/>
          <w:sz w:val="24"/>
          <w:szCs w:val="24"/>
        </w:rPr>
      </w:pPr>
      <w:bookmarkStart w:id="170" w:name="_Toc166326058"/>
      <w:r w:rsidRPr="00165B97">
        <w:rPr>
          <w:b/>
          <w:bCs/>
          <w:i w:val="0"/>
          <w:iCs w:val="0"/>
          <w:color w:val="auto"/>
          <w:sz w:val="24"/>
          <w:szCs w:val="24"/>
        </w:rPr>
        <w:t xml:space="preserve">Figura </w:t>
      </w:r>
      <w:r w:rsidRPr="00165B97">
        <w:rPr>
          <w:b/>
          <w:bCs/>
          <w:i w:val="0"/>
          <w:iCs w:val="0"/>
          <w:color w:val="auto"/>
          <w:sz w:val="24"/>
          <w:szCs w:val="24"/>
        </w:rPr>
        <w:fldChar w:fldCharType="begin"/>
      </w:r>
      <w:r w:rsidRPr="00165B97">
        <w:rPr>
          <w:b/>
          <w:bCs/>
          <w:i w:val="0"/>
          <w:iCs w:val="0"/>
          <w:color w:val="auto"/>
          <w:sz w:val="24"/>
          <w:szCs w:val="24"/>
        </w:rPr>
        <w:instrText xml:space="preserve"> SEQ Figura \* ARABIC </w:instrText>
      </w:r>
      <w:r w:rsidRPr="00165B97">
        <w:rPr>
          <w:b/>
          <w:bCs/>
          <w:i w:val="0"/>
          <w:iCs w:val="0"/>
          <w:color w:val="auto"/>
          <w:sz w:val="24"/>
          <w:szCs w:val="24"/>
        </w:rPr>
        <w:fldChar w:fldCharType="separate"/>
      </w:r>
      <w:r w:rsidR="00165B97">
        <w:rPr>
          <w:b/>
          <w:bCs/>
          <w:i w:val="0"/>
          <w:iCs w:val="0"/>
          <w:noProof/>
          <w:color w:val="auto"/>
          <w:sz w:val="24"/>
          <w:szCs w:val="24"/>
        </w:rPr>
        <w:t>28</w:t>
      </w:r>
      <w:r w:rsidRPr="00165B97">
        <w:rPr>
          <w:b/>
          <w:bCs/>
          <w:i w:val="0"/>
          <w:iCs w:val="0"/>
          <w:color w:val="auto"/>
          <w:sz w:val="24"/>
          <w:szCs w:val="24"/>
        </w:rPr>
        <w:fldChar w:fldCharType="end"/>
      </w:r>
      <w:r w:rsidRPr="00165B97">
        <w:rPr>
          <w:b/>
          <w:bCs/>
          <w:i w:val="0"/>
          <w:iCs w:val="0"/>
          <w:color w:val="auto"/>
          <w:sz w:val="24"/>
          <w:szCs w:val="24"/>
        </w:rPr>
        <w:t xml:space="preserve"> Menú Propuesto para Cafetería</w:t>
      </w:r>
      <w:bookmarkEnd w:id="170"/>
    </w:p>
    <w:p w14:paraId="7ACEC8A1" w14:textId="71AE6C82" w:rsidR="00B97EB5" w:rsidRPr="00165B97" w:rsidRDefault="008F5FA1">
      <w:pPr>
        <w:spacing w:after="316" w:line="259" w:lineRule="auto"/>
        <w:ind w:right="-720" w:firstLine="0"/>
        <w:jc w:val="left"/>
        <w:rPr>
          <w:sz w:val="20"/>
          <w:szCs w:val="20"/>
        </w:rPr>
      </w:pPr>
      <w:r w:rsidRPr="00165B97">
        <w:rPr>
          <w:sz w:val="20"/>
          <w:szCs w:val="20"/>
        </w:rPr>
        <w:t>Fuente: Elaboración propia, 202</w:t>
      </w:r>
      <w:r w:rsidR="00442867" w:rsidRPr="00165B97">
        <w:rPr>
          <w:sz w:val="20"/>
          <w:szCs w:val="20"/>
        </w:rPr>
        <w:t>4</w:t>
      </w:r>
      <w:r w:rsidRPr="00165B97">
        <w:rPr>
          <w:sz w:val="20"/>
          <w:szCs w:val="20"/>
        </w:rPr>
        <w:t>.</w:t>
      </w:r>
    </w:p>
    <w:p w14:paraId="69F3C026" w14:textId="77777777" w:rsidR="00B97EB5" w:rsidRPr="00165B97" w:rsidRDefault="00B97EB5">
      <w:pPr>
        <w:ind w:firstLine="0"/>
      </w:pPr>
    </w:p>
    <w:p w14:paraId="471F4ECA" w14:textId="77777777" w:rsidR="00B97EB5" w:rsidRPr="00165B97" w:rsidRDefault="008F5FA1" w:rsidP="006409D2">
      <w:pPr>
        <w:pStyle w:val="Ttulo2"/>
        <w:spacing w:line="264" w:lineRule="auto"/>
        <w:ind w:left="0" w:firstLine="0"/>
      </w:pPr>
      <w:bookmarkStart w:id="171" w:name="_10kxoro" w:colFirst="0" w:colLast="0"/>
      <w:bookmarkEnd w:id="171"/>
      <w:r w:rsidRPr="00165B97">
        <w:t>ANEXO V: SOCIAL ADS MANEJO SUGERIDO</w:t>
      </w:r>
    </w:p>
    <w:p w14:paraId="171E852F" w14:textId="77777777" w:rsidR="00B97EB5" w:rsidRPr="00165B97" w:rsidRDefault="008F5FA1" w:rsidP="006409D2">
      <w:pPr>
        <w:spacing w:after="0"/>
        <w:ind w:firstLine="567"/>
      </w:pPr>
      <w:r w:rsidRPr="00165B97">
        <w:t>En un mundo donde cada pequeño paso hacia la sostenibilidad cuenta, estamos encantados de presentar nuestro PLAN DE MARKETING para una cafetería sostenible. Nuestro enfoque innovador va más allá de lo convencional, combinando la riqueza de los productos locales con un menú pequeño pero exquisito, definiendo lo que significa administrar un restaurante sustentable en el competitivo mercado actual. Entendemos los desafíos que enfrenta y ofrecemos no solo soluciones, sino también una visión de crecimiento y diferenciación. ¿Listo para transformar su negocio y generar un impacto? Colaboremos por un mañana sostenible. #cafeteríasostenibles.</w:t>
      </w:r>
    </w:p>
    <w:p w14:paraId="08E821D6" w14:textId="77777777" w:rsidR="00B97EB5" w:rsidRPr="00165B97" w:rsidRDefault="008F5FA1" w:rsidP="006409D2">
      <w:pPr>
        <w:spacing w:after="0"/>
        <w:ind w:firstLine="567"/>
      </w:pPr>
      <w:r w:rsidRPr="00165B97">
        <w:t>Descubra el secreto del éxito en las redes sociales de su cafetería sostenible. Nuestro PLAN DE MARKETING se dirige al comensal con conciencia ecológica con estrategias que amplifican su voz en línea. Sumérgete en el mundo donde la sostenibilidad se une a la visibilidad.</w:t>
      </w:r>
    </w:p>
    <w:p w14:paraId="1DD3C8E8" w14:textId="77777777" w:rsidR="00B97EB5" w:rsidRPr="00165B97" w:rsidRDefault="008F5FA1" w:rsidP="008D7568">
      <w:pPr>
        <w:spacing w:after="0"/>
        <w:ind w:firstLine="567"/>
        <w:rPr>
          <w:bCs/>
        </w:rPr>
      </w:pPr>
      <w:r w:rsidRPr="00165B97">
        <w:rPr>
          <w:bCs/>
        </w:rPr>
        <w:t>"TONO DE COMUNICACIÓN EN REDES SOCIALES"</w:t>
      </w:r>
    </w:p>
    <w:p w14:paraId="60CF22D4" w14:textId="77777777" w:rsidR="00B97EB5" w:rsidRPr="00165B97" w:rsidRDefault="008F5FA1" w:rsidP="008D7568">
      <w:pPr>
        <w:numPr>
          <w:ilvl w:val="0"/>
          <w:numId w:val="25"/>
        </w:numPr>
        <w:pBdr>
          <w:top w:val="nil"/>
          <w:left w:val="nil"/>
          <w:bottom w:val="nil"/>
          <w:right w:val="nil"/>
          <w:between w:val="nil"/>
        </w:pBdr>
        <w:spacing w:after="0"/>
        <w:ind w:left="0" w:firstLine="567"/>
        <w:rPr>
          <w:color w:val="000000"/>
        </w:rPr>
      </w:pPr>
      <w:r w:rsidRPr="00165B97">
        <w:rPr>
          <w:color w:val="000000"/>
        </w:rPr>
        <w:t>Ejemplos:</w:t>
      </w:r>
      <w:r w:rsidRPr="00165B97">
        <w:rPr>
          <w:color w:val="000000"/>
        </w:rPr>
        <w:br/>
        <w:t xml:space="preserve">Donde lo gourmet se encuentra con lo verde, combinamos la sostenibilidad en cada taza. ¿Nuestro plan? Una cafetería que se siente tan bien en el planeta como en tu paladar. Descubra una muestra de lo que es posible. </w:t>
      </w:r>
      <w:r w:rsidRPr="00165B97">
        <w:rPr>
          <w:noProof/>
          <w:color w:val="000000"/>
          <w:lang w:val="en-US" w:eastAsia="en-US"/>
        </w:rPr>
        <w:drawing>
          <wp:inline distT="0" distB="0" distL="0" distR="0" wp14:anchorId="33F4561B" wp14:editId="3F982C31">
            <wp:extent cx="180975" cy="180975"/>
            <wp:effectExtent l="0" t="0" r="0" b="0"/>
            <wp:docPr id="10" name="image9.png" descr="🌿"/>
            <wp:cNvGraphicFramePr/>
            <a:graphic xmlns:a="http://schemas.openxmlformats.org/drawingml/2006/main">
              <a:graphicData uri="http://schemas.openxmlformats.org/drawingml/2006/picture">
                <pic:pic xmlns:pic="http://schemas.openxmlformats.org/drawingml/2006/picture">
                  <pic:nvPicPr>
                    <pic:cNvPr id="0" name="image9.png" descr="🌿"/>
                    <pic:cNvPicPr preferRelativeResize="0"/>
                  </pic:nvPicPr>
                  <pic:blipFill>
                    <a:blip r:embed="rId47"/>
                    <a:srcRect/>
                    <a:stretch>
                      <a:fillRect/>
                    </a:stretch>
                  </pic:blipFill>
                  <pic:spPr>
                    <a:xfrm>
                      <a:off x="0" y="0"/>
                      <a:ext cx="180975" cy="180975"/>
                    </a:xfrm>
                    <a:prstGeom prst="rect">
                      <a:avLst/>
                    </a:prstGeom>
                    <a:ln/>
                  </pic:spPr>
                </pic:pic>
              </a:graphicData>
            </a:graphic>
          </wp:inline>
        </w:drawing>
      </w:r>
      <w:r w:rsidRPr="00165B97">
        <w:rPr>
          <w:noProof/>
          <w:color w:val="000000"/>
          <w:lang w:val="en-US" w:eastAsia="en-US"/>
        </w:rPr>
        <w:drawing>
          <wp:inline distT="0" distB="0" distL="0" distR="0" wp14:anchorId="4BE41A3C" wp14:editId="08CF3FC0">
            <wp:extent cx="180975" cy="180975"/>
            <wp:effectExtent l="0" t="0" r="0" b="0"/>
            <wp:docPr id="12" name="image8.png" descr="☕"/>
            <wp:cNvGraphicFramePr/>
            <a:graphic xmlns:a="http://schemas.openxmlformats.org/drawingml/2006/main">
              <a:graphicData uri="http://schemas.openxmlformats.org/drawingml/2006/picture">
                <pic:pic xmlns:pic="http://schemas.openxmlformats.org/drawingml/2006/picture">
                  <pic:nvPicPr>
                    <pic:cNvPr id="0" name="image8.png" descr="☕"/>
                    <pic:cNvPicPr preferRelativeResize="0"/>
                  </pic:nvPicPr>
                  <pic:blipFill>
                    <a:blip r:embed="rId48"/>
                    <a:srcRect/>
                    <a:stretch>
                      <a:fillRect/>
                    </a:stretch>
                  </pic:blipFill>
                  <pic:spPr>
                    <a:xfrm>
                      <a:off x="0" y="0"/>
                      <a:ext cx="180975" cy="180975"/>
                    </a:xfrm>
                    <a:prstGeom prst="rect">
                      <a:avLst/>
                    </a:prstGeom>
                    <a:ln/>
                  </pic:spPr>
                </pic:pic>
              </a:graphicData>
            </a:graphic>
          </wp:inline>
        </w:drawing>
      </w:r>
      <w:r w:rsidRPr="00165B97">
        <w:rPr>
          <w:color w:val="000000"/>
        </w:rPr>
        <w:t xml:space="preserve"> #cafeteríassostenibles</w:t>
      </w:r>
    </w:p>
    <w:p w14:paraId="057801DA" w14:textId="77777777" w:rsidR="00B97EB5" w:rsidRPr="00165B97" w:rsidRDefault="008F5FA1" w:rsidP="008D7568">
      <w:pPr>
        <w:numPr>
          <w:ilvl w:val="0"/>
          <w:numId w:val="25"/>
        </w:numPr>
        <w:pBdr>
          <w:top w:val="nil"/>
          <w:left w:val="nil"/>
          <w:bottom w:val="nil"/>
          <w:right w:val="nil"/>
          <w:between w:val="nil"/>
        </w:pBdr>
        <w:spacing w:after="0"/>
        <w:ind w:left="0" w:firstLine="567"/>
        <w:rPr>
          <w:color w:val="000000"/>
        </w:rPr>
      </w:pPr>
      <w:r w:rsidRPr="00165B97">
        <w:rPr>
          <w:color w:val="000000"/>
        </w:rPr>
        <w:t>Estamos emocionados de anunciar el lanzamiento de nuestro nuevo PLAN DE MARKETING para una cafetería sostenible. Este plan se centra en crear un restaurante amigable tanto con los clientes como con los trabajadores, utilizando comida local fresca y ofreciendo un pequeño menú de 10 platos típicos gourmet.</w:t>
      </w:r>
    </w:p>
    <w:p w14:paraId="572742B4" w14:textId="77777777" w:rsidR="00B97EB5" w:rsidRPr="00165B97" w:rsidRDefault="008F5FA1" w:rsidP="008D7568">
      <w:pPr>
        <w:spacing w:after="0"/>
        <w:ind w:firstLine="567"/>
        <w:rPr>
          <w:bCs/>
        </w:rPr>
      </w:pPr>
      <w:r w:rsidRPr="00165B97">
        <w:rPr>
          <w:bCs/>
        </w:rPr>
        <w:t>OBJETIVO DE COMUNICACIÓN</w:t>
      </w:r>
    </w:p>
    <w:p w14:paraId="1836C836" w14:textId="326D0E00" w:rsidR="00B97EB5" w:rsidRPr="00165B97" w:rsidRDefault="008F5FA1" w:rsidP="008D7568">
      <w:pPr>
        <w:spacing w:after="0"/>
        <w:ind w:firstLine="567"/>
      </w:pPr>
      <w:r w:rsidRPr="00165B97">
        <w:t>"Como oferta especial, te invitamos a vivir la experiencia de comer comida natural en un entorno natural con nuestro concepto de cafetería sustentable."</w:t>
      </w:r>
      <w:r w:rsidRPr="00165B97">
        <w:br/>
        <w:t>"PLAN DE M</w:t>
      </w:r>
      <w:r w:rsidR="00162606" w:rsidRPr="00165B97">
        <w:t>ARKETING</w:t>
      </w:r>
      <w:r w:rsidRPr="00165B97">
        <w:t>"</w:t>
      </w:r>
    </w:p>
    <w:p w14:paraId="08AB8AC6" w14:textId="77777777" w:rsidR="00B97EB5" w:rsidRPr="00165B97" w:rsidRDefault="008F5FA1" w:rsidP="008D7568">
      <w:pPr>
        <w:numPr>
          <w:ilvl w:val="0"/>
          <w:numId w:val="27"/>
        </w:numPr>
        <w:pBdr>
          <w:top w:val="nil"/>
          <w:left w:val="nil"/>
          <w:bottom w:val="nil"/>
          <w:right w:val="nil"/>
          <w:between w:val="nil"/>
        </w:pBdr>
        <w:spacing w:after="0"/>
        <w:ind w:left="0" w:firstLine="567"/>
        <w:rPr>
          <w:color w:val="000000"/>
        </w:rPr>
      </w:pPr>
      <w:r w:rsidRPr="00165B97">
        <w:rPr>
          <w:color w:val="000000"/>
        </w:rPr>
        <w:t>Creación de material visual para vender el producto.</w:t>
      </w:r>
    </w:p>
    <w:p w14:paraId="37F78886" w14:textId="77777777" w:rsidR="00B97EB5" w:rsidRPr="00165B97" w:rsidRDefault="008F5FA1" w:rsidP="008D7568">
      <w:pPr>
        <w:numPr>
          <w:ilvl w:val="0"/>
          <w:numId w:val="27"/>
        </w:numPr>
        <w:pBdr>
          <w:top w:val="nil"/>
          <w:left w:val="nil"/>
          <w:bottom w:val="nil"/>
          <w:right w:val="nil"/>
          <w:between w:val="nil"/>
        </w:pBdr>
        <w:spacing w:after="0"/>
        <w:ind w:left="0" w:firstLine="567"/>
        <w:rPr>
          <w:color w:val="000000"/>
        </w:rPr>
      </w:pPr>
      <w:r w:rsidRPr="00165B97">
        <w:rPr>
          <w:color w:val="000000"/>
        </w:rPr>
        <w:t>Presentar El Menú Con Material Impreso (venta visual).</w:t>
      </w:r>
    </w:p>
    <w:p w14:paraId="2E3D582B" w14:textId="77777777" w:rsidR="00B97EB5" w:rsidRPr="00165B97" w:rsidRDefault="008F5FA1" w:rsidP="008D7568">
      <w:pPr>
        <w:numPr>
          <w:ilvl w:val="0"/>
          <w:numId w:val="27"/>
        </w:numPr>
        <w:pBdr>
          <w:top w:val="nil"/>
          <w:left w:val="nil"/>
          <w:bottom w:val="nil"/>
          <w:right w:val="nil"/>
          <w:between w:val="nil"/>
        </w:pBdr>
        <w:spacing w:after="0"/>
        <w:ind w:left="0" w:firstLine="567"/>
        <w:rPr>
          <w:color w:val="000000"/>
        </w:rPr>
      </w:pPr>
      <w:r w:rsidRPr="00165B97">
        <w:rPr>
          <w:color w:val="000000"/>
        </w:rPr>
        <w:t xml:space="preserve">Invitar </w:t>
      </w:r>
      <w:r w:rsidRPr="00165B97">
        <w:t>al Cliente</w:t>
      </w:r>
      <w:r w:rsidRPr="00165B97">
        <w:rPr>
          <w:color w:val="000000"/>
        </w:rPr>
        <w:t xml:space="preserve"> A La "Hora Dorada" descuento en la taza de café (COFFEE HAPPY HOUR).</w:t>
      </w:r>
    </w:p>
    <w:p w14:paraId="026C3B26" w14:textId="77777777" w:rsidR="00B97EB5" w:rsidRPr="00165B97" w:rsidRDefault="008F5FA1" w:rsidP="008D7568">
      <w:pPr>
        <w:numPr>
          <w:ilvl w:val="0"/>
          <w:numId w:val="27"/>
        </w:numPr>
        <w:pBdr>
          <w:top w:val="nil"/>
          <w:left w:val="nil"/>
          <w:bottom w:val="nil"/>
          <w:right w:val="nil"/>
          <w:between w:val="nil"/>
        </w:pBdr>
        <w:spacing w:after="0"/>
        <w:ind w:left="0" w:firstLine="567"/>
        <w:rPr>
          <w:color w:val="000000"/>
        </w:rPr>
      </w:pPr>
      <w:r w:rsidRPr="00165B97">
        <w:rPr>
          <w:color w:val="000000"/>
        </w:rPr>
        <w:t>Comunicar Claramente La Campana Actual (Mensaje mensual de conciencia sobre el medio ambiente).</w:t>
      </w:r>
    </w:p>
    <w:p w14:paraId="0D25C5E6" w14:textId="77777777" w:rsidR="00B97EB5" w:rsidRPr="00165B97" w:rsidRDefault="008F5FA1" w:rsidP="008D7568">
      <w:pPr>
        <w:numPr>
          <w:ilvl w:val="0"/>
          <w:numId w:val="27"/>
        </w:numPr>
        <w:pBdr>
          <w:top w:val="nil"/>
          <w:left w:val="nil"/>
          <w:bottom w:val="nil"/>
          <w:right w:val="nil"/>
          <w:between w:val="nil"/>
        </w:pBdr>
        <w:spacing w:after="0"/>
        <w:ind w:left="0" w:firstLine="567"/>
        <w:rPr>
          <w:color w:val="000000"/>
        </w:rPr>
      </w:pPr>
      <w:r w:rsidRPr="00165B97">
        <w:rPr>
          <w:color w:val="000000"/>
        </w:rPr>
        <w:t>Presentar El Producto en redes sociales</w:t>
      </w:r>
    </w:p>
    <w:p w14:paraId="7D25B8A8" w14:textId="77777777" w:rsidR="00B97EB5" w:rsidRPr="00165B97" w:rsidRDefault="008F5FA1" w:rsidP="008D7568">
      <w:pPr>
        <w:numPr>
          <w:ilvl w:val="0"/>
          <w:numId w:val="27"/>
        </w:numPr>
        <w:pBdr>
          <w:top w:val="nil"/>
          <w:left w:val="nil"/>
          <w:bottom w:val="nil"/>
          <w:right w:val="nil"/>
          <w:between w:val="nil"/>
        </w:pBdr>
        <w:spacing w:after="0"/>
        <w:ind w:left="0" w:firstLine="567"/>
        <w:rPr>
          <w:color w:val="000000"/>
        </w:rPr>
      </w:pPr>
      <w:r w:rsidRPr="00165B97">
        <w:rPr>
          <w:color w:val="000000"/>
        </w:rPr>
        <w:t xml:space="preserve">Mostrar cómo se aplica la sostenibilidad. </w:t>
      </w:r>
    </w:p>
    <w:p w14:paraId="07509684" w14:textId="77777777" w:rsidR="00B97EB5" w:rsidRPr="00165B97" w:rsidRDefault="008F5FA1" w:rsidP="00321A90">
      <w:pPr>
        <w:spacing w:after="0"/>
        <w:ind w:firstLine="567"/>
      </w:pPr>
      <w:r w:rsidRPr="00165B97">
        <w:t>En nuestra cafetería, entendemos la importancia de la sostenibilidad y nos esforzamos por ayudar a las empresas a incorporar estos valores en sus planes de marketing. Nuestra experiencia radica en abordar los desafíos y oportunidades únicos de cada empresa, proporcionando recursos estratégicos externos para mejorarlos y resolverlos. Tenemos experiencia trabajando de forma temporal o permanente, en proyectos, tareas y misiones específicas. Podemos ayudar a que tu restaurante se convierta en una cafetería sostenible, ofreciendo un pequeño menú de 10 platos típicos gourmets elaborados con ingredientes frescos y locales, amigables tanto con clientes como con trabajadores. Además, podemos ayudarlo a generar una gran exposición para su marca, productos o servicios a través de las redes sociales. Con la estrategia de redes sociales adecuada, podemos aumentar el alcance de su audiencia y mostrar el potencial de su negocio a miles de nuevos clientes potenciales. Permítanos ayudar a su restaurante a prosperar en la industria alimentaria sostenible.</w:t>
      </w:r>
    </w:p>
    <w:p w14:paraId="6CD13DEB" w14:textId="77777777" w:rsidR="00B97EB5" w:rsidRPr="00165B97" w:rsidRDefault="008F5FA1" w:rsidP="008D7568">
      <w:pPr>
        <w:spacing w:after="0"/>
        <w:ind w:firstLine="567"/>
        <w:rPr>
          <w:bCs/>
        </w:rPr>
      </w:pPr>
      <w:r w:rsidRPr="00165B97">
        <w:rPr>
          <w:bCs/>
        </w:rPr>
        <w:t>"ESTRATEGIA DE VALOR"</w:t>
      </w:r>
    </w:p>
    <w:p w14:paraId="0F25F01E" w14:textId="6403DCC7" w:rsidR="00B97EB5" w:rsidRPr="00165B97" w:rsidRDefault="008F5FA1" w:rsidP="00321A90">
      <w:pPr>
        <w:spacing w:after="0"/>
        <w:ind w:firstLine="567"/>
      </w:pPr>
      <w:r w:rsidRPr="00165B97">
        <w:t xml:space="preserve"> Plan de Marketing para [Cafetería Sostenible]</w:t>
      </w:r>
    </w:p>
    <w:p w14:paraId="76D9565C" w14:textId="4D63FA0D" w:rsidR="00B97EB5" w:rsidRPr="00165B97" w:rsidRDefault="008F5FA1" w:rsidP="00321A90">
      <w:pPr>
        <w:spacing w:after="0"/>
        <w:ind w:firstLine="567"/>
      </w:pPr>
      <w:r w:rsidRPr="00165B97">
        <w:t xml:space="preserve">1. Resumen Ejecutivo: [Sustainable Coffee Shop] </w:t>
      </w:r>
    </w:p>
    <w:p w14:paraId="0AD303CE" w14:textId="77777777" w:rsidR="00B97EB5" w:rsidRPr="00165B97" w:rsidRDefault="008F5FA1" w:rsidP="008D7568">
      <w:pPr>
        <w:spacing w:after="0"/>
        <w:ind w:firstLine="567"/>
      </w:pPr>
      <w:r w:rsidRPr="00165B97">
        <w:t xml:space="preserve">Se dedica a ofrecer café de alta calidad y experiencias de comida gourmet mientras se adhiere a prácticas sostenibles. </w:t>
      </w:r>
    </w:p>
    <w:p w14:paraId="5C45BD64" w14:textId="77777777" w:rsidR="00B97EB5" w:rsidRPr="00165B97" w:rsidRDefault="008F5FA1" w:rsidP="008D7568">
      <w:pPr>
        <w:spacing w:after="0"/>
        <w:ind w:firstLine="567"/>
      </w:pPr>
      <w:r w:rsidRPr="00165B97">
        <w:t xml:space="preserve">Nuestra cafetería se destaca por brindar un servicio excelente, apoyar a los agricultores y productores de alimentos locales y centrarse en la responsabilidad ambiental. Este plan de marketing tiene como objetivo generar conciencia de marca, atraer una base de clientes leales y posicionar a [Sustainable Coffee Shop] como líder en comidas sustentables dentro de la comunidad. </w:t>
      </w:r>
    </w:p>
    <w:p w14:paraId="7A7F9112" w14:textId="1A6CAF25" w:rsidR="00B97EB5" w:rsidRPr="00165B97" w:rsidRDefault="008F5FA1" w:rsidP="00321A90">
      <w:pPr>
        <w:spacing w:after="0"/>
        <w:ind w:firstLine="567"/>
      </w:pPr>
      <w:r w:rsidRPr="00165B97">
        <w:t xml:space="preserve">2. Objetivos del plan de marketing: </w:t>
      </w:r>
    </w:p>
    <w:p w14:paraId="0AED6763" w14:textId="77777777" w:rsidR="00B97EB5" w:rsidRPr="00165B97" w:rsidRDefault="008F5FA1" w:rsidP="008D7568">
      <w:pPr>
        <w:spacing w:after="0"/>
        <w:ind w:firstLine="567"/>
      </w:pPr>
      <w:r w:rsidRPr="00165B97">
        <w:t xml:space="preserve">- Incrementar el conocimiento de la marca dentro de la comunidad local en un 50% dentro de los primeros seis meses. - Atraer al menos 200 clientes habituales durante el primer año. </w:t>
      </w:r>
    </w:p>
    <w:p w14:paraId="50A40094" w14:textId="77777777" w:rsidR="00B97EB5" w:rsidRPr="00165B97" w:rsidRDefault="008F5FA1" w:rsidP="008D7568">
      <w:pPr>
        <w:spacing w:after="0"/>
        <w:ind w:firstLine="567"/>
      </w:pPr>
      <w:r w:rsidRPr="00165B97">
        <w:t xml:space="preserve">- Establecer alianzas con al menos cinco productores locales de alimentos sostenibles. </w:t>
      </w:r>
    </w:p>
    <w:p w14:paraId="3EB70FC6" w14:textId="4C800F38" w:rsidR="00B97EB5" w:rsidRPr="00165B97" w:rsidRDefault="008F5FA1" w:rsidP="00321A90">
      <w:pPr>
        <w:spacing w:after="0"/>
        <w:ind w:firstLine="567"/>
      </w:pPr>
      <w:r w:rsidRPr="00165B97">
        <w:t xml:space="preserve">3. Análisis: </w:t>
      </w:r>
    </w:p>
    <w:p w14:paraId="0FE4E8E3" w14:textId="63F8ABEA" w:rsidR="00B97EB5" w:rsidRPr="00165B97" w:rsidRDefault="008F5FA1" w:rsidP="00321A90">
      <w:pPr>
        <w:spacing w:after="0"/>
        <w:ind w:firstLine="567"/>
      </w:pPr>
      <w:r w:rsidRPr="00165B97">
        <w:t xml:space="preserve"> a. Mercado objetivo: </w:t>
      </w:r>
    </w:p>
    <w:p w14:paraId="5BC70AA7" w14:textId="77777777" w:rsidR="00B97EB5" w:rsidRPr="00165B97" w:rsidRDefault="008F5FA1" w:rsidP="00321A90">
      <w:pPr>
        <w:spacing w:after="0"/>
        <w:ind w:firstLine="567"/>
      </w:pPr>
      <w:r w:rsidRPr="00165B97">
        <w:t xml:space="preserve">Nuestro principal mercado objetivo está formado por consumidores conscientes del medio ambiente, de entre 18 y 45 años, que están dispuestos a pagar más por café y comida gourmet de origen sostenible. </w:t>
      </w:r>
    </w:p>
    <w:p w14:paraId="73407E1D" w14:textId="77777777" w:rsidR="00162606" w:rsidRPr="00165B97" w:rsidRDefault="008F5FA1" w:rsidP="00162606">
      <w:pPr>
        <w:spacing w:after="0"/>
        <w:ind w:firstLine="567"/>
      </w:pPr>
      <w:r w:rsidRPr="00165B97">
        <w:t xml:space="preserve">Esto incluye profesionales, estudiantes y residentes locales interesados en una vida sostenible y la participación comunitaria. </w:t>
      </w:r>
    </w:p>
    <w:p w14:paraId="132C9477" w14:textId="007DC022" w:rsidR="00B97EB5" w:rsidRPr="00165B97" w:rsidRDefault="008F5FA1" w:rsidP="00321A90">
      <w:pPr>
        <w:spacing w:after="0"/>
        <w:ind w:firstLine="567"/>
      </w:pPr>
      <w:r w:rsidRPr="00165B97">
        <w:t xml:space="preserve"> b. Competidores: </w:t>
      </w:r>
    </w:p>
    <w:p w14:paraId="3048504E" w14:textId="77777777" w:rsidR="00B97EB5" w:rsidRPr="00165B97" w:rsidRDefault="008F5FA1" w:rsidP="008D7568">
      <w:pPr>
        <w:spacing w:after="0"/>
        <w:ind w:firstLine="567"/>
      </w:pPr>
      <w:r w:rsidRPr="00165B97">
        <w:t xml:space="preserve">Nuestros competidores incluyen cafeterías locales, cafés gourmet y cadenas nacionales. </w:t>
      </w:r>
    </w:p>
    <w:p w14:paraId="613D8737" w14:textId="45510C89" w:rsidR="00B97EB5" w:rsidRPr="00165B97" w:rsidRDefault="008F5FA1" w:rsidP="008D7568">
      <w:pPr>
        <w:spacing w:after="0"/>
        <w:ind w:firstLine="567"/>
      </w:pPr>
      <w:r w:rsidRPr="00165B97">
        <w:t>Sin embargo, nos diferencia el compromiso de [cafetería S</w:t>
      </w:r>
      <w:r w:rsidR="00162606" w:rsidRPr="00165B97">
        <w:t>osteni</w:t>
      </w:r>
      <w:r w:rsidRPr="00165B97">
        <w:t xml:space="preserve">ble] </w:t>
      </w:r>
    </w:p>
    <w:p w14:paraId="107942BE" w14:textId="77777777" w:rsidR="00B97EB5" w:rsidRPr="00165B97" w:rsidRDefault="008F5FA1" w:rsidP="008D7568">
      <w:pPr>
        <w:spacing w:after="0"/>
        <w:ind w:firstLine="567"/>
      </w:pPr>
      <w:r w:rsidRPr="00165B97">
        <w:t>con la sostenibilidad, el abastecimiento de alimentos locales y un menú gourmet de alta calidad.</w:t>
      </w:r>
    </w:p>
    <w:p w14:paraId="17022CDF" w14:textId="5999CD96" w:rsidR="00B97EB5" w:rsidRPr="00165B97" w:rsidRDefault="008F5FA1" w:rsidP="00321A90">
      <w:pPr>
        <w:spacing w:after="0"/>
        <w:ind w:firstLine="567"/>
      </w:pPr>
      <w:r w:rsidRPr="00165B97">
        <w:t xml:space="preserve"> 4. Estrategias clave de marketing: </w:t>
      </w:r>
    </w:p>
    <w:p w14:paraId="4980232E" w14:textId="20067BA0" w:rsidR="00B97EB5" w:rsidRPr="00165B97" w:rsidRDefault="008F5FA1" w:rsidP="00321A90">
      <w:pPr>
        <w:spacing w:after="0"/>
        <w:ind w:firstLine="567"/>
      </w:pPr>
      <w:r w:rsidRPr="00165B97">
        <w:t xml:space="preserve">a. Publicidad digital: </w:t>
      </w:r>
    </w:p>
    <w:p w14:paraId="53D27014" w14:textId="0E659010" w:rsidR="00B97EB5" w:rsidRPr="00165B97" w:rsidRDefault="008F5FA1" w:rsidP="00321A90">
      <w:pPr>
        <w:spacing w:after="0"/>
        <w:ind w:firstLine="567"/>
      </w:pPr>
      <w:r w:rsidRPr="00165B97">
        <w:t xml:space="preserve">Marketing de contenidos: </w:t>
      </w:r>
    </w:p>
    <w:p w14:paraId="4B229D56" w14:textId="50A1E891" w:rsidR="00B97EB5" w:rsidRPr="00165B97" w:rsidRDefault="008D7568" w:rsidP="008D7568">
      <w:pPr>
        <w:spacing w:after="0"/>
        <w:ind w:firstLine="567"/>
      </w:pPr>
      <w:r w:rsidRPr="00165B97">
        <w:t>C</w:t>
      </w:r>
      <w:r w:rsidR="008F5FA1" w:rsidRPr="00165B97">
        <w:t xml:space="preserve">ree contenido atractivo sobre la sostenibilidad, nuestros socios locales y la historia detrás de nuestros elementos de menú gourmet. - **Redes sociales**: actualizaciones periódicas en plataformas como Instagram, Facebook y Twitter, destacando especialidades diarias, consejos de sostenibilidad y participación comunitaria. </w:t>
      </w:r>
    </w:p>
    <w:p w14:paraId="09FABF91" w14:textId="0059AB7C" w:rsidR="00B97EB5" w:rsidRPr="00165B97" w:rsidRDefault="008F5FA1" w:rsidP="005D0A47">
      <w:pPr>
        <w:spacing w:after="0"/>
        <w:ind w:firstLine="567"/>
      </w:pPr>
      <w:r w:rsidRPr="00165B97">
        <w:t xml:space="preserve">Marketing por correo electrónico: </w:t>
      </w:r>
    </w:p>
    <w:p w14:paraId="7393D08D" w14:textId="77777777" w:rsidR="00B97EB5" w:rsidRPr="00165B97" w:rsidRDefault="008F5FA1" w:rsidP="005D0A47">
      <w:pPr>
        <w:spacing w:after="0"/>
        <w:ind w:firstLine="567"/>
      </w:pPr>
      <w:r w:rsidRPr="00165B97">
        <w:t xml:space="preserve">envíe boletines informativos mensuales a los suscriptores detallando los próximos eventos, cambios de menú y promociones especiales. </w:t>
      </w:r>
    </w:p>
    <w:p w14:paraId="08B497E1" w14:textId="688D4CEA" w:rsidR="00B97EB5" w:rsidRPr="00165B97" w:rsidRDefault="008F5FA1" w:rsidP="00321A90">
      <w:pPr>
        <w:spacing w:after="0"/>
        <w:ind w:firstLine="567"/>
      </w:pPr>
      <w:r w:rsidRPr="00165B97">
        <w:t xml:space="preserve">b. Participación de la comunidad: </w:t>
      </w:r>
    </w:p>
    <w:p w14:paraId="13334086" w14:textId="4C26EB62" w:rsidR="00B97EB5" w:rsidRPr="00165B97" w:rsidRDefault="008F5FA1" w:rsidP="005D0A47">
      <w:pPr>
        <w:spacing w:after="0"/>
        <w:ind w:firstLine="567"/>
      </w:pPr>
      <w:r w:rsidRPr="00165B97">
        <w:t xml:space="preserve">Eventos: </w:t>
      </w:r>
    </w:p>
    <w:p w14:paraId="303F077B" w14:textId="77777777" w:rsidR="00B97EB5" w:rsidRPr="00165B97" w:rsidRDefault="008F5FA1" w:rsidP="005D0A47">
      <w:pPr>
        <w:spacing w:after="0"/>
        <w:ind w:firstLine="567"/>
      </w:pPr>
      <w:r w:rsidRPr="00165B97">
        <w:t xml:space="preserve">Organice talleres de vida sostenible, sesiones de degustación de café y exhibiciones de artistas locales para involucrar a la comunidad. </w:t>
      </w:r>
    </w:p>
    <w:p w14:paraId="7D0ED95D" w14:textId="02986C9B" w:rsidR="00B97EB5" w:rsidRPr="00165B97" w:rsidRDefault="008F5FA1" w:rsidP="005D0A47">
      <w:pPr>
        <w:spacing w:after="0"/>
        <w:ind w:firstLine="567"/>
      </w:pPr>
      <w:r w:rsidRPr="00165B97">
        <w:t xml:space="preserve">Patrocinios: </w:t>
      </w:r>
    </w:p>
    <w:p w14:paraId="3DB5C344" w14:textId="77777777" w:rsidR="00B97EB5" w:rsidRPr="00165B97" w:rsidRDefault="008F5FA1" w:rsidP="005D0A47">
      <w:pPr>
        <w:spacing w:after="0"/>
        <w:ind w:firstLine="567"/>
      </w:pPr>
      <w:r w:rsidRPr="00165B97">
        <w:t xml:space="preserve">Apoye iniciativas ecológicas locales y eventos comunitarios para aumentar la visibilidad. </w:t>
      </w:r>
    </w:p>
    <w:p w14:paraId="0110D290" w14:textId="7FDD60D1" w:rsidR="00B97EB5" w:rsidRPr="00165B97" w:rsidRDefault="008F5FA1" w:rsidP="00321A90">
      <w:pPr>
        <w:spacing w:after="0"/>
        <w:ind w:firstLine="567"/>
      </w:pPr>
      <w:r w:rsidRPr="00165B97">
        <w:t xml:space="preserve">C. Asociaciones: </w:t>
      </w:r>
    </w:p>
    <w:p w14:paraId="7D6A7D08" w14:textId="77777777" w:rsidR="00B97EB5" w:rsidRPr="00165B97" w:rsidRDefault="008F5FA1" w:rsidP="005D0A47">
      <w:pPr>
        <w:spacing w:after="0"/>
        <w:ind w:firstLine="567"/>
      </w:pPr>
      <w:r w:rsidRPr="00165B97">
        <w:t>- Formar asociaciones con granjas y productores de alimentos locales para abastecer nuestra cafetería, creando una experiencia directa de la granja a la mesa.</w:t>
      </w:r>
    </w:p>
    <w:p w14:paraId="794B87E0" w14:textId="77777777" w:rsidR="00B97EB5" w:rsidRPr="00165B97" w:rsidRDefault="008F5FA1" w:rsidP="005D0A47">
      <w:pPr>
        <w:spacing w:after="0"/>
        <w:ind w:firstLine="567"/>
      </w:pPr>
      <w:r w:rsidRPr="00165B97">
        <w:t xml:space="preserve">- Colaborar con empresas locales y organizaciones medioambientales para coorganizar eventos y campañas centradas en la sostenibilidad. </w:t>
      </w:r>
    </w:p>
    <w:p w14:paraId="61A89E60" w14:textId="5CC1B3C0" w:rsidR="00B97EB5" w:rsidRPr="00165B97" w:rsidRDefault="008F5FA1" w:rsidP="00321A90">
      <w:pPr>
        <w:spacing w:after="0"/>
        <w:ind w:firstLine="567"/>
      </w:pPr>
      <w:r w:rsidRPr="00165B97">
        <w:t xml:space="preserve"> 5. Estrategias promocionales: </w:t>
      </w:r>
    </w:p>
    <w:p w14:paraId="1CD0A869" w14:textId="0F2F7339" w:rsidR="00B97EB5" w:rsidRPr="00165B97" w:rsidRDefault="008F5FA1" w:rsidP="00321A90">
      <w:pPr>
        <w:spacing w:after="0"/>
        <w:ind w:firstLine="567"/>
      </w:pPr>
      <w:r w:rsidRPr="00165B97">
        <w:t>Programa de fidelización:</w:t>
      </w:r>
    </w:p>
    <w:p w14:paraId="0BD98E54" w14:textId="77777777" w:rsidR="00B97EB5" w:rsidRPr="00165B97" w:rsidRDefault="008F5FA1" w:rsidP="005D0A47">
      <w:pPr>
        <w:spacing w:after="0"/>
        <w:ind w:firstLine="567"/>
      </w:pPr>
      <w:r w:rsidRPr="00165B97">
        <w:t xml:space="preserve"> Implementar un programa de fidelización que premie a los clientes por traer sus propias tazas y por visitas frecuentes. </w:t>
      </w:r>
    </w:p>
    <w:p w14:paraId="3435D940" w14:textId="4DD76B02" w:rsidR="00B97EB5" w:rsidRPr="00165B97" w:rsidRDefault="008F5FA1" w:rsidP="00321A90">
      <w:pPr>
        <w:spacing w:after="0"/>
        <w:ind w:firstLine="567"/>
      </w:pPr>
      <w:r w:rsidRPr="00165B97">
        <w:t xml:space="preserve">Descuentos por recomendación: </w:t>
      </w:r>
    </w:p>
    <w:p w14:paraId="10DC3096" w14:textId="77777777" w:rsidR="00B97EB5" w:rsidRPr="00165B97" w:rsidRDefault="008F5FA1" w:rsidP="005D0A47">
      <w:pPr>
        <w:spacing w:after="0"/>
        <w:ind w:firstLine="567"/>
      </w:pPr>
      <w:r w:rsidRPr="00165B97">
        <w:t xml:space="preserve">ofrezca descuentos a los clientes que recomienden amigos para fomentar el marketing de boca en boca. </w:t>
      </w:r>
    </w:p>
    <w:p w14:paraId="6A40B724" w14:textId="7D1DE6D7" w:rsidR="00B97EB5" w:rsidRPr="00165B97" w:rsidRDefault="008F5FA1" w:rsidP="00321A90">
      <w:pPr>
        <w:spacing w:after="0"/>
        <w:ind w:firstLine="567"/>
      </w:pPr>
      <w:r w:rsidRPr="00165B97">
        <w:t>Incentivos de sostenibilida</w:t>
      </w:r>
      <w:r w:rsidR="00162606" w:rsidRPr="00165B97">
        <w:t>d</w:t>
      </w:r>
      <w:r w:rsidRPr="00165B97">
        <w:t xml:space="preserve">: </w:t>
      </w:r>
    </w:p>
    <w:p w14:paraId="4FBED950" w14:textId="77777777" w:rsidR="00B97EB5" w:rsidRPr="00165B97" w:rsidRDefault="008F5FA1" w:rsidP="005D0A47">
      <w:pPr>
        <w:spacing w:after="0"/>
        <w:ind w:firstLine="567"/>
      </w:pPr>
      <w:r w:rsidRPr="00165B97">
        <w:t>Promover incentivos para los clientes que elijan opciones sostenibles, como descuentos para ir de compras en bicicleta.</w:t>
      </w:r>
    </w:p>
    <w:p w14:paraId="67A3A7DA" w14:textId="3A6A43F4" w:rsidR="00B97EB5" w:rsidRPr="00165B97" w:rsidRDefault="008F5FA1" w:rsidP="00321A90">
      <w:pPr>
        <w:spacing w:after="0"/>
        <w:ind w:firstLine="567"/>
      </w:pPr>
      <w:r w:rsidRPr="00165B97">
        <w:t xml:space="preserve">6. Iniciativas de sostenibilidad: </w:t>
      </w:r>
    </w:p>
    <w:p w14:paraId="0C6B5594" w14:textId="07E65653" w:rsidR="00B97EB5" w:rsidRPr="00165B97" w:rsidRDefault="008F5FA1" w:rsidP="00321A90">
      <w:pPr>
        <w:spacing w:after="0"/>
        <w:ind w:firstLine="567"/>
      </w:pPr>
      <w:r w:rsidRPr="00165B97">
        <w:t xml:space="preserve">Prácticas de Residuos Cero: </w:t>
      </w:r>
    </w:p>
    <w:p w14:paraId="0CBEBA27" w14:textId="77777777" w:rsidR="00B97EB5" w:rsidRPr="00165B97" w:rsidRDefault="008F5FA1" w:rsidP="005D0A47">
      <w:pPr>
        <w:spacing w:after="0"/>
        <w:ind w:firstLine="567"/>
      </w:pPr>
      <w:r w:rsidRPr="00165B97">
        <w:t>Implementar programas de compostaje y reciclaje, y minimizar los plásticos de un solo uso en nuestras operaciones.</w:t>
      </w:r>
    </w:p>
    <w:p w14:paraId="0BF8242A" w14:textId="4395DB90" w:rsidR="00B97EB5" w:rsidRPr="00165B97" w:rsidRDefault="008F5FA1" w:rsidP="00321A90">
      <w:pPr>
        <w:spacing w:after="0"/>
        <w:ind w:firstLine="567"/>
      </w:pPr>
      <w:r w:rsidRPr="00165B97">
        <w:t xml:space="preserve">Abastecimiento local: </w:t>
      </w:r>
    </w:p>
    <w:p w14:paraId="4990295D" w14:textId="77777777" w:rsidR="00B97EB5" w:rsidRPr="00165B97" w:rsidRDefault="008F5FA1" w:rsidP="005D0A47">
      <w:pPr>
        <w:spacing w:after="0"/>
        <w:ind w:firstLine="567"/>
      </w:pPr>
      <w:r w:rsidRPr="00165B97">
        <w:t xml:space="preserve">Comprometerse a obtener ingredientes de granjas y productores de alimentos locales y sostenibles, reduciendo nuestra huella de carbono. </w:t>
      </w:r>
    </w:p>
    <w:p w14:paraId="3A8FA0EA" w14:textId="33CB0F48" w:rsidR="00B97EB5" w:rsidRPr="00165B97" w:rsidRDefault="008F5FA1" w:rsidP="00321A90">
      <w:pPr>
        <w:spacing w:after="0"/>
        <w:ind w:firstLine="567"/>
      </w:pPr>
      <w:r w:rsidRPr="00165B97">
        <w:t>Eficiencia energética:</w:t>
      </w:r>
    </w:p>
    <w:p w14:paraId="331CF977" w14:textId="77777777" w:rsidR="00B97EB5" w:rsidRPr="00165B97" w:rsidRDefault="008F5FA1" w:rsidP="005D0A47">
      <w:pPr>
        <w:spacing w:after="0"/>
        <w:ind w:firstLine="567"/>
      </w:pPr>
      <w:r w:rsidRPr="00165B97">
        <w:t xml:space="preserve"> utilice electrodomésticos e iluminación que ahorran energía y considere fuentes de energía renovables para alimentar la tienda. </w:t>
      </w:r>
    </w:p>
    <w:p w14:paraId="4DBB4F9E" w14:textId="07103FF6" w:rsidR="00B97EB5" w:rsidRPr="00165B97" w:rsidRDefault="008F5FA1" w:rsidP="00321A90">
      <w:pPr>
        <w:spacing w:after="0"/>
        <w:ind w:firstLine="567"/>
      </w:pPr>
      <w:r w:rsidRPr="00165B97">
        <w:t xml:space="preserve">7. Evaluación y Control: </w:t>
      </w:r>
    </w:p>
    <w:p w14:paraId="25EA4AE0" w14:textId="77777777" w:rsidR="00B97EB5" w:rsidRPr="00165B97" w:rsidRDefault="008F5FA1" w:rsidP="005D0A47">
      <w:pPr>
        <w:spacing w:after="0"/>
        <w:ind w:firstLine="567"/>
      </w:pPr>
      <w:r w:rsidRPr="00165B97">
        <w:t xml:space="preserve">- Supervisar las ventas mensuales, los comentarios de los clientes y la participación en las redes sociales para medir el éxito de los esfuerzos de marketing. - Realizar encuestas a los clientes para comprender los niveles de satisfacción y las áreas de mejora. </w:t>
      </w:r>
    </w:p>
    <w:p w14:paraId="034B64EE" w14:textId="77777777" w:rsidR="00162606" w:rsidRPr="00165B97" w:rsidRDefault="008F5FA1" w:rsidP="005D0A47">
      <w:pPr>
        <w:spacing w:after="0"/>
        <w:ind w:firstLine="567"/>
      </w:pPr>
      <w:r w:rsidRPr="00165B97">
        <w:t xml:space="preserve">- Revisar las iniciativas de asociación y participación comunitaria trimestralmente para garantizar que se alineen con nuestros objetivos de sostenibilidad. </w:t>
      </w:r>
    </w:p>
    <w:p w14:paraId="28472B20" w14:textId="7E6BB65B" w:rsidR="00B97EB5" w:rsidRPr="00165B97" w:rsidRDefault="008F5FA1" w:rsidP="00321A90">
      <w:pPr>
        <w:spacing w:after="0"/>
        <w:ind w:firstLine="567"/>
      </w:pPr>
      <w:r w:rsidRPr="00165B97">
        <w:t xml:space="preserve">Conclusión: </w:t>
      </w:r>
    </w:p>
    <w:p w14:paraId="4D4E237F" w14:textId="053FAE3C" w:rsidR="00B97EB5" w:rsidRPr="00321A90" w:rsidRDefault="008F5FA1" w:rsidP="005D0A47">
      <w:pPr>
        <w:spacing w:after="0"/>
        <w:ind w:firstLine="567"/>
      </w:pPr>
      <w:r w:rsidRPr="00165B97">
        <w:t>El plan de marketing se centra en construir una identidad de marca sólida en torno a la sostenibilidad, la participación de la comunidad y una oferta gourmet de alta calidad. Al involucrar a nuestro mercado objetivo a través de marketing digital, eventos comunitarios y asociaciones estratégicas, nuestro objetivo es crear una base de clientes leales y liderar el camino en prácticas gastronómicas sostenibles.</w:t>
      </w:r>
    </w:p>
    <w:p w14:paraId="49B493CE" w14:textId="77777777" w:rsidR="00B97EB5" w:rsidRDefault="00B97EB5">
      <w:pPr>
        <w:shd w:val="clear" w:color="auto" w:fill="FFFFFF"/>
        <w:spacing w:before="30" w:after="0"/>
      </w:pPr>
    </w:p>
    <w:p w14:paraId="2F97296B" w14:textId="77777777" w:rsidR="00B97EB5" w:rsidRDefault="00B97EB5"/>
    <w:p w14:paraId="551CB0B5" w14:textId="77777777" w:rsidR="00B97EB5" w:rsidRDefault="00B97EB5"/>
    <w:sectPr w:rsidR="00B97EB5">
      <w:pgSz w:w="12240" w:h="15840"/>
      <w:pgMar w:top="1440" w:right="1440" w:bottom="1440" w:left="1440" w:header="720" w:footer="975" w:gutter="0"/>
      <w:pgNumType w:start="117"/>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7F4226" w14:textId="77777777" w:rsidR="00E06FFC" w:rsidRDefault="00E06FFC">
      <w:pPr>
        <w:spacing w:after="0" w:line="240" w:lineRule="auto"/>
      </w:pPr>
      <w:r>
        <w:separator/>
      </w:r>
    </w:p>
  </w:endnote>
  <w:endnote w:type="continuationSeparator" w:id="0">
    <w:p w14:paraId="38CC5E5F" w14:textId="77777777" w:rsidR="00E06FFC" w:rsidRDefault="00E06FFC">
      <w:pPr>
        <w:spacing w:after="0" w:line="240" w:lineRule="auto"/>
      </w:pPr>
      <w:r>
        <w:continuationSeparator/>
      </w:r>
    </w:p>
  </w:endnote>
  <w:endnote w:type="continuationNotice" w:id="1">
    <w:p w14:paraId="15AF3342" w14:textId="77777777" w:rsidR="00E06FFC" w:rsidRDefault="00E06F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embedRegular r:id="rId1" w:fontKey="{61BB2CDD-2790-4C3F-96B3-8CD0E117DBEE}"/>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embedRegular r:id="rId2" w:fontKey="{557FA32B-5ADA-41CE-9AE3-1D2853331695}"/>
    <w:embedItalic r:id="rId3" w:fontKey="{1B972D7F-EFC3-460B-A740-4BE52C602046}"/>
  </w:font>
  <w:font w:name="Segoe UI">
    <w:panose1 w:val="020B0502040204020203"/>
    <w:charset w:val="00"/>
    <w:family w:val="swiss"/>
    <w:pitch w:val="variable"/>
    <w:sig w:usb0="E4002EFF" w:usb1="C000E47F" w:usb2="00000009" w:usb3="00000000" w:csb0="000001FF" w:csb1="00000000"/>
    <w:embedRegular r:id="rId4" w:fontKey="{5351617C-92BC-42BD-ACF3-8B86CE905246}"/>
  </w:font>
  <w:font w:name="Calibri">
    <w:panose1 w:val="020F0502020204030204"/>
    <w:charset w:val="00"/>
    <w:family w:val="swiss"/>
    <w:pitch w:val="variable"/>
    <w:sig w:usb0="E4002EFF" w:usb1="C200247B" w:usb2="00000009" w:usb3="00000000" w:csb0="000001FF" w:csb1="00000000"/>
    <w:embedRegular r:id="rId5" w:fontKey="{A603C140-0FAD-4195-A0C6-77AE0771AA14}"/>
  </w:font>
  <w:font w:name="Cambria">
    <w:panose1 w:val="02040503050406030204"/>
    <w:charset w:val="00"/>
    <w:family w:val="roman"/>
    <w:pitch w:val="variable"/>
    <w:sig w:usb0="E00006FF" w:usb1="420024FF" w:usb2="02000000" w:usb3="00000000" w:csb0="0000019F" w:csb1="00000000"/>
    <w:embedRegular r:id="rId6" w:fontKey="{3C1CDA55-A184-455F-A091-4CA5A908D2EF}"/>
  </w:font>
  <w:font w:name="Cambria Math">
    <w:panose1 w:val="02040503050406030204"/>
    <w:charset w:val="00"/>
    <w:family w:val="roman"/>
    <w:pitch w:val="variable"/>
    <w:sig w:usb0="E00006FF" w:usb1="420024FF" w:usb2="02000000" w:usb3="00000000" w:csb0="0000019F" w:csb1="00000000"/>
    <w:embedItalic r:id="rId7" w:fontKey="{CF1FF193-22E9-49BD-984B-20FDD2921B4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DC52E2" w14:textId="77777777" w:rsidR="00C64770" w:rsidRDefault="00C64770">
    <w:pPr>
      <w:spacing w:after="160" w:line="259" w:lineRule="auto"/>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9DC5F6" w14:textId="77777777" w:rsidR="00C64770" w:rsidRDefault="00C64770">
    <w:pPr>
      <w:spacing w:after="160" w:line="259" w:lineRule="auto"/>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FB94D5" w14:textId="77777777" w:rsidR="00C64770" w:rsidRDefault="00C64770">
    <w:pPr>
      <w:spacing w:after="160" w:line="259" w:lineRule="auto"/>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F69B0D" w14:textId="398647CE" w:rsidR="00C64770" w:rsidRDefault="00C64770">
    <w:pPr>
      <w:spacing w:after="0" w:line="259" w:lineRule="auto"/>
      <w:jc w:val="right"/>
    </w:pPr>
    <w:r>
      <w:fldChar w:fldCharType="begin"/>
    </w:r>
    <w:r>
      <w:instrText>PAGE</w:instrText>
    </w:r>
    <w:r>
      <w:fldChar w:fldCharType="separate"/>
    </w:r>
    <w:r w:rsidR="0020750E">
      <w:rPr>
        <w:noProof/>
      </w:rPr>
      <w:t>94</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A1E968" w14:textId="6A237887" w:rsidR="00C64770" w:rsidRDefault="00C64770">
    <w:pPr>
      <w:spacing w:after="0" w:line="259" w:lineRule="auto"/>
      <w:jc w:val="right"/>
    </w:pPr>
    <w:r>
      <w:fldChar w:fldCharType="begin"/>
    </w:r>
    <w:r>
      <w:instrText>PAGE</w:instrText>
    </w:r>
    <w:r>
      <w:fldChar w:fldCharType="separate"/>
    </w:r>
    <w:r w:rsidR="00585030">
      <w:rPr>
        <w:noProof/>
      </w:rPr>
      <w:t>13</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1ED9BF" w14:textId="77777777" w:rsidR="00C64770" w:rsidRDefault="00C64770">
    <w:pPr>
      <w:spacing w:after="0" w:line="259" w:lineRule="auto"/>
      <w:jc w:val="right"/>
    </w:pPr>
    <w:r>
      <w:fldChar w:fldCharType="begin"/>
    </w:r>
    <w:r>
      <w:instrText>PAGE</w:instrTex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D4C0D4" w14:textId="77777777" w:rsidR="00E06FFC" w:rsidRDefault="00E06FFC">
      <w:pPr>
        <w:spacing w:after="0" w:line="240" w:lineRule="auto"/>
      </w:pPr>
      <w:r>
        <w:separator/>
      </w:r>
    </w:p>
  </w:footnote>
  <w:footnote w:type="continuationSeparator" w:id="0">
    <w:p w14:paraId="166DB49E" w14:textId="77777777" w:rsidR="00E06FFC" w:rsidRDefault="00E06FFC">
      <w:pPr>
        <w:spacing w:after="0" w:line="240" w:lineRule="auto"/>
      </w:pPr>
      <w:r>
        <w:continuationSeparator/>
      </w:r>
    </w:p>
  </w:footnote>
  <w:footnote w:type="continuationNotice" w:id="1">
    <w:p w14:paraId="4391B836" w14:textId="77777777" w:rsidR="00E06FFC" w:rsidRDefault="00E06FFC">
      <w:pPr>
        <w:spacing w:after="0" w:line="240" w:lineRule="auto"/>
      </w:pPr>
    </w:p>
  </w:footnote>
  <w:footnote w:id="2">
    <w:p w14:paraId="7946673D" w14:textId="77777777" w:rsidR="00472AD1" w:rsidRDefault="00472AD1" w:rsidP="00C24344">
      <w:pPr>
        <w:pBdr>
          <w:top w:val="nil"/>
          <w:left w:val="nil"/>
          <w:bottom w:val="nil"/>
          <w:right w:val="nil"/>
          <w:between w:val="nil"/>
        </w:pBdr>
        <w:spacing w:after="0" w:line="240" w:lineRule="auto"/>
        <w:ind w:firstLine="567"/>
        <w:rPr>
          <w:color w:val="000000"/>
          <w:sz w:val="20"/>
          <w:szCs w:val="20"/>
        </w:rPr>
      </w:pPr>
      <w:r>
        <w:rPr>
          <w:vertAlign w:val="superscript"/>
        </w:rPr>
        <w:footnoteRef/>
      </w:r>
      <w:r>
        <w:rPr>
          <w:color w:val="000000"/>
          <w:sz w:val="20"/>
          <w:szCs w:val="20"/>
        </w:rPr>
        <w:t xml:space="preserve"> Información extraída de la estadística del Instituto Nacional de Estadística (INE).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B7578"/>
    <w:multiLevelType w:val="multilevel"/>
    <w:tmpl w:val="AD8C8488"/>
    <w:lvl w:ilvl="0">
      <w:start w:val="1"/>
      <w:numFmt w:val="decimal"/>
      <w:lvlText w:val="%1."/>
      <w:lvlJc w:val="lef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 w15:restartNumberingAfterBreak="0">
    <w:nsid w:val="029E0BCF"/>
    <w:multiLevelType w:val="multilevel"/>
    <w:tmpl w:val="75781D72"/>
    <w:lvl w:ilvl="0">
      <w:start w:val="1"/>
      <w:numFmt w:val="decimal"/>
      <w:lvlText w:val="%1."/>
      <w:lvlJc w:val="left"/>
      <w:pPr>
        <w:ind w:left="1440" w:hanging="1440"/>
      </w:pPr>
      <w:rPr>
        <w:b w:val="0"/>
        <w:i w:val="0"/>
        <w:strike w:val="0"/>
        <w:color w:val="000000"/>
        <w:sz w:val="24"/>
        <w:szCs w:val="24"/>
        <w:u w:val="none"/>
        <w:shd w:val="clear" w:color="auto" w:fill="auto"/>
        <w:vertAlign w:val="baseline"/>
      </w:rPr>
    </w:lvl>
    <w:lvl w:ilvl="1">
      <w:start w:val="1"/>
      <w:numFmt w:val="bullet"/>
      <w:lvlText w:val="o"/>
      <w:lvlJc w:val="left"/>
      <w:pPr>
        <w:ind w:left="2160" w:hanging="2160"/>
      </w:pPr>
      <w:rPr>
        <w:rFonts w:ascii="Times New Roman" w:eastAsia="Times New Roman" w:hAnsi="Times New Roman" w:cs="Times New Roman"/>
        <w:b w:val="0"/>
        <w:i w:val="0"/>
        <w:strike w:val="0"/>
        <w:color w:val="000000"/>
        <w:sz w:val="24"/>
        <w:szCs w:val="24"/>
        <w:u w:val="none"/>
        <w:shd w:val="clear" w:color="auto" w:fill="auto"/>
        <w:vertAlign w:val="baseline"/>
      </w:rPr>
    </w:lvl>
    <w:lvl w:ilvl="2">
      <w:start w:val="1"/>
      <w:numFmt w:val="bullet"/>
      <w:lvlText w:val="▪"/>
      <w:lvlJc w:val="left"/>
      <w:pPr>
        <w:ind w:left="2880" w:hanging="2880"/>
      </w:pPr>
      <w:rPr>
        <w:rFonts w:ascii="Times New Roman" w:eastAsia="Times New Roman" w:hAnsi="Times New Roman" w:cs="Times New Roman"/>
        <w:b w:val="0"/>
        <w:i w:val="0"/>
        <w:strike w:val="0"/>
        <w:color w:val="000000"/>
        <w:sz w:val="24"/>
        <w:szCs w:val="24"/>
        <w:u w:val="none"/>
        <w:shd w:val="clear" w:color="auto" w:fill="auto"/>
        <w:vertAlign w:val="baseline"/>
      </w:rPr>
    </w:lvl>
    <w:lvl w:ilvl="3">
      <w:start w:val="1"/>
      <w:numFmt w:val="bullet"/>
      <w:lvlText w:val="•"/>
      <w:lvlJc w:val="left"/>
      <w:pPr>
        <w:ind w:left="3600" w:hanging="3600"/>
      </w:pPr>
      <w:rPr>
        <w:rFonts w:ascii="Times New Roman" w:eastAsia="Times New Roman" w:hAnsi="Times New Roman" w:cs="Times New Roman"/>
        <w:b w:val="0"/>
        <w:i w:val="0"/>
        <w:strike w:val="0"/>
        <w:color w:val="000000"/>
        <w:sz w:val="24"/>
        <w:szCs w:val="24"/>
        <w:u w:val="none"/>
        <w:shd w:val="clear" w:color="auto" w:fill="auto"/>
        <w:vertAlign w:val="baseline"/>
      </w:rPr>
    </w:lvl>
    <w:lvl w:ilvl="4">
      <w:start w:val="1"/>
      <w:numFmt w:val="bullet"/>
      <w:lvlText w:val="o"/>
      <w:lvlJc w:val="left"/>
      <w:pPr>
        <w:ind w:left="4320" w:hanging="4320"/>
      </w:pPr>
      <w:rPr>
        <w:rFonts w:ascii="Times New Roman" w:eastAsia="Times New Roman" w:hAnsi="Times New Roman" w:cs="Times New Roman"/>
        <w:b w:val="0"/>
        <w:i w:val="0"/>
        <w:strike w:val="0"/>
        <w:color w:val="000000"/>
        <w:sz w:val="24"/>
        <w:szCs w:val="24"/>
        <w:u w:val="none"/>
        <w:shd w:val="clear" w:color="auto" w:fill="auto"/>
        <w:vertAlign w:val="baseline"/>
      </w:rPr>
    </w:lvl>
    <w:lvl w:ilvl="5">
      <w:start w:val="1"/>
      <w:numFmt w:val="bullet"/>
      <w:lvlText w:val="▪"/>
      <w:lvlJc w:val="left"/>
      <w:pPr>
        <w:ind w:left="5040" w:hanging="5040"/>
      </w:pPr>
      <w:rPr>
        <w:rFonts w:ascii="Times New Roman" w:eastAsia="Times New Roman" w:hAnsi="Times New Roman" w:cs="Times New Roman"/>
        <w:b w:val="0"/>
        <w:i w:val="0"/>
        <w:strike w:val="0"/>
        <w:color w:val="000000"/>
        <w:sz w:val="24"/>
        <w:szCs w:val="24"/>
        <w:u w:val="none"/>
        <w:shd w:val="clear" w:color="auto" w:fill="auto"/>
        <w:vertAlign w:val="baseline"/>
      </w:rPr>
    </w:lvl>
    <w:lvl w:ilvl="6">
      <w:start w:val="1"/>
      <w:numFmt w:val="bullet"/>
      <w:lvlText w:val="•"/>
      <w:lvlJc w:val="left"/>
      <w:pPr>
        <w:ind w:left="5760" w:hanging="5760"/>
      </w:pPr>
      <w:rPr>
        <w:rFonts w:ascii="Times New Roman" w:eastAsia="Times New Roman" w:hAnsi="Times New Roman" w:cs="Times New Roman"/>
        <w:b w:val="0"/>
        <w:i w:val="0"/>
        <w:strike w:val="0"/>
        <w:color w:val="000000"/>
        <w:sz w:val="24"/>
        <w:szCs w:val="24"/>
        <w:u w:val="none"/>
        <w:shd w:val="clear" w:color="auto" w:fill="auto"/>
        <w:vertAlign w:val="baseline"/>
      </w:rPr>
    </w:lvl>
    <w:lvl w:ilvl="7">
      <w:start w:val="1"/>
      <w:numFmt w:val="bullet"/>
      <w:lvlText w:val="o"/>
      <w:lvlJc w:val="left"/>
      <w:pPr>
        <w:ind w:left="6480" w:hanging="6480"/>
      </w:pPr>
      <w:rPr>
        <w:rFonts w:ascii="Times New Roman" w:eastAsia="Times New Roman" w:hAnsi="Times New Roman" w:cs="Times New Roman"/>
        <w:b w:val="0"/>
        <w:i w:val="0"/>
        <w:strike w:val="0"/>
        <w:color w:val="000000"/>
        <w:sz w:val="24"/>
        <w:szCs w:val="24"/>
        <w:u w:val="none"/>
        <w:shd w:val="clear" w:color="auto" w:fill="auto"/>
        <w:vertAlign w:val="baseline"/>
      </w:rPr>
    </w:lvl>
    <w:lvl w:ilvl="8">
      <w:start w:val="1"/>
      <w:numFmt w:val="bullet"/>
      <w:lvlText w:val="▪"/>
      <w:lvlJc w:val="left"/>
      <w:pPr>
        <w:ind w:left="7200" w:hanging="7200"/>
      </w:pPr>
      <w:rPr>
        <w:rFonts w:ascii="Times New Roman" w:eastAsia="Times New Roman" w:hAnsi="Times New Roman" w:cs="Times New Roman"/>
        <w:b w:val="0"/>
        <w:i w:val="0"/>
        <w:strike w:val="0"/>
        <w:color w:val="000000"/>
        <w:sz w:val="24"/>
        <w:szCs w:val="24"/>
        <w:u w:val="none"/>
        <w:shd w:val="clear" w:color="auto" w:fill="auto"/>
        <w:vertAlign w:val="baseline"/>
      </w:rPr>
    </w:lvl>
  </w:abstractNum>
  <w:abstractNum w:abstractNumId="2" w15:restartNumberingAfterBreak="0">
    <w:nsid w:val="098B5090"/>
    <w:multiLevelType w:val="multilevel"/>
    <w:tmpl w:val="D09ECE30"/>
    <w:lvl w:ilvl="0">
      <w:start w:val="1"/>
      <w:numFmt w:val="lowerLetter"/>
      <w:lvlText w:val="%1)"/>
      <w:lvlJc w:val="left"/>
      <w:pPr>
        <w:ind w:left="2145" w:hanging="360"/>
      </w:pPr>
    </w:lvl>
    <w:lvl w:ilvl="1">
      <w:start w:val="1"/>
      <w:numFmt w:val="bullet"/>
      <w:lvlText w:val="o"/>
      <w:lvlJc w:val="left"/>
      <w:pPr>
        <w:ind w:left="2865" w:hanging="360"/>
      </w:pPr>
      <w:rPr>
        <w:rFonts w:ascii="Courier New" w:eastAsia="Courier New" w:hAnsi="Courier New" w:cs="Courier New"/>
      </w:rPr>
    </w:lvl>
    <w:lvl w:ilvl="2">
      <w:start w:val="1"/>
      <w:numFmt w:val="bullet"/>
      <w:lvlText w:val="▪"/>
      <w:lvlJc w:val="left"/>
      <w:pPr>
        <w:ind w:left="3585" w:hanging="360"/>
      </w:pPr>
      <w:rPr>
        <w:rFonts w:ascii="Noto Sans Symbols" w:eastAsia="Noto Sans Symbols" w:hAnsi="Noto Sans Symbols" w:cs="Noto Sans Symbols"/>
      </w:rPr>
    </w:lvl>
    <w:lvl w:ilvl="3">
      <w:start w:val="1"/>
      <w:numFmt w:val="bullet"/>
      <w:lvlText w:val="●"/>
      <w:lvlJc w:val="left"/>
      <w:pPr>
        <w:ind w:left="4305" w:hanging="360"/>
      </w:pPr>
      <w:rPr>
        <w:rFonts w:ascii="Noto Sans Symbols" w:eastAsia="Noto Sans Symbols" w:hAnsi="Noto Sans Symbols" w:cs="Noto Sans Symbols"/>
      </w:rPr>
    </w:lvl>
    <w:lvl w:ilvl="4">
      <w:start w:val="1"/>
      <w:numFmt w:val="bullet"/>
      <w:lvlText w:val="o"/>
      <w:lvlJc w:val="left"/>
      <w:pPr>
        <w:ind w:left="5025" w:hanging="360"/>
      </w:pPr>
      <w:rPr>
        <w:rFonts w:ascii="Courier New" w:eastAsia="Courier New" w:hAnsi="Courier New" w:cs="Courier New"/>
      </w:rPr>
    </w:lvl>
    <w:lvl w:ilvl="5">
      <w:start w:val="1"/>
      <w:numFmt w:val="bullet"/>
      <w:lvlText w:val="▪"/>
      <w:lvlJc w:val="left"/>
      <w:pPr>
        <w:ind w:left="5745" w:hanging="360"/>
      </w:pPr>
      <w:rPr>
        <w:rFonts w:ascii="Noto Sans Symbols" w:eastAsia="Noto Sans Symbols" w:hAnsi="Noto Sans Symbols" w:cs="Noto Sans Symbols"/>
      </w:rPr>
    </w:lvl>
    <w:lvl w:ilvl="6">
      <w:start w:val="1"/>
      <w:numFmt w:val="bullet"/>
      <w:lvlText w:val="●"/>
      <w:lvlJc w:val="left"/>
      <w:pPr>
        <w:ind w:left="6465" w:hanging="360"/>
      </w:pPr>
      <w:rPr>
        <w:rFonts w:ascii="Noto Sans Symbols" w:eastAsia="Noto Sans Symbols" w:hAnsi="Noto Sans Symbols" w:cs="Noto Sans Symbols"/>
      </w:rPr>
    </w:lvl>
    <w:lvl w:ilvl="7">
      <w:start w:val="1"/>
      <w:numFmt w:val="bullet"/>
      <w:lvlText w:val="o"/>
      <w:lvlJc w:val="left"/>
      <w:pPr>
        <w:ind w:left="7185" w:hanging="360"/>
      </w:pPr>
      <w:rPr>
        <w:rFonts w:ascii="Courier New" w:eastAsia="Courier New" w:hAnsi="Courier New" w:cs="Courier New"/>
      </w:rPr>
    </w:lvl>
    <w:lvl w:ilvl="8">
      <w:start w:val="1"/>
      <w:numFmt w:val="bullet"/>
      <w:lvlText w:val="▪"/>
      <w:lvlJc w:val="left"/>
      <w:pPr>
        <w:ind w:left="7905" w:hanging="360"/>
      </w:pPr>
      <w:rPr>
        <w:rFonts w:ascii="Noto Sans Symbols" w:eastAsia="Noto Sans Symbols" w:hAnsi="Noto Sans Symbols" w:cs="Noto Sans Symbols"/>
      </w:rPr>
    </w:lvl>
  </w:abstractNum>
  <w:abstractNum w:abstractNumId="3" w15:restartNumberingAfterBreak="0">
    <w:nsid w:val="09972226"/>
    <w:multiLevelType w:val="multilevel"/>
    <w:tmpl w:val="7A58E9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9A370C6"/>
    <w:multiLevelType w:val="multilevel"/>
    <w:tmpl w:val="5DFCE2E4"/>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15:restartNumberingAfterBreak="0">
    <w:nsid w:val="0B283A53"/>
    <w:multiLevelType w:val="multilevel"/>
    <w:tmpl w:val="A9A0DF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CD2B42"/>
    <w:multiLevelType w:val="hybridMultilevel"/>
    <w:tmpl w:val="8E70082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 w15:restartNumberingAfterBreak="0">
    <w:nsid w:val="11534577"/>
    <w:multiLevelType w:val="multilevel"/>
    <w:tmpl w:val="2E90A64E"/>
    <w:lvl w:ilvl="0">
      <w:start w:val="1"/>
      <w:numFmt w:val="decimal"/>
      <w:lvlText w:val="%1."/>
      <w:lvlJc w:val="left"/>
      <w:pPr>
        <w:ind w:left="1440" w:hanging="360"/>
      </w:pPr>
    </w:lvl>
    <w:lvl w:ilvl="1">
      <w:start w:val="4"/>
      <w:numFmt w:val="decimal"/>
      <w:lvlText w:val="%1.%2"/>
      <w:lvlJc w:val="left"/>
      <w:pPr>
        <w:ind w:left="1440" w:hanging="360"/>
      </w:pPr>
    </w:lvl>
    <w:lvl w:ilvl="2">
      <w:start w:val="1"/>
      <w:numFmt w:val="decimal"/>
      <w:lvlText w:val="%1.%2.%3"/>
      <w:lvlJc w:val="left"/>
      <w:pPr>
        <w:ind w:left="1800" w:hanging="720"/>
      </w:pPr>
    </w:lvl>
    <w:lvl w:ilvl="3">
      <w:start w:val="1"/>
      <w:numFmt w:val="decimal"/>
      <w:lvlText w:val="%1.%2.%3.%4"/>
      <w:lvlJc w:val="left"/>
      <w:pPr>
        <w:ind w:left="1800" w:hanging="720"/>
      </w:pPr>
    </w:lvl>
    <w:lvl w:ilvl="4">
      <w:start w:val="1"/>
      <w:numFmt w:val="decimal"/>
      <w:lvlText w:val="%1.%2.%3.%4.%5"/>
      <w:lvlJc w:val="left"/>
      <w:pPr>
        <w:ind w:left="2160" w:hanging="1080"/>
      </w:pPr>
    </w:lvl>
    <w:lvl w:ilvl="5">
      <w:start w:val="1"/>
      <w:numFmt w:val="decimal"/>
      <w:lvlText w:val="%1.%2.%3.%4.%5.%6"/>
      <w:lvlJc w:val="left"/>
      <w:pPr>
        <w:ind w:left="2160" w:hanging="1080"/>
      </w:pPr>
    </w:lvl>
    <w:lvl w:ilvl="6">
      <w:start w:val="1"/>
      <w:numFmt w:val="decimal"/>
      <w:lvlText w:val="%1.%2.%3.%4.%5.%6.%7"/>
      <w:lvlJc w:val="left"/>
      <w:pPr>
        <w:ind w:left="2520" w:hanging="1440"/>
      </w:pPr>
    </w:lvl>
    <w:lvl w:ilvl="7">
      <w:start w:val="1"/>
      <w:numFmt w:val="decimal"/>
      <w:lvlText w:val="%1.%2.%3.%4.%5.%6.%7.%8"/>
      <w:lvlJc w:val="left"/>
      <w:pPr>
        <w:ind w:left="2520" w:hanging="1440"/>
      </w:pPr>
    </w:lvl>
    <w:lvl w:ilvl="8">
      <w:start w:val="1"/>
      <w:numFmt w:val="decimal"/>
      <w:lvlText w:val="%1.%2.%3.%4.%5.%6.%7.%8.%9"/>
      <w:lvlJc w:val="left"/>
      <w:pPr>
        <w:ind w:left="2880" w:hanging="1800"/>
      </w:pPr>
    </w:lvl>
  </w:abstractNum>
  <w:abstractNum w:abstractNumId="8" w15:restartNumberingAfterBreak="0">
    <w:nsid w:val="1C5E6DAF"/>
    <w:multiLevelType w:val="multilevel"/>
    <w:tmpl w:val="65A03B5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15:restartNumberingAfterBreak="0">
    <w:nsid w:val="222764CB"/>
    <w:multiLevelType w:val="multilevel"/>
    <w:tmpl w:val="0478E58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15:restartNumberingAfterBreak="0">
    <w:nsid w:val="299861D3"/>
    <w:multiLevelType w:val="multilevel"/>
    <w:tmpl w:val="3CCCCE90"/>
    <w:lvl w:ilvl="0">
      <w:start w:val="1"/>
      <w:numFmt w:val="lowerLetter"/>
      <w:lvlText w:val="%1)"/>
      <w:lvlJc w:val="left"/>
      <w:pPr>
        <w:ind w:left="2145" w:hanging="360"/>
      </w:pPr>
    </w:lvl>
    <w:lvl w:ilvl="1">
      <w:start w:val="1"/>
      <w:numFmt w:val="bullet"/>
      <w:lvlText w:val="o"/>
      <w:lvlJc w:val="left"/>
      <w:pPr>
        <w:ind w:left="2865" w:hanging="360"/>
      </w:pPr>
      <w:rPr>
        <w:rFonts w:ascii="Courier New" w:eastAsia="Courier New" w:hAnsi="Courier New" w:cs="Courier New"/>
      </w:rPr>
    </w:lvl>
    <w:lvl w:ilvl="2">
      <w:start w:val="1"/>
      <w:numFmt w:val="bullet"/>
      <w:lvlText w:val="▪"/>
      <w:lvlJc w:val="left"/>
      <w:pPr>
        <w:ind w:left="3585" w:hanging="360"/>
      </w:pPr>
      <w:rPr>
        <w:rFonts w:ascii="Noto Sans Symbols" w:eastAsia="Noto Sans Symbols" w:hAnsi="Noto Sans Symbols" w:cs="Noto Sans Symbols"/>
      </w:rPr>
    </w:lvl>
    <w:lvl w:ilvl="3">
      <w:start w:val="1"/>
      <w:numFmt w:val="bullet"/>
      <w:lvlText w:val="●"/>
      <w:lvlJc w:val="left"/>
      <w:pPr>
        <w:ind w:left="4305" w:hanging="360"/>
      </w:pPr>
      <w:rPr>
        <w:rFonts w:ascii="Noto Sans Symbols" w:eastAsia="Noto Sans Symbols" w:hAnsi="Noto Sans Symbols" w:cs="Noto Sans Symbols"/>
      </w:rPr>
    </w:lvl>
    <w:lvl w:ilvl="4">
      <w:start w:val="1"/>
      <w:numFmt w:val="bullet"/>
      <w:lvlText w:val="o"/>
      <w:lvlJc w:val="left"/>
      <w:pPr>
        <w:ind w:left="5025" w:hanging="360"/>
      </w:pPr>
      <w:rPr>
        <w:rFonts w:ascii="Courier New" w:eastAsia="Courier New" w:hAnsi="Courier New" w:cs="Courier New"/>
      </w:rPr>
    </w:lvl>
    <w:lvl w:ilvl="5">
      <w:start w:val="1"/>
      <w:numFmt w:val="bullet"/>
      <w:lvlText w:val="▪"/>
      <w:lvlJc w:val="left"/>
      <w:pPr>
        <w:ind w:left="5745" w:hanging="360"/>
      </w:pPr>
      <w:rPr>
        <w:rFonts w:ascii="Noto Sans Symbols" w:eastAsia="Noto Sans Symbols" w:hAnsi="Noto Sans Symbols" w:cs="Noto Sans Symbols"/>
      </w:rPr>
    </w:lvl>
    <w:lvl w:ilvl="6">
      <w:start w:val="1"/>
      <w:numFmt w:val="bullet"/>
      <w:lvlText w:val="●"/>
      <w:lvlJc w:val="left"/>
      <w:pPr>
        <w:ind w:left="6465" w:hanging="360"/>
      </w:pPr>
      <w:rPr>
        <w:rFonts w:ascii="Noto Sans Symbols" w:eastAsia="Noto Sans Symbols" w:hAnsi="Noto Sans Symbols" w:cs="Noto Sans Symbols"/>
      </w:rPr>
    </w:lvl>
    <w:lvl w:ilvl="7">
      <w:start w:val="1"/>
      <w:numFmt w:val="bullet"/>
      <w:lvlText w:val="o"/>
      <w:lvlJc w:val="left"/>
      <w:pPr>
        <w:ind w:left="7185" w:hanging="360"/>
      </w:pPr>
      <w:rPr>
        <w:rFonts w:ascii="Courier New" w:eastAsia="Courier New" w:hAnsi="Courier New" w:cs="Courier New"/>
      </w:rPr>
    </w:lvl>
    <w:lvl w:ilvl="8">
      <w:start w:val="1"/>
      <w:numFmt w:val="bullet"/>
      <w:lvlText w:val="▪"/>
      <w:lvlJc w:val="left"/>
      <w:pPr>
        <w:ind w:left="7905" w:hanging="360"/>
      </w:pPr>
      <w:rPr>
        <w:rFonts w:ascii="Noto Sans Symbols" w:eastAsia="Noto Sans Symbols" w:hAnsi="Noto Sans Symbols" w:cs="Noto Sans Symbols"/>
      </w:rPr>
    </w:lvl>
  </w:abstractNum>
  <w:abstractNum w:abstractNumId="11" w15:restartNumberingAfterBreak="0">
    <w:nsid w:val="2D334A68"/>
    <w:multiLevelType w:val="multilevel"/>
    <w:tmpl w:val="81007D7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15:restartNumberingAfterBreak="0">
    <w:nsid w:val="2D927EAE"/>
    <w:multiLevelType w:val="multilevel"/>
    <w:tmpl w:val="6C009728"/>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3" w15:restartNumberingAfterBreak="0">
    <w:nsid w:val="2FF47282"/>
    <w:multiLevelType w:val="multilevel"/>
    <w:tmpl w:val="553C5868"/>
    <w:lvl w:ilvl="0">
      <w:start w:val="1"/>
      <w:numFmt w:val="decimal"/>
      <w:lvlText w:val="%1."/>
      <w:lvlJc w:val="left"/>
      <w:pPr>
        <w:ind w:left="705" w:hanging="360"/>
      </w:pPr>
    </w:lvl>
    <w:lvl w:ilvl="1">
      <w:start w:val="1"/>
      <w:numFmt w:val="decimal"/>
      <w:lvlText w:val="%1.%2"/>
      <w:lvlJc w:val="left"/>
      <w:pPr>
        <w:ind w:left="1192" w:hanging="735"/>
      </w:pPr>
    </w:lvl>
    <w:lvl w:ilvl="2">
      <w:start w:val="1"/>
      <w:numFmt w:val="decimal"/>
      <w:lvlText w:val="%1.%2.%3"/>
      <w:lvlJc w:val="left"/>
      <w:pPr>
        <w:ind w:left="1304" w:hanging="735"/>
      </w:pPr>
    </w:lvl>
    <w:lvl w:ilvl="3">
      <w:start w:val="1"/>
      <w:numFmt w:val="decimal"/>
      <w:lvlText w:val="%1.%2.%3.%4"/>
      <w:lvlJc w:val="left"/>
      <w:pPr>
        <w:ind w:left="1416" w:hanging="735"/>
      </w:pPr>
    </w:lvl>
    <w:lvl w:ilvl="4">
      <w:start w:val="1"/>
      <w:numFmt w:val="decimal"/>
      <w:lvlText w:val="%1.%2.%3.%4.%5"/>
      <w:lvlJc w:val="left"/>
      <w:pPr>
        <w:ind w:left="1873" w:hanging="1080"/>
      </w:pPr>
    </w:lvl>
    <w:lvl w:ilvl="5">
      <w:start w:val="1"/>
      <w:numFmt w:val="decimal"/>
      <w:lvlText w:val="%1.%2.%3.%4.%5.%6"/>
      <w:lvlJc w:val="left"/>
      <w:pPr>
        <w:ind w:left="1985" w:hanging="1080"/>
      </w:pPr>
    </w:lvl>
    <w:lvl w:ilvl="6">
      <w:start w:val="1"/>
      <w:numFmt w:val="decimal"/>
      <w:lvlText w:val="%1.%2.%3.%4.%5.%6.%7"/>
      <w:lvlJc w:val="left"/>
      <w:pPr>
        <w:ind w:left="2457" w:hanging="1440"/>
      </w:pPr>
    </w:lvl>
    <w:lvl w:ilvl="7">
      <w:start w:val="1"/>
      <w:numFmt w:val="decimal"/>
      <w:lvlText w:val="%1.%2.%3.%4.%5.%6.%7.%8"/>
      <w:lvlJc w:val="left"/>
      <w:pPr>
        <w:ind w:left="2569" w:hanging="1440"/>
      </w:pPr>
    </w:lvl>
    <w:lvl w:ilvl="8">
      <w:start w:val="1"/>
      <w:numFmt w:val="decimal"/>
      <w:lvlText w:val="%1.%2.%3.%4.%5.%6.%7.%8.%9"/>
      <w:lvlJc w:val="left"/>
      <w:pPr>
        <w:ind w:left="3041" w:hanging="1799"/>
      </w:pPr>
    </w:lvl>
  </w:abstractNum>
  <w:abstractNum w:abstractNumId="14" w15:restartNumberingAfterBreak="0">
    <w:nsid w:val="304C1DCA"/>
    <w:multiLevelType w:val="multilevel"/>
    <w:tmpl w:val="24FAE7D4"/>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5" w15:restartNumberingAfterBreak="0">
    <w:nsid w:val="327159F4"/>
    <w:multiLevelType w:val="multilevel"/>
    <w:tmpl w:val="5DDC44BA"/>
    <w:lvl w:ilvl="0">
      <w:start w:val="1"/>
      <w:numFmt w:val="lowerLetter"/>
      <w:lvlText w:val="%1)"/>
      <w:lvlJc w:val="left"/>
      <w:pPr>
        <w:ind w:left="2145" w:hanging="360"/>
      </w:pPr>
    </w:lvl>
    <w:lvl w:ilvl="1">
      <w:start w:val="1"/>
      <w:numFmt w:val="bullet"/>
      <w:lvlText w:val="o"/>
      <w:lvlJc w:val="left"/>
      <w:pPr>
        <w:ind w:left="2865" w:hanging="360"/>
      </w:pPr>
      <w:rPr>
        <w:rFonts w:ascii="Courier New" w:eastAsia="Courier New" w:hAnsi="Courier New" w:cs="Courier New"/>
      </w:rPr>
    </w:lvl>
    <w:lvl w:ilvl="2">
      <w:start w:val="1"/>
      <w:numFmt w:val="bullet"/>
      <w:lvlText w:val="▪"/>
      <w:lvlJc w:val="left"/>
      <w:pPr>
        <w:ind w:left="3585" w:hanging="360"/>
      </w:pPr>
      <w:rPr>
        <w:rFonts w:ascii="Noto Sans Symbols" w:eastAsia="Noto Sans Symbols" w:hAnsi="Noto Sans Symbols" w:cs="Noto Sans Symbols"/>
      </w:rPr>
    </w:lvl>
    <w:lvl w:ilvl="3">
      <w:start w:val="1"/>
      <w:numFmt w:val="bullet"/>
      <w:lvlText w:val="●"/>
      <w:lvlJc w:val="left"/>
      <w:pPr>
        <w:ind w:left="4305" w:hanging="360"/>
      </w:pPr>
      <w:rPr>
        <w:rFonts w:ascii="Noto Sans Symbols" w:eastAsia="Noto Sans Symbols" w:hAnsi="Noto Sans Symbols" w:cs="Noto Sans Symbols"/>
      </w:rPr>
    </w:lvl>
    <w:lvl w:ilvl="4">
      <w:start w:val="1"/>
      <w:numFmt w:val="bullet"/>
      <w:lvlText w:val="o"/>
      <w:lvlJc w:val="left"/>
      <w:pPr>
        <w:ind w:left="5025" w:hanging="360"/>
      </w:pPr>
      <w:rPr>
        <w:rFonts w:ascii="Courier New" w:eastAsia="Courier New" w:hAnsi="Courier New" w:cs="Courier New"/>
      </w:rPr>
    </w:lvl>
    <w:lvl w:ilvl="5">
      <w:start w:val="1"/>
      <w:numFmt w:val="bullet"/>
      <w:lvlText w:val="▪"/>
      <w:lvlJc w:val="left"/>
      <w:pPr>
        <w:ind w:left="5745" w:hanging="360"/>
      </w:pPr>
      <w:rPr>
        <w:rFonts w:ascii="Noto Sans Symbols" w:eastAsia="Noto Sans Symbols" w:hAnsi="Noto Sans Symbols" w:cs="Noto Sans Symbols"/>
      </w:rPr>
    </w:lvl>
    <w:lvl w:ilvl="6">
      <w:start w:val="1"/>
      <w:numFmt w:val="bullet"/>
      <w:lvlText w:val="●"/>
      <w:lvlJc w:val="left"/>
      <w:pPr>
        <w:ind w:left="6465" w:hanging="360"/>
      </w:pPr>
      <w:rPr>
        <w:rFonts w:ascii="Noto Sans Symbols" w:eastAsia="Noto Sans Symbols" w:hAnsi="Noto Sans Symbols" w:cs="Noto Sans Symbols"/>
      </w:rPr>
    </w:lvl>
    <w:lvl w:ilvl="7">
      <w:start w:val="1"/>
      <w:numFmt w:val="bullet"/>
      <w:lvlText w:val="o"/>
      <w:lvlJc w:val="left"/>
      <w:pPr>
        <w:ind w:left="7185" w:hanging="360"/>
      </w:pPr>
      <w:rPr>
        <w:rFonts w:ascii="Courier New" w:eastAsia="Courier New" w:hAnsi="Courier New" w:cs="Courier New"/>
      </w:rPr>
    </w:lvl>
    <w:lvl w:ilvl="8">
      <w:start w:val="1"/>
      <w:numFmt w:val="bullet"/>
      <w:lvlText w:val="▪"/>
      <w:lvlJc w:val="left"/>
      <w:pPr>
        <w:ind w:left="7905" w:hanging="360"/>
      </w:pPr>
      <w:rPr>
        <w:rFonts w:ascii="Noto Sans Symbols" w:eastAsia="Noto Sans Symbols" w:hAnsi="Noto Sans Symbols" w:cs="Noto Sans Symbols"/>
      </w:rPr>
    </w:lvl>
  </w:abstractNum>
  <w:abstractNum w:abstractNumId="16" w15:restartNumberingAfterBreak="0">
    <w:nsid w:val="3A463C59"/>
    <w:multiLevelType w:val="multilevel"/>
    <w:tmpl w:val="E2B49BBC"/>
    <w:lvl w:ilvl="0">
      <w:start w:val="1"/>
      <w:numFmt w:val="decimal"/>
      <w:lvlText w:val="%1."/>
      <w:lvlJc w:val="lef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7" w15:restartNumberingAfterBreak="0">
    <w:nsid w:val="3E545662"/>
    <w:multiLevelType w:val="multilevel"/>
    <w:tmpl w:val="6120607E"/>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3F5F558F"/>
    <w:multiLevelType w:val="multilevel"/>
    <w:tmpl w:val="313AFD90"/>
    <w:lvl w:ilvl="0">
      <w:start w:val="1"/>
      <w:numFmt w:val="lowerLetter"/>
      <w:lvlText w:val="%1)"/>
      <w:lvlJc w:val="left"/>
      <w:pPr>
        <w:ind w:left="2145" w:hanging="360"/>
      </w:pPr>
    </w:lvl>
    <w:lvl w:ilvl="1">
      <w:start w:val="1"/>
      <w:numFmt w:val="bullet"/>
      <w:lvlText w:val="o"/>
      <w:lvlJc w:val="left"/>
      <w:pPr>
        <w:ind w:left="2865" w:hanging="360"/>
      </w:pPr>
      <w:rPr>
        <w:rFonts w:ascii="Courier New" w:eastAsia="Courier New" w:hAnsi="Courier New" w:cs="Courier New"/>
      </w:rPr>
    </w:lvl>
    <w:lvl w:ilvl="2">
      <w:start w:val="1"/>
      <w:numFmt w:val="bullet"/>
      <w:lvlText w:val="▪"/>
      <w:lvlJc w:val="left"/>
      <w:pPr>
        <w:ind w:left="3585" w:hanging="360"/>
      </w:pPr>
      <w:rPr>
        <w:rFonts w:ascii="Noto Sans Symbols" w:eastAsia="Noto Sans Symbols" w:hAnsi="Noto Sans Symbols" w:cs="Noto Sans Symbols"/>
      </w:rPr>
    </w:lvl>
    <w:lvl w:ilvl="3">
      <w:start w:val="1"/>
      <w:numFmt w:val="bullet"/>
      <w:lvlText w:val="●"/>
      <w:lvlJc w:val="left"/>
      <w:pPr>
        <w:ind w:left="4305" w:hanging="360"/>
      </w:pPr>
      <w:rPr>
        <w:rFonts w:ascii="Noto Sans Symbols" w:eastAsia="Noto Sans Symbols" w:hAnsi="Noto Sans Symbols" w:cs="Noto Sans Symbols"/>
      </w:rPr>
    </w:lvl>
    <w:lvl w:ilvl="4">
      <w:start w:val="1"/>
      <w:numFmt w:val="bullet"/>
      <w:lvlText w:val="o"/>
      <w:lvlJc w:val="left"/>
      <w:pPr>
        <w:ind w:left="5025" w:hanging="360"/>
      </w:pPr>
      <w:rPr>
        <w:rFonts w:ascii="Courier New" w:eastAsia="Courier New" w:hAnsi="Courier New" w:cs="Courier New"/>
      </w:rPr>
    </w:lvl>
    <w:lvl w:ilvl="5">
      <w:start w:val="1"/>
      <w:numFmt w:val="bullet"/>
      <w:lvlText w:val="▪"/>
      <w:lvlJc w:val="left"/>
      <w:pPr>
        <w:ind w:left="5745" w:hanging="360"/>
      </w:pPr>
      <w:rPr>
        <w:rFonts w:ascii="Noto Sans Symbols" w:eastAsia="Noto Sans Symbols" w:hAnsi="Noto Sans Symbols" w:cs="Noto Sans Symbols"/>
      </w:rPr>
    </w:lvl>
    <w:lvl w:ilvl="6">
      <w:start w:val="1"/>
      <w:numFmt w:val="bullet"/>
      <w:lvlText w:val="●"/>
      <w:lvlJc w:val="left"/>
      <w:pPr>
        <w:ind w:left="6465" w:hanging="360"/>
      </w:pPr>
      <w:rPr>
        <w:rFonts w:ascii="Noto Sans Symbols" w:eastAsia="Noto Sans Symbols" w:hAnsi="Noto Sans Symbols" w:cs="Noto Sans Symbols"/>
      </w:rPr>
    </w:lvl>
    <w:lvl w:ilvl="7">
      <w:start w:val="1"/>
      <w:numFmt w:val="bullet"/>
      <w:lvlText w:val="o"/>
      <w:lvlJc w:val="left"/>
      <w:pPr>
        <w:ind w:left="7185" w:hanging="360"/>
      </w:pPr>
      <w:rPr>
        <w:rFonts w:ascii="Courier New" w:eastAsia="Courier New" w:hAnsi="Courier New" w:cs="Courier New"/>
      </w:rPr>
    </w:lvl>
    <w:lvl w:ilvl="8">
      <w:start w:val="1"/>
      <w:numFmt w:val="bullet"/>
      <w:lvlText w:val="▪"/>
      <w:lvlJc w:val="left"/>
      <w:pPr>
        <w:ind w:left="7905" w:hanging="360"/>
      </w:pPr>
      <w:rPr>
        <w:rFonts w:ascii="Noto Sans Symbols" w:eastAsia="Noto Sans Symbols" w:hAnsi="Noto Sans Symbols" w:cs="Noto Sans Symbols"/>
      </w:rPr>
    </w:lvl>
  </w:abstractNum>
  <w:abstractNum w:abstractNumId="19" w15:restartNumberingAfterBreak="0">
    <w:nsid w:val="41372C31"/>
    <w:multiLevelType w:val="multilevel"/>
    <w:tmpl w:val="FEAEEB0E"/>
    <w:lvl w:ilvl="0">
      <w:start w:val="1"/>
      <w:numFmt w:val="decimal"/>
      <w:lvlText w:val="%1."/>
      <w:lvlJc w:val="lef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20" w15:restartNumberingAfterBreak="0">
    <w:nsid w:val="42893AB5"/>
    <w:multiLevelType w:val="multilevel"/>
    <w:tmpl w:val="04825E5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1" w15:restartNumberingAfterBreak="0">
    <w:nsid w:val="47D91563"/>
    <w:multiLevelType w:val="multilevel"/>
    <w:tmpl w:val="320675B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2" w15:restartNumberingAfterBreak="0">
    <w:nsid w:val="483B5360"/>
    <w:multiLevelType w:val="multilevel"/>
    <w:tmpl w:val="83968E08"/>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3" w15:restartNumberingAfterBreak="0">
    <w:nsid w:val="4BD850FD"/>
    <w:multiLevelType w:val="multilevel"/>
    <w:tmpl w:val="885E1C1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4" w15:restartNumberingAfterBreak="0">
    <w:nsid w:val="4D574079"/>
    <w:multiLevelType w:val="multilevel"/>
    <w:tmpl w:val="6046D534"/>
    <w:lvl w:ilvl="0">
      <w:start w:val="1"/>
      <w:numFmt w:val="lowerLetter"/>
      <w:lvlText w:val="%1)"/>
      <w:lvlJc w:val="left"/>
      <w:pPr>
        <w:ind w:left="2145" w:hanging="360"/>
      </w:pPr>
    </w:lvl>
    <w:lvl w:ilvl="1">
      <w:start w:val="1"/>
      <w:numFmt w:val="bullet"/>
      <w:lvlText w:val="o"/>
      <w:lvlJc w:val="left"/>
      <w:pPr>
        <w:ind w:left="2865" w:hanging="360"/>
      </w:pPr>
      <w:rPr>
        <w:rFonts w:ascii="Courier New" w:eastAsia="Courier New" w:hAnsi="Courier New" w:cs="Courier New"/>
      </w:rPr>
    </w:lvl>
    <w:lvl w:ilvl="2">
      <w:start w:val="1"/>
      <w:numFmt w:val="bullet"/>
      <w:lvlText w:val="▪"/>
      <w:lvlJc w:val="left"/>
      <w:pPr>
        <w:ind w:left="3585" w:hanging="360"/>
      </w:pPr>
      <w:rPr>
        <w:rFonts w:ascii="Noto Sans Symbols" w:eastAsia="Noto Sans Symbols" w:hAnsi="Noto Sans Symbols" w:cs="Noto Sans Symbols"/>
      </w:rPr>
    </w:lvl>
    <w:lvl w:ilvl="3">
      <w:start w:val="1"/>
      <w:numFmt w:val="bullet"/>
      <w:lvlText w:val="●"/>
      <w:lvlJc w:val="left"/>
      <w:pPr>
        <w:ind w:left="4305" w:hanging="360"/>
      </w:pPr>
      <w:rPr>
        <w:rFonts w:ascii="Noto Sans Symbols" w:eastAsia="Noto Sans Symbols" w:hAnsi="Noto Sans Symbols" w:cs="Noto Sans Symbols"/>
      </w:rPr>
    </w:lvl>
    <w:lvl w:ilvl="4">
      <w:start w:val="1"/>
      <w:numFmt w:val="bullet"/>
      <w:lvlText w:val="o"/>
      <w:lvlJc w:val="left"/>
      <w:pPr>
        <w:ind w:left="5025" w:hanging="360"/>
      </w:pPr>
      <w:rPr>
        <w:rFonts w:ascii="Courier New" w:eastAsia="Courier New" w:hAnsi="Courier New" w:cs="Courier New"/>
      </w:rPr>
    </w:lvl>
    <w:lvl w:ilvl="5">
      <w:start w:val="1"/>
      <w:numFmt w:val="bullet"/>
      <w:lvlText w:val="▪"/>
      <w:lvlJc w:val="left"/>
      <w:pPr>
        <w:ind w:left="5745" w:hanging="360"/>
      </w:pPr>
      <w:rPr>
        <w:rFonts w:ascii="Noto Sans Symbols" w:eastAsia="Noto Sans Symbols" w:hAnsi="Noto Sans Symbols" w:cs="Noto Sans Symbols"/>
      </w:rPr>
    </w:lvl>
    <w:lvl w:ilvl="6">
      <w:start w:val="1"/>
      <w:numFmt w:val="bullet"/>
      <w:lvlText w:val="●"/>
      <w:lvlJc w:val="left"/>
      <w:pPr>
        <w:ind w:left="6465" w:hanging="360"/>
      </w:pPr>
      <w:rPr>
        <w:rFonts w:ascii="Noto Sans Symbols" w:eastAsia="Noto Sans Symbols" w:hAnsi="Noto Sans Symbols" w:cs="Noto Sans Symbols"/>
      </w:rPr>
    </w:lvl>
    <w:lvl w:ilvl="7">
      <w:start w:val="1"/>
      <w:numFmt w:val="bullet"/>
      <w:lvlText w:val="o"/>
      <w:lvlJc w:val="left"/>
      <w:pPr>
        <w:ind w:left="7185" w:hanging="360"/>
      </w:pPr>
      <w:rPr>
        <w:rFonts w:ascii="Courier New" w:eastAsia="Courier New" w:hAnsi="Courier New" w:cs="Courier New"/>
      </w:rPr>
    </w:lvl>
    <w:lvl w:ilvl="8">
      <w:start w:val="1"/>
      <w:numFmt w:val="bullet"/>
      <w:lvlText w:val="▪"/>
      <w:lvlJc w:val="left"/>
      <w:pPr>
        <w:ind w:left="7905" w:hanging="360"/>
      </w:pPr>
      <w:rPr>
        <w:rFonts w:ascii="Noto Sans Symbols" w:eastAsia="Noto Sans Symbols" w:hAnsi="Noto Sans Symbols" w:cs="Noto Sans Symbols"/>
      </w:rPr>
    </w:lvl>
  </w:abstractNum>
  <w:abstractNum w:abstractNumId="25" w15:restartNumberingAfterBreak="0">
    <w:nsid w:val="52AB2B9F"/>
    <w:multiLevelType w:val="multilevel"/>
    <w:tmpl w:val="4F4EBE22"/>
    <w:lvl w:ilvl="0">
      <w:start w:val="1"/>
      <w:numFmt w:val="lowerLetter"/>
      <w:lvlText w:val="%1)"/>
      <w:lvlJc w:val="left"/>
      <w:pPr>
        <w:ind w:left="2145" w:hanging="360"/>
      </w:pPr>
    </w:lvl>
    <w:lvl w:ilvl="1">
      <w:start w:val="1"/>
      <w:numFmt w:val="bullet"/>
      <w:lvlText w:val="o"/>
      <w:lvlJc w:val="left"/>
      <w:pPr>
        <w:ind w:left="2865" w:hanging="360"/>
      </w:pPr>
      <w:rPr>
        <w:rFonts w:ascii="Courier New" w:eastAsia="Courier New" w:hAnsi="Courier New" w:cs="Courier New"/>
      </w:rPr>
    </w:lvl>
    <w:lvl w:ilvl="2">
      <w:start w:val="1"/>
      <w:numFmt w:val="bullet"/>
      <w:lvlText w:val="▪"/>
      <w:lvlJc w:val="left"/>
      <w:pPr>
        <w:ind w:left="3585" w:hanging="360"/>
      </w:pPr>
      <w:rPr>
        <w:rFonts w:ascii="Noto Sans Symbols" w:eastAsia="Noto Sans Symbols" w:hAnsi="Noto Sans Symbols" w:cs="Noto Sans Symbols"/>
      </w:rPr>
    </w:lvl>
    <w:lvl w:ilvl="3">
      <w:start w:val="1"/>
      <w:numFmt w:val="bullet"/>
      <w:lvlText w:val="●"/>
      <w:lvlJc w:val="left"/>
      <w:pPr>
        <w:ind w:left="4305" w:hanging="360"/>
      </w:pPr>
      <w:rPr>
        <w:rFonts w:ascii="Noto Sans Symbols" w:eastAsia="Noto Sans Symbols" w:hAnsi="Noto Sans Symbols" w:cs="Noto Sans Symbols"/>
      </w:rPr>
    </w:lvl>
    <w:lvl w:ilvl="4">
      <w:start w:val="1"/>
      <w:numFmt w:val="bullet"/>
      <w:lvlText w:val="o"/>
      <w:lvlJc w:val="left"/>
      <w:pPr>
        <w:ind w:left="5025" w:hanging="360"/>
      </w:pPr>
      <w:rPr>
        <w:rFonts w:ascii="Courier New" w:eastAsia="Courier New" w:hAnsi="Courier New" w:cs="Courier New"/>
      </w:rPr>
    </w:lvl>
    <w:lvl w:ilvl="5">
      <w:start w:val="1"/>
      <w:numFmt w:val="bullet"/>
      <w:lvlText w:val="▪"/>
      <w:lvlJc w:val="left"/>
      <w:pPr>
        <w:ind w:left="5745" w:hanging="360"/>
      </w:pPr>
      <w:rPr>
        <w:rFonts w:ascii="Noto Sans Symbols" w:eastAsia="Noto Sans Symbols" w:hAnsi="Noto Sans Symbols" w:cs="Noto Sans Symbols"/>
      </w:rPr>
    </w:lvl>
    <w:lvl w:ilvl="6">
      <w:start w:val="1"/>
      <w:numFmt w:val="bullet"/>
      <w:lvlText w:val="●"/>
      <w:lvlJc w:val="left"/>
      <w:pPr>
        <w:ind w:left="6465" w:hanging="360"/>
      </w:pPr>
      <w:rPr>
        <w:rFonts w:ascii="Noto Sans Symbols" w:eastAsia="Noto Sans Symbols" w:hAnsi="Noto Sans Symbols" w:cs="Noto Sans Symbols"/>
      </w:rPr>
    </w:lvl>
    <w:lvl w:ilvl="7">
      <w:start w:val="1"/>
      <w:numFmt w:val="bullet"/>
      <w:lvlText w:val="o"/>
      <w:lvlJc w:val="left"/>
      <w:pPr>
        <w:ind w:left="7185" w:hanging="360"/>
      </w:pPr>
      <w:rPr>
        <w:rFonts w:ascii="Courier New" w:eastAsia="Courier New" w:hAnsi="Courier New" w:cs="Courier New"/>
      </w:rPr>
    </w:lvl>
    <w:lvl w:ilvl="8">
      <w:start w:val="1"/>
      <w:numFmt w:val="bullet"/>
      <w:lvlText w:val="▪"/>
      <w:lvlJc w:val="left"/>
      <w:pPr>
        <w:ind w:left="7905" w:hanging="360"/>
      </w:pPr>
      <w:rPr>
        <w:rFonts w:ascii="Noto Sans Symbols" w:eastAsia="Noto Sans Symbols" w:hAnsi="Noto Sans Symbols" w:cs="Noto Sans Symbols"/>
      </w:rPr>
    </w:lvl>
  </w:abstractNum>
  <w:abstractNum w:abstractNumId="26" w15:restartNumberingAfterBreak="0">
    <w:nsid w:val="560B31E8"/>
    <w:multiLevelType w:val="multilevel"/>
    <w:tmpl w:val="BDACE936"/>
    <w:lvl w:ilvl="0">
      <w:start w:val="1"/>
      <w:numFmt w:val="lowerLetter"/>
      <w:lvlText w:val="%1)"/>
      <w:lvlJc w:val="left"/>
      <w:pPr>
        <w:ind w:left="2145" w:hanging="360"/>
      </w:pPr>
    </w:lvl>
    <w:lvl w:ilvl="1">
      <w:start w:val="1"/>
      <w:numFmt w:val="bullet"/>
      <w:lvlText w:val="o"/>
      <w:lvlJc w:val="left"/>
      <w:pPr>
        <w:ind w:left="2865" w:hanging="360"/>
      </w:pPr>
      <w:rPr>
        <w:rFonts w:ascii="Courier New" w:eastAsia="Courier New" w:hAnsi="Courier New" w:cs="Courier New"/>
      </w:rPr>
    </w:lvl>
    <w:lvl w:ilvl="2">
      <w:start w:val="1"/>
      <w:numFmt w:val="bullet"/>
      <w:lvlText w:val="▪"/>
      <w:lvlJc w:val="left"/>
      <w:pPr>
        <w:ind w:left="3585" w:hanging="360"/>
      </w:pPr>
      <w:rPr>
        <w:rFonts w:ascii="Noto Sans Symbols" w:eastAsia="Noto Sans Symbols" w:hAnsi="Noto Sans Symbols" w:cs="Noto Sans Symbols"/>
      </w:rPr>
    </w:lvl>
    <w:lvl w:ilvl="3">
      <w:start w:val="1"/>
      <w:numFmt w:val="bullet"/>
      <w:lvlText w:val="●"/>
      <w:lvlJc w:val="left"/>
      <w:pPr>
        <w:ind w:left="4305" w:hanging="360"/>
      </w:pPr>
      <w:rPr>
        <w:rFonts w:ascii="Noto Sans Symbols" w:eastAsia="Noto Sans Symbols" w:hAnsi="Noto Sans Symbols" w:cs="Noto Sans Symbols"/>
      </w:rPr>
    </w:lvl>
    <w:lvl w:ilvl="4">
      <w:start w:val="1"/>
      <w:numFmt w:val="bullet"/>
      <w:lvlText w:val="o"/>
      <w:lvlJc w:val="left"/>
      <w:pPr>
        <w:ind w:left="5025" w:hanging="360"/>
      </w:pPr>
      <w:rPr>
        <w:rFonts w:ascii="Courier New" w:eastAsia="Courier New" w:hAnsi="Courier New" w:cs="Courier New"/>
      </w:rPr>
    </w:lvl>
    <w:lvl w:ilvl="5">
      <w:start w:val="1"/>
      <w:numFmt w:val="bullet"/>
      <w:lvlText w:val="▪"/>
      <w:lvlJc w:val="left"/>
      <w:pPr>
        <w:ind w:left="5745" w:hanging="360"/>
      </w:pPr>
      <w:rPr>
        <w:rFonts w:ascii="Noto Sans Symbols" w:eastAsia="Noto Sans Symbols" w:hAnsi="Noto Sans Symbols" w:cs="Noto Sans Symbols"/>
      </w:rPr>
    </w:lvl>
    <w:lvl w:ilvl="6">
      <w:start w:val="1"/>
      <w:numFmt w:val="bullet"/>
      <w:lvlText w:val="●"/>
      <w:lvlJc w:val="left"/>
      <w:pPr>
        <w:ind w:left="6465" w:hanging="360"/>
      </w:pPr>
      <w:rPr>
        <w:rFonts w:ascii="Noto Sans Symbols" w:eastAsia="Noto Sans Symbols" w:hAnsi="Noto Sans Symbols" w:cs="Noto Sans Symbols"/>
      </w:rPr>
    </w:lvl>
    <w:lvl w:ilvl="7">
      <w:start w:val="1"/>
      <w:numFmt w:val="bullet"/>
      <w:lvlText w:val="o"/>
      <w:lvlJc w:val="left"/>
      <w:pPr>
        <w:ind w:left="7185" w:hanging="360"/>
      </w:pPr>
      <w:rPr>
        <w:rFonts w:ascii="Courier New" w:eastAsia="Courier New" w:hAnsi="Courier New" w:cs="Courier New"/>
      </w:rPr>
    </w:lvl>
    <w:lvl w:ilvl="8">
      <w:start w:val="1"/>
      <w:numFmt w:val="bullet"/>
      <w:lvlText w:val="▪"/>
      <w:lvlJc w:val="left"/>
      <w:pPr>
        <w:ind w:left="7905" w:hanging="360"/>
      </w:pPr>
      <w:rPr>
        <w:rFonts w:ascii="Noto Sans Symbols" w:eastAsia="Noto Sans Symbols" w:hAnsi="Noto Sans Symbols" w:cs="Noto Sans Symbols"/>
      </w:rPr>
    </w:lvl>
  </w:abstractNum>
  <w:abstractNum w:abstractNumId="27" w15:restartNumberingAfterBreak="0">
    <w:nsid w:val="5681659C"/>
    <w:multiLevelType w:val="multilevel"/>
    <w:tmpl w:val="DCC89AA6"/>
    <w:lvl w:ilvl="0">
      <w:start w:val="1"/>
      <w:numFmt w:val="decimal"/>
      <w:lvlText w:val="%1)"/>
      <w:lvlJc w:val="left"/>
      <w:pPr>
        <w:ind w:left="370" w:hanging="370"/>
      </w:pPr>
      <w:rPr>
        <w:rFonts w:ascii="Times New Roman" w:eastAsia="Times New Roman" w:hAnsi="Times New Roman" w:cs="Times New Roman"/>
        <w:b w:val="0"/>
        <w:i w:val="0"/>
        <w:strike w:val="0"/>
        <w:color w:val="000000"/>
        <w:sz w:val="24"/>
        <w:szCs w:val="24"/>
        <w:u w:val="none"/>
        <w:shd w:val="clear" w:color="auto" w:fill="auto"/>
        <w:vertAlign w:val="baseline"/>
      </w:rPr>
    </w:lvl>
    <w:lvl w:ilvl="1">
      <w:start w:val="1"/>
      <w:numFmt w:val="lowerLetter"/>
      <w:lvlText w:val="%2"/>
      <w:lvlJc w:val="left"/>
      <w:pPr>
        <w:ind w:left="1180" w:hanging="1180"/>
      </w:pPr>
      <w:rPr>
        <w:rFonts w:ascii="Times New Roman" w:eastAsia="Times New Roman" w:hAnsi="Times New Roman" w:cs="Times New Roman"/>
        <w:b w:val="0"/>
        <w:i w:val="0"/>
        <w:strike w:val="0"/>
        <w:color w:val="000000"/>
        <w:sz w:val="24"/>
        <w:szCs w:val="24"/>
        <w:u w:val="none"/>
        <w:shd w:val="clear" w:color="auto" w:fill="auto"/>
        <w:vertAlign w:val="baseline"/>
      </w:rPr>
    </w:lvl>
    <w:lvl w:ilvl="2">
      <w:start w:val="1"/>
      <w:numFmt w:val="lowerRoman"/>
      <w:lvlText w:val="%3"/>
      <w:lvlJc w:val="left"/>
      <w:pPr>
        <w:ind w:left="1900" w:hanging="1900"/>
      </w:pPr>
      <w:rPr>
        <w:rFonts w:ascii="Times New Roman" w:eastAsia="Times New Roman" w:hAnsi="Times New Roman" w:cs="Times New Roman"/>
        <w:b w:val="0"/>
        <w:i w:val="0"/>
        <w:strike w:val="0"/>
        <w:color w:val="000000"/>
        <w:sz w:val="24"/>
        <w:szCs w:val="24"/>
        <w:u w:val="none"/>
        <w:shd w:val="clear" w:color="auto" w:fill="auto"/>
        <w:vertAlign w:val="baseline"/>
      </w:rPr>
    </w:lvl>
    <w:lvl w:ilvl="3">
      <w:start w:val="1"/>
      <w:numFmt w:val="decimal"/>
      <w:lvlText w:val="%4"/>
      <w:lvlJc w:val="left"/>
      <w:pPr>
        <w:ind w:left="2620" w:hanging="2620"/>
      </w:pPr>
      <w:rPr>
        <w:rFonts w:ascii="Times New Roman" w:eastAsia="Times New Roman" w:hAnsi="Times New Roman" w:cs="Times New Roman"/>
        <w:b w:val="0"/>
        <w:i w:val="0"/>
        <w:strike w:val="0"/>
        <w:color w:val="000000"/>
        <w:sz w:val="24"/>
        <w:szCs w:val="24"/>
        <w:u w:val="none"/>
        <w:shd w:val="clear" w:color="auto" w:fill="auto"/>
        <w:vertAlign w:val="baseline"/>
      </w:rPr>
    </w:lvl>
    <w:lvl w:ilvl="4">
      <w:start w:val="1"/>
      <w:numFmt w:val="lowerLetter"/>
      <w:lvlText w:val="%5"/>
      <w:lvlJc w:val="left"/>
      <w:pPr>
        <w:ind w:left="3340" w:hanging="3340"/>
      </w:pPr>
      <w:rPr>
        <w:rFonts w:ascii="Times New Roman" w:eastAsia="Times New Roman" w:hAnsi="Times New Roman" w:cs="Times New Roman"/>
        <w:b w:val="0"/>
        <w:i w:val="0"/>
        <w:strike w:val="0"/>
        <w:color w:val="000000"/>
        <w:sz w:val="24"/>
        <w:szCs w:val="24"/>
        <w:u w:val="none"/>
        <w:shd w:val="clear" w:color="auto" w:fill="auto"/>
        <w:vertAlign w:val="baseline"/>
      </w:rPr>
    </w:lvl>
    <w:lvl w:ilvl="5">
      <w:start w:val="1"/>
      <w:numFmt w:val="lowerRoman"/>
      <w:lvlText w:val="%6"/>
      <w:lvlJc w:val="left"/>
      <w:pPr>
        <w:ind w:left="4060" w:hanging="4060"/>
      </w:pPr>
      <w:rPr>
        <w:rFonts w:ascii="Times New Roman" w:eastAsia="Times New Roman" w:hAnsi="Times New Roman" w:cs="Times New Roman"/>
        <w:b w:val="0"/>
        <w:i w:val="0"/>
        <w:strike w:val="0"/>
        <w:color w:val="000000"/>
        <w:sz w:val="24"/>
        <w:szCs w:val="24"/>
        <w:u w:val="none"/>
        <w:shd w:val="clear" w:color="auto" w:fill="auto"/>
        <w:vertAlign w:val="baseline"/>
      </w:rPr>
    </w:lvl>
    <w:lvl w:ilvl="6">
      <w:start w:val="1"/>
      <w:numFmt w:val="decimal"/>
      <w:lvlText w:val="%7"/>
      <w:lvlJc w:val="left"/>
      <w:pPr>
        <w:ind w:left="4780" w:hanging="4780"/>
      </w:pPr>
      <w:rPr>
        <w:rFonts w:ascii="Times New Roman" w:eastAsia="Times New Roman" w:hAnsi="Times New Roman" w:cs="Times New Roman"/>
        <w:b w:val="0"/>
        <w:i w:val="0"/>
        <w:strike w:val="0"/>
        <w:color w:val="000000"/>
        <w:sz w:val="24"/>
        <w:szCs w:val="24"/>
        <w:u w:val="none"/>
        <w:shd w:val="clear" w:color="auto" w:fill="auto"/>
        <w:vertAlign w:val="baseline"/>
      </w:rPr>
    </w:lvl>
    <w:lvl w:ilvl="7">
      <w:start w:val="1"/>
      <w:numFmt w:val="lowerLetter"/>
      <w:lvlText w:val="%8"/>
      <w:lvlJc w:val="left"/>
      <w:pPr>
        <w:ind w:left="5500" w:hanging="5500"/>
      </w:pPr>
      <w:rPr>
        <w:rFonts w:ascii="Times New Roman" w:eastAsia="Times New Roman" w:hAnsi="Times New Roman" w:cs="Times New Roman"/>
        <w:b w:val="0"/>
        <w:i w:val="0"/>
        <w:strike w:val="0"/>
        <w:color w:val="000000"/>
        <w:sz w:val="24"/>
        <w:szCs w:val="24"/>
        <w:u w:val="none"/>
        <w:shd w:val="clear" w:color="auto" w:fill="auto"/>
        <w:vertAlign w:val="baseline"/>
      </w:rPr>
    </w:lvl>
    <w:lvl w:ilvl="8">
      <w:start w:val="1"/>
      <w:numFmt w:val="lowerRoman"/>
      <w:lvlText w:val="%9"/>
      <w:lvlJc w:val="left"/>
      <w:pPr>
        <w:ind w:left="6220" w:hanging="6220"/>
      </w:pPr>
      <w:rPr>
        <w:rFonts w:ascii="Times New Roman" w:eastAsia="Times New Roman" w:hAnsi="Times New Roman" w:cs="Times New Roman"/>
        <w:b w:val="0"/>
        <w:i w:val="0"/>
        <w:strike w:val="0"/>
        <w:color w:val="000000"/>
        <w:sz w:val="24"/>
        <w:szCs w:val="24"/>
        <w:u w:val="none"/>
        <w:shd w:val="clear" w:color="auto" w:fill="auto"/>
        <w:vertAlign w:val="baseline"/>
      </w:rPr>
    </w:lvl>
  </w:abstractNum>
  <w:abstractNum w:abstractNumId="28" w15:restartNumberingAfterBreak="0">
    <w:nsid w:val="57325CAC"/>
    <w:multiLevelType w:val="multilevel"/>
    <w:tmpl w:val="FAA2BE8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9" w15:restartNumberingAfterBreak="0">
    <w:nsid w:val="573843FC"/>
    <w:multiLevelType w:val="multilevel"/>
    <w:tmpl w:val="AA4E1D1E"/>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59414BEF"/>
    <w:multiLevelType w:val="multilevel"/>
    <w:tmpl w:val="A502AAD8"/>
    <w:lvl w:ilvl="0">
      <w:start w:val="1"/>
      <w:numFmt w:val="lowerLetter"/>
      <w:lvlText w:val="%1)"/>
      <w:lvlJc w:val="left"/>
      <w:pPr>
        <w:ind w:left="2145" w:hanging="360"/>
      </w:pPr>
    </w:lvl>
    <w:lvl w:ilvl="1">
      <w:start w:val="1"/>
      <w:numFmt w:val="bullet"/>
      <w:lvlText w:val="o"/>
      <w:lvlJc w:val="left"/>
      <w:pPr>
        <w:ind w:left="2865" w:hanging="360"/>
      </w:pPr>
      <w:rPr>
        <w:rFonts w:ascii="Courier New" w:eastAsia="Courier New" w:hAnsi="Courier New" w:cs="Courier New"/>
      </w:rPr>
    </w:lvl>
    <w:lvl w:ilvl="2">
      <w:start w:val="1"/>
      <w:numFmt w:val="bullet"/>
      <w:lvlText w:val="▪"/>
      <w:lvlJc w:val="left"/>
      <w:pPr>
        <w:ind w:left="3585" w:hanging="360"/>
      </w:pPr>
      <w:rPr>
        <w:rFonts w:ascii="Noto Sans Symbols" w:eastAsia="Noto Sans Symbols" w:hAnsi="Noto Sans Symbols" w:cs="Noto Sans Symbols"/>
      </w:rPr>
    </w:lvl>
    <w:lvl w:ilvl="3">
      <w:start w:val="1"/>
      <w:numFmt w:val="bullet"/>
      <w:lvlText w:val="●"/>
      <w:lvlJc w:val="left"/>
      <w:pPr>
        <w:ind w:left="4305" w:hanging="360"/>
      </w:pPr>
      <w:rPr>
        <w:rFonts w:ascii="Noto Sans Symbols" w:eastAsia="Noto Sans Symbols" w:hAnsi="Noto Sans Symbols" w:cs="Noto Sans Symbols"/>
      </w:rPr>
    </w:lvl>
    <w:lvl w:ilvl="4">
      <w:start w:val="1"/>
      <w:numFmt w:val="bullet"/>
      <w:lvlText w:val="o"/>
      <w:lvlJc w:val="left"/>
      <w:pPr>
        <w:ind w:left="5025" w:hanging="360"/>
      </w:pPr>
      <w:rPr>
        <w:rFonts w:ascii="Courier New" w:eastAsia="Courier New" w:hAnsi="Courier New" w:cs="Courier New"/>
      </w:rPr>
    </w:lvl>
    <w:lvl w:ilvl="5">
      <w:start w:val="1"/>
      <w:numFmt w:val="bullet"/>
      <w:lvlText w:val="▪"/>
      <w:lvlJc w:val="left"/>
      <w:pPr>
        <w:ind w:left="5745" w:hanging="360"/>
      </w:pPr>
      <w:rPr>
        <w:rFonts w:ascii="Noto Sans Symbols" w:eastAsia="Noto Sans Symbols" w:hAnsi="Noto Sans Symbols" w:cs="Noto Sans Symbols"/>
      </w:rPr>
    </w:lvl>
    <w:lvl w:ilvl="6">
      <w:start w:val="1"/>
      <w:numFmt w:val="bullet"/>
      <w:lvlText w:val="●"/>
      <w:lvlJc w:val="left"/>
      <w:pPr>
        <w:ind w:left="6465" w:hanging="360"/>
      </w:pPr>
      <w:rPr>
        <w:rFonts w:ascii="Noto Sans Symbols" w:eastAsia="Noto Sans Symbols" w:hAnsi="Noto Sans Symbols" w:cs="Noto Sans Symbols"/>
      </w:rPr>
    </w:lvl>
    <w:lvl w:ilvl="7">
      <w:start w:val="1"/>
      <w:numFmt w:val="bullet"/>
      <w:lvlText w:val="o"/>
      <w:lvlJc w:val="left"/>
      <w:pPr>
        <w:ind w:left="7185" w:hanging="360"/>
      </w:pPr>
      <w:rPr>
        <w:rFonts w:ascii="Courier New" w:eastAsia="Courier New" w:hAnsi="Courier New" w:cs="Courier New"/>
      </w:rPr>
    </w:lvl>
    <w:lvl w:ilvl="8">
      <w:start w:val="1"/>
      <w:numFmt w:val="bullet"/>
      <w:lvlText w:val="▪"/>
      <w:lvlJc w:val="left"/>
      <w:pPr>
        <w:ind w:left="7905" w:hanging="360"/>
      </w:pPr>
      <w:rPr>
        <w:rFonts w:ascii="Noto Sans Symbols" w:eastAsia="Noto Sans Symbols" w:hAnsi="Noto Sans Symbols" w:cs="Noto Sans Symbols"/>
      </w:rPr>
    </w:lvl>
  </w:abstractNum>
  <w:abstractNum w:abstractNumId="31" w15:restartNumberingAfterBreak="0">
    <w:nsid w:val="59956CEC"/>
    <w:multiLevelType w:val="multilevel"/>
    <w:tmpl w:val="B9EACC9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2" w15:restartNumberingAfterBreak="0">
    <w:nsid w:val="5A05426D"/>
    <w:multiLevelType w:val="multilevel"/>
    <w:tmpl w:val="0772058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3" w15:restartNumberingAfterBreak="0">
    <w:nsid w:val="5FA62000"/>
    <w:multiLevelType w:val="multilevel"/>
    <w:tmpl w:val="8EF86D8A"/>
    <w:lvl w:ilvl="0">
      <w:start w:val="1"/>
      <w:numFmt w:val="lowerLetter"/>
      <w:lvlText w:val="%1)"/>
      <w:lvlJc w:val="left"/>
      <w:pPr>
        <w:ind w:left="2145" w:hanging="360"/>
      </w:pPr>
    </w:lvl>
    <w:lvl w:ilvl="1">
      <w:start w:val="1"/>
      <w:numFmt w:val="bullet"/>
      <w:lvlText w:val="o"/>
      <w:lvlJc w:val="left"/>
      <w:pPr>
        <w:ind w:left="2865" w:hanging="360"/>
      </w:pPr>
      <w:rPr>
        <w:rFonts w:ascii="Courier New" w:eastAsia="Courier New" w:hAnsi="Courier New" w:cs="Courier New"/>
      </w:rPr>
    </w:lvl>
    <w:lvl w:ilvl="2">
      <w:start w:val="1"/>
      <w:numFmt w:val="bullet"/>
      <w:lvlText w:val="▪"/>
      <w:lvlJc w:val="left"/>
      <w:pPr>
        <w:ind w:left="3585" w:hanging="360"/>
      </w:pPr>
      <w:rPr>
        <w:rFonts w:ascii="Noto Sans Symbols" w:eastAsia="Noto Sans Symbols" w:hAnsi="Noto Sans Symbols" w:cs="Noto Sans Symbols"/>
      </w:rPr>
    </w:lvl>
    <w:lvl w:ilvl="3">
      <w:start w:val="1"/>
      <w:numFmt w:val="bullet"/>
      <w:lvlText w:val="●"/>
      <w:lvlJc w:val="left"/>
      <w:pPr>
        <w:ind w:left="4305" w:hanging="360"/>
      </w:pPr>
      <w:rPr>
        <w:rFonts w:ascii="Noto Sans Symbols" w:eastAsia="Noto Sans Symbols" w:hAnsi="Noto Sans Symbols" w:cs="Noto Sans Symbols"/>
      </w:rPr>
    </w:lvl>
    <w:lvl w:ilvl="4">
      <w:start w:val="1"/>
      <w:numFmt w:val="bullet"/>
      <w:lvlText w:val="o"/>
      <w:lvlJc w:val="left"/>
      <w:pPr>
        <w:ind w:left="5025" w:hanging="360"/>
      </w:pPr>
      <w:rPr>
        <w:rFonts w:ascii="Courier New" w:eastAsia="Courier New" w:hAnsi="Courier New" w:cs="Courier New"/>
      </w:rPr>
    </w:lvl>
    <w:lvl w:ilvl="5">
      <w:start w:val="1"/>
      <w:numFmt w:val="bullet"/>
      <w:lvlText w:val="▪"/>
      <w:lvlJc w:val="left"/>
      <w:pPr>
        <w:ind w:left="5745" w:hanging="360"/>
      </w:pPr>
      <w:rPr>
        <w:rFonts w:ascii="Noto Sans Symbols" w:eastAsia="Noto Sans Symbols" w:hAnsi="Noto Sans Symbols" w:cs="Noto Sans Symbols"/>
      </w:rPr>
    </w:lvl>
    <w:lvl w:ilvl="6">
      <w:start w:val="1"/>
      <w:numFmt w:val="bullet"/>
      <w:lvlText w:val="●"/>
      <w:lvlJc w:val="left"/>
      <w:pPr>
        <w:ind w:left="6465" w:hanging="360"/>
      </w:pPr>
      <w:rPr>
        <w:rFonts w:ascii="Noto Sans Symbols" w:eastAsia="Noto Sans Symbols" w:hAnsi="Noto Sans Symbols" w:cs="Noto Sans Symbols"/>
      </w:rPr>
    </w:lvl>
    <w:lvl w:ilvl="7">
      <w:start w:val="1"/>
      <w:numFmt w:val="bullet"/>
      <w:lvlText w:val="o"/>
      <w:lvlJc w:val="left"/>
      <w:pPr>
        <w:ind w:left="7185" w:hanging="360"/>
      </w:pPr>
      <w:rPr>
        <w:rFonts w:ascii="Courier New" w:eastAsia="Courier New" w:hAnsi="Courier New" w:cs="Courier New"/>
      </w:rPr>
    </w:lvl>
    <w:lvl w:ilvl="8">
      <w:start w:val="1"/>
      <w:numFmt w:val="bullet"/>
      <w:lvlText w:val="▪"/>
      <w:lvlJc w:val="left"/>
      <w:pPr>
        <w:ind w:left="7905" w:hanging="360"/>
      </w:pPr>
      <w:rPr>
        <w:rFonts w:ascii="Noto Sans Symbols" w:eastAsia="Noto Sans Symbols" w:hAnsi="Noto Sans Symbols" w:cs="Noto Sans Symbols"/>
      </w:rPr>
    </w:lvl>
  </w:abstractNum>
  <w:abstractNum w:abstractNumId="34" w15:restartNumberingAfterBreak="0">
    <w:nsid w:val="6001562F"/>
    <w:multiLevelType w:val="multilevel"/>
    <w:tmpl w:val="36EC8A3E"/>
    <w:lvl w:ilvl="0">
      <w:start w:val="1"/>
      <w:numFmt w:val="decimal"/>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35" w15:restartNumberingAfterBreak="0">
    <w:nsid w:val="77D567DE"/>
    <w:multiLevelType w:val="multilevel"/>
    <w:tmpl w:val="05828F84"/>
    <w:lvl w:ilvl="0">
      <w:start w:val="6"/>
      <w:numFmt w:val="decimal"/>
      <w:lvlText w:val="%1"/>
      <w:lvlJc w:val="left"/>
      <w:pPr>
        <w:ind w:left="480" w:hanging="480"/>
      </w:pPr>
    </w:lvl>
    <w:lvl w:ilvl="1">
      <w:start w:val="4"/>
      <w:numFmt w:val="decimal"/>
      <w:lvlText w:val="%1.%2"/>
      <w:lvlJc w:val="left"/>
      <w:pPr>
        <w:ind w:left="728" w:hanging="480"/>
      </w:pPr>
    </w:lvl>
    <w:lvl w:ilvl="2">
      <w:start w:val="2"/>
      <w:numFmt w:val="decimal"/>
      <w:lvlText w:val="%1.%2.%3"/>
      <w:lvlJc w:val="left"/>
      <w:pPr>
        <w:ind w:left="1216" w:hanging="720"/>
      </w:pPr>
    </w:lvl>
    <w:lvl w:ilvl="3">
      <w:start w:val="1"/>
      <w:numFmt w:val="decimal"/>
      <w:lvlText w:val="%1.%2.%3.%4"/>
      <w:lvlJc w:val="left"/>
      <w:pPr>
        <w:ind w:left="1464" w:hanging="720"/>
      </w:pPr>
    </w:lvl>
    <w:lvl w:ilvl="4">
      <w:start w:val="1"/>
      <w:numFmt w:val="decimal"/>
      <w:lvlText w:val="%1.%2.%3.%4.%5"/>
      <w:lvlJc w:val="left"/>
      <w:pPr>
        <w:ind w:left="2072" w:hanging="1080"/>
      </w:pPr>
    </w:lvl>
    <w:lvl w:ilvl="5">
      <w:start w:val="1"/>
      <w:numFmt w:val="decimal"/>
      <w:lvlText w:val="%1.%2.%3.%4.%5.%6"/>
      <w:lvlJc w:val="left"/>
      <w:pPr>
        <w:ind w:left="2320" w:hanging="1080"/>
      </w:pPr>
    </w:lvl>
    <w:lvl w:ilvl="6">
      <w:start w:val="1"/>
      <w:numFmt w:val="decimal"/>
      <w:lvlText w:val="%1.%2.%3.%4.%5.%6.%7"/>
      <w:lvlJc w:val="left"/>
      <w:pPr>
        <w:ind w:left="2928" w:hanging="1440"/>
      </w:pPr>
    </w:lvl>
    <w:lvl w:ilvl="7">
      <w:start w:val="1"/>
      <w:numFmt w:val="decimal"/>
      <w:lvlText w:val="%1.%2.%3.%4.%5.%6.%7.%8"/>
      <w:lvlJc w:val="left"/>
      <w:pPr>
        <w:ind w:left="3176" w:hanging="1439"/>
      </w:pPr>
    </w:lvl>
    <w:lvl w:ilvl="8">
      <w:start w:val="1"/>
      <w:numFmt w:val="decimal"/>
      <w:lvlText w:val="%1.%2.%3.%4.%5.%6.%7.%8.%9"/>
      <w:lvlJc w:val="left"/>
      <w:pPr>
        <w:ind w:left="3784" w:hanging="1800"/>
      </w:pPr>
    </w:lvl>
  </w:abstractNum>
  <w:abstractNum w:abstractNumId="36" w15:restartNumberingAfterBreak="0">
    <w:nsid w:val="7C0F0EBD"/>
    <w:multiLevelType w:val="multilevel"/>
    <w:tmpl w:val="345E4366"/>
    <w:lvl w:ilvl="0">
      <w:start w:val="1"/>
      <w:numFmt w:val="decimal"/>
      <w:lvlText w:val="%1."/>
      <w:lvlJc w:val="lef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37" w15:restartNumberingAfterBreak="0">
    <w:nsid w:val="7FA83090"/>
    <w:multiLevelType w:val="multilevel"/>
    <w:tmpl w:val="8862A8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671710283">
    <w:abstractNumId w:val="13"/>
  </w:num>
  <w:num w:numId="2" w16cid:durableId="904223062">
    <w:abstractNumId w:val="1"/>
  </w:num>
  <w:num w:numId="3" w16cid:durableId="22438157">
    <w:abstractNumId w:val="11"/>
  </w:num>
  <w:num w:numId="4" w16cid:durableId="1825967593">
    <w:abstractNumId w:val="37"/>
  </w:num>
  <w:num w:numId="5" w16cid:durableId="1958098491">
    <w:abstractNumId w:val="0"/>
  </w:num>
  <w:num w:numId="6" w16cid:durableId="544756551">
    <w:abstractNumId w:val="15"/>
  </w:num>
  <w:num w:numId="7" w16cid:durableId="1891653092">
    <w:abstractNumId w:val="3"/>
  </w:num>
  <w:num w:numId="8" w16cid:durableId="1844514829">
    <w:abstractNumId w:val="24"/>
  </w:num>
  <w:num w:numId="9" w16cid:durableId="646517727">
    <w:abstractNumId w:val="30"/>
  </w:num>
  <w:num w:numId="10" w16cid:durableId="743525646">
    <w:abstractNumId w:val="35"/>
  </w:num>
  <w:num w:numId="11" w16cid:durableId="1129319103">
    <w:abstractNumId w:val="18"/>
  </w:num>
  <w:num w:numId="12" w16cid:durableId="1963271039">
    <w:abstractNumId w:val="10"/>
  </w:num>
  <w:num w:numId="13" w16cid:durableId="1659070105">
    <w:abstractNumId w:val="33"/>
  </w:num>
  <w:num w:numId="14" w16cid:durableId="1181312582">
    <w:abstractNumId w:val="25"/>
  </w:num>
  <w:num w:numId="15" w16cid:durableId="1378554397">
    <w:abstractNumId w:val="17"/>
  </w:num>
  <w:num w:numId="16" w16cid:durableId="738285701">
    <w:abstractNumId w:val="29"/>
  </w:num>
  <w:num w:numId="17" w16cid:durableId="2111315513">
    <w:abstractNumId w:val="27"/>
  </w:num>
  <w:num w:numId="18" w16cid:durableId="1631668790">
    <w:abstractNumId w:val="14"/>
  </w:num>
  <w:num w:numId="19" w16cid:durableId="873155147">
    <w:abstractNumId w:val="5"/>
  </w:num>
  <w:num w:numId="20" w16cid:durableId="358552511">
    <w:abstractNumId w:val="32"/>
  </w:num>
  <w:num w:numId="21" w16cid:durableId="602884704">
    <w:abstractNumId w:val="4"/>
  </w:num>
  <w:num w:numId="22" w16cid:durableId="1756366336">
    <w:abstractNumId w:val="20"/>
  </w:num>
  <w:num w:numId="23" w16cid:durableId="1685208418">
    <w:abstractNumId w:val="31"/>
  </w:num>
  <w:num w:numId="24" w16cid:durableId="1632394789">
    <w:abstractNumId w:val="34"/>
  </w:num>
  <w:num w:numId="25" w16cid:durableId="450327195">
    <w:abstractNumId w:val="8"/>
  </w:num>
  <w:num w:numId="26" w16cid:durableId="825124104">
    <w:abstractNumId w:val="12"/>
  </w:num>
  <w:num w:numId="27" w16cid:durableId="2136171078">
    <w:abstractNumId w:val="23"/>
  </w:num>
  <w:num w:numId="28" w16cid:durableId="595208282">
    <w:abstractNumId w:val="26"/>
  </w:num>
  <w:num w:numId="29" w16cid:durableId="672537969">
    <w:abstractNumId w:val="19"/>
  </w:num>
  <w:num w:numId="30" w16cid:durableId="1802455018">
    <w:abstractNumId w:val="36"/>
  </w:num>
  <w:num w:numId="31" w16cid:durableId="1549874218">
    <w:abstractNumId w:val="22"/>
  </w:num>
  <w:num w:numId="32" w16cid:durableId="563108905">
    <w:abstractNumId w:val="2"/>
  </w:num>
  <w:num w:numId="33" w16cid:durableId="200363071">
    <w:abstractNumId w:val="16"/>
  </w:num>
  <w:num w:numId="34" w16cid:durableId="1860003723">
    <w:abstractNumId w:val="28"/>
  </w:num>
  <w:num w:numId="35" w16cid:durableId="1040208374">
    <w:abstractNumId w:val="9"/>
  </w:num>
  <w:num w:numId="36" w16cid:durableId="1637951937">
    <w:abstractNumId w:val="7"/>
  </w:num>
  <w:num w:numId="37" w16cid:durableId="1470517138">
    <w:abstractNumId w:val="21"/>
  </w:num>
  <w:num w:numId="38" w16cid:durableId="16663941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EB5"/>
    <w:rsid w:val="00000A3E"/>
    <w:rsid w:val="000013C0"/>
    <w:rsid w:val="000026E7"/>
    <w:rsid w:val="00003960"/>
    <w:rsid w:val="00020100"/>
    <w:rsid w:val="00021C1B"/>
    <w:rsid w:val="00024C0B"/>
    <w:rsid w:val="00024CBA"/>
    <w:rsid w:val="0002534F"/>
    <w:rsid w:val="00030605"/>
    <w:rsid w:val="00032C1C"/>
    <w:rsid w:val="00033B7D"/>
    <w:rsid w:val="00040459"/>
    <w:rsid w:val="00051A9E"/>
    <w:rsid w:val="0005559F"/>
    <w:rsid w:val="00056C7B"/>
    <w:rsid w:val="00074E73"/>
    <w:rsid w:val="00081A7B"/>
    <w:rsid w:val="00085259"/>
    <w:rsid w:val="00090798"/>
    <w:rsid w:val="00093C8A"/>
    <w:rsid w:val="0009400D"/>
    <w:rsid w:val="0009654F"/>
    <w:rsid w:val="000A63FE"/>
    <w:rsid w:val="000B712F"/>
    <w:rsid w:val="000C6D31"/>
    <w:rsid w:val="000D6228"/>
    <w:rsid w:val="000E7F78"/>
    <w:rsid w:val="000F34F7"/>
    <w:rsid w:val="0010194E"/>
    <w:rsid w:val="00104B36"/>
    <w:rsid w:val="0010644F"/>
    <w:rsid w:val="00106BFB"/>
    <w:rsid w:val="001145C5"/>
    <w:rsid w:val="00115808"/>
    <w:rsid w:val="00133F75"/>
    <w:rsid w:val="00135FD6"/>
    <w:rsid w:val="00136461"/>
    <w:rsid w:val="0014029C"/>
    <w:rsid w:val="00151092"/>
    <w:rsid w:val="001553C0"/>
    <w:rsid w:val="00162606"/>
    <w:rsid w:val="00164314"/>
    <w:rsid w:val="00165B97"/>
    <w:rsid w:val="00166CF9"/>
    <w:rsid w:val="00170DAB"/>
    <w:rsid w:val="00170DCB"/>
    <w:rsid w:val="0017355D"/>
    <w:rsid w:val="00180F06"/>
    <w:rsid w:val="00190F8F"/>
    <w:rsid w:val="001A1BF0"/>
    <w:rsid w:val="001B20CF"/>
    <w:rsid w:val="001B4CB8"/>
    <w:rsid w:val="001C6277"/>
    <w:rsid w:val="001D5441"/>
    <w:rsid w:val="001D7A55"/>
    <w:rsid w:val="001E35EB"/>
    <w:rsid w:val="001E3A8A"/>
    <w:rsid w:val="001E513F"/>
    <w:rsid w:val="001E74A8"/>
    <w:rsid w:val="00201DBD"/>
    <w:rsid w:val="0020750E"/>
    <w:rsid w:val="00223F56"/>
    <w:rsid w:val="00226AD1"/>
    <w:rsid w:val="00231F06"/>
    <w:rsid w:val="0023735B"/>
    <w:rsid w:val="002442F7"/>
    <w:rsid w:val="002478B0"/>
    <w:rsid w:val="00264A44"/>
    <w:rsid w:val="00276917"/>
    <w:rsid w:val="00280B07"/>
    <w:rsid w:val="002833FD"/>
    <w:rsid w:val="002854FD"/>
    <w:rsid w:val="00293039"/>
    <w:rsid w:val="00293FF5"/>
    <w:rsid w:val="002A0BA3"/>
    <w:rsid w:val="002A658A"/>
    <w:rsid w:val="002B6236"/>
    <w:rsid w:val="002B7ADF"/>
    <w:rsid w:val="002C22A6"/>
    <w:rsid w:val="002D3C86"/>
    <w:rsid w:val="002E4097"/>
    <w:rsid w:val="002E47F1"/>
    <w:rsid w:val="002F06A3"/>
    <w:rsid w:val="00305F96"/>
    <w:rsid w:val="00307A58"/>
    <w:rsid w:val="003115A4"/>
    <w:rsid w:val="003202CC"/>
    <w:rsid w:val="00321088"/>
    <w:rsid w:val="00321A90"/>
    <w:rsid w:val="00330BF6"/>
    <w:rsid w:val="00330EE0"/>
    <w:rsid w:val="0034070E"/>
    <w:rsid w:val="003446D3"/>
    <w:rsid w:val="00345086"/>
    <w:rsid w:val="00346BC9"/>
    <w:rsid w:val="00350B96"/>
    <w:rsid w:val="00367732"/>
    <w:rsid w:val="003722B9"/>
    <w:rsid w:val="0038631B"/>
    <w:rsid w:val="00392DFB"/>
    <w:rsid w:val="00395639"/>
    <w:rsid w:val="00396307"/>
    <w:rsid w:val="003A15FE"/>
    <w:rsid w:val="003A410C"/>
    <w:rsid w:val="003B14A3"/>
    <w:rsid w:val="003B1533"/>
    <w:rsid w:val="003B7141"/>
    <w:rsid w:val="003B7C5B"/>
    <w:rsid w:val="003C10AA"/>
    <w:rsid w:val="003C2C6A"/>
    <w:rsid w:val="003C58AE"/>
    <w:rsid w:val="003C784E"/>
    <w:rsid w:val="003D543E"/>
    <w:rsid w:val="003E0F1C"/>
    <w:rsid w:val="003E1B71"/>
    <w:rsid w:val="003E6A0A"/>
    <w:rsid w:val="003F50D5"/>
    <w:rsid w:val="003F6995"/>
    <w:rsid w:val="00405959"/>
    <w:rsid w:val="00406A61"/>
    <w:rsid w:val="00407333"/>
    <w:rsid w:val="0041238B"/>
    <w:rsid w:val="004171E5"/>
    <w:rsid w:val="004240E2"/>
    <w:rsid w:val="004265CB"/>
    <w:rsid w:val="00426C76"/>
    <w:rsid w:val="0043132D"/>
    <w:rsid w:val="00432730"/>
    <w:rsid w:val="00442867"/>
    <w:rsid w:val="0045362F"/>
    <w:rsid w:val="00472AD1"/>
    <w:rsid w:val="0047487E"/>
    <w:rsid w:val="00480010"/>
    <w:rsid w:val="00480F7A"/>
    <w:rsid w:val="00481C7B"/>
    <w:rsid w:val="00484F49"/>
    <w:rsid w:val="00485ABE"/>
    <w:rsid w:val="00493B93"/>
    <w:rsid w:val="0049564A"/>
    <w:rsid w:val="004977AE"/>
    <w:rsid w:val="004A042B"/>
    <w:rsid w:val="004A2DFC"/>
    <w:rsid w:val="004B1789"/>
    <w:rsid w:val="004C2929"/>
    <w:rsid w:val="004D0DBF"/>
    <w:rsid w:val="004D42C4"/>
    <w:rsid w:val="004E0DE7"/>
    <w:rsid w:val="004E2DC5"/>
    <w:rsid w:val="004E4DA0"/>
    <w:rsid w:val="00503B4A"/>
    <w:rsid w:val="00505FFC"/>
    <w:rsid w:val="00522B98"/>
    <w:rsid w:val="00523AD8"/>
    <w:rsid w:val="005251ED"/>
    <w:rsid w:val="00525E21"/>
    <w:rsid w:val="00526455"/>
    <w:rsid w:val="00531DD9"/>
    <w:rsid w:val="00544D1F"/>
    <w:rsid w:val="00547505"/>
    <w:rsid w:val="00552872"/>
    <w:rsid w:val="005578BE"/>
    <w:rsid w:val="00562069"/>
    <w:rsid w:val="0056301B"/>
    <w:rsid w:val="00566DB1"/>
    <w:rsid w:val="0056753E"/>
    <w:rsid w:val="0057711D"/>
    <w:rsid w:val="00585030"/>
    <w:rsid w:val="00590A89"/>
    <w:rsid w:val="005A72F3"/>
    <w:rsid w:val="005B0302"/>
    <w:rsid w:val="005B152D"/>
    <w:rsid w:val="005C028F"/>
    <w:rsid w:val="005C227C"/>
    <w:rsid w:val="005C269D"/>
    <w:rsid w:val="005D0A47"/>
    <w:rsid w:val="005E5CD7"/>
    <w:rsid w:val="005F2987"/>
    <w:rsid w:val="005F38AB"/>
    <w:rsid w:val="0060434F"/>
    <w:rsid w:val="00620F96"/>
    <w:rsid w:val="006213AE"/>
    <w:rsid w:val="00633237"/>
    <w:rsid w:val="00633284"/>
    <w:rsid w:val="006364F2"/>
    <w:rsid w:val="00637780"/>
    <w:rsid w:val="006409D2"/>
    <w:rsid w:val="00644A59"/>
    <w:rsid w:val="0066362F"/>
    <w:rsid w:val="006654B3"/>
    <w:rsid w:val="00665B4D"/>
    <w:rsid w:val="00672C11"/>
    <w:rsid w:val="0067790B"/>
    <w:rsid w:val="00682A64"/>
    <w:rsid w:val="00687561"/>
    <w:rsid w:val="006A4A0B"/>
    <w:rsid w:val="006A5D6E"/>
    <w:rsid w:val="006B38FC"/>
    <w:rsid w:val="006B47DC"/>
    <w:rsid w:val="006B4CCB"/>
    <w:rsid w:val="006B6B36"/>
    <w:rsid w:val="006E0AD6"/>
    <w:rsid w:val="006E4695"/>
    <w:rsid w:val="006F297B"/>
    <w:rsid w:val="007031E0"/>
    <w:rsid w:val="00704F30"/>
    <w:rsid w:val="007149DE"/>
    <w:rsid w:val="00717D5B"/>
    <w:rsid w:val="00744ECB"/>
    <w:rsid w:val="00750878"/>
    <w:rsid w:val="00765F12"/>
    <w:rsid w:val="0077027E"/>
    <w:rsid w:val="00773879"/>
    <w:rsid w:val="00775FD7"/>
    <w:rsid w:val="00776700"/>
    <w:rsid w:val="007817B2"/>
    <w:rsid w:val="00783615"/>
    <w:rsid w:val="00785F4C"/>
    <w:rsid w:val="00786315"/>
    <w:rsid w:val="00792B9F"/>
    <w:rsid w:val="007956F4"/>
    <w:rsid w:val="00796250"/>
    <w:rsid w:val="007B1FE5"/>
    <w:rsid w:val="007B6A69"/>
    <w:rsid w:val="007C5145"/>
    <w:rsid w:val="007D19B4"/>
    <w:rsid w:val="007E4B51"/>
    <w:rsid w:val="007F41A1"/>
    <w:rsid w:val="0081056F"/>
    <w:rsid w:val="00811486"/>
    <w:rsid w:val="008221BE"/>
    <w:rsid w:val="0082433F"/>
    <w:rsid w:val="00825A03"/>
    <w:rsid w:val="00830748"/>
    <w:rsid w:val="008340AA"/>
    <w:rsid w:val="00853869"/>
    <w:rsid w:val="00853F73"/>
    <w:rsid w:val="00854B68"/>
    <w:rsid w:val="0085724D"/>
    <w:rsid w:val="008602BE"/>
    <w:rsid w:val="00867102"/>
    <w:rsid w:val="008711B6"/>
    <w:rsid w:val="008720F3"/>
    <w:rsid w:val="0087364C"/>
    <w:rsid w:val="0087530D"/>
    <w:rsid w:val="00885009"/>
    <w:rsid w:val="00891F1C"/>
    <w:rsid w:val="00892A3D"/>
    <w:rsid w:val="00896794"/>
    <w:rsid w:val="008A39A4"/>
    <w:rsid w:val="008C5DE5"/>
    <w:rsid w:val="008C6005"/>
    <w:rsid w:val="008D7568"/>
    <w:rsid w:val="008D76B5"/>
    <w:rsid w:val="008E2AA4"/>
    <w:rsid w:val="008E4010"/>
    <w:rsid w:val="008E4FC5"/>
    <w:rsid w:val="008F5FA1"/>
    <w:rsid w:val="00900B93"/>
    <w:rsid w:val="00902509"/>
    <w:rsid w:val="00913188"/>
    <w:rsid w:val="009140A4"/>
    <w:rsid w:val="00914952"/>
    <w:rsid w:val="009157EF"/>
    <w:rsid w:val="009215CA"/>
    <w:rsid w:val="00925A10"/>
    <w:rsid w:val="009310C0"/>
    <w:rsid w:val="00932BA5"/>
    <w:rsid w:val="009379DF"/>
    <w:rsid w:val="009426BF"/>
    <w:rsid w:val="009528B1"/>
    <w:rsid w:val="00953043"/>
    <w:rsid w:val="00953A5D"/>
    <w:rsid w:val="00972F45"/>
    <w:rsid w:val="00973B21"/>
    <w:rsid w:val="00973FB1"/>
    <w:rsid w:val="00974CD9"/>
    <w:rsid w:val="009856FC"/>
    <w:rsid w:val="009872CE"/>
    <w:rsid w:val="00990E80"/>
    <w:rsid w:val="00991373"/>
    <w:rsid w:val="00992381"/>
    <w:rsid w:val="00997BD0"/>
    <w:rsid w:val="009A3015"/>
    <w:rsid w:val="009C0CD3"/>
    <w:rsid w:val="009C2DC8"/>
    <w:rsid w:val="009C4CD6"/>
    <w:rsid w:val="009D3BCB"/>
    <w:rsid w:val="009D468E"/>
    <w:rsid w:val="009D5862"/>
    <w:rsid w:val="009D6886"/>
    <w:rsid w:val="009E231C"/>
    <w:rsid w:val="009E4C8B"/>
    <w:rsid w:val="009F34A3"/>
    <w:rsid w:val="009F5D0A"/>
    <w:rsid w:val="00A046A7"/>
    <w:rsid w:val="00A0679F"/>
    <w:rsid w:val="00A20527"/>
    <w:rsid w:val="00A207BE"/>
    <w:rsid w:val="00A20A30"/>
    <w:rsid w:val="00A20A45"/>
    <w:rsid w:val="00A21247"/>
    <w:rsid w:val="00A419D4"/>
    <w:rsid w:val="00A443B6"/>
    <w:rsid w:val="00A53137"/>
    <w:rsid w:val="00A53C9A"/>
    <w:rsid w:val="00A64308"/>
    <w:rsid w:val="00A66235"/>
    <w:rsid w:val="00A66EFF"/>
    <w:rsid w:val="00A7264D"/>
    <w:rsid w:val="00A75EC6"/>
    <w:rsid w:val="00A93B24"/>
    <w:rsid w:val="00A94E9E"/>
    <w:rsid w:val="00AC1B99"/>
    <w:rsid w:val="00AC252A"/>
    <w:rsid w:val="00AC2E50"/>
    <w:rsid w:val="00AC6565"/>
    <w:rsid w:val="00AD324C"/>
    <w:rsid w:val="00AE1ACD"/>
    <w:rsid w:val="00AE412C"/>
    <w:rsid w:val="00AE7706"/>
    <w:rsid w:val="00AF086F"/>
    <w:rsid w:val="00AF425A"/>
    <w:rsid w:val="00B02A27"/>
    <w:rsid w:val="00B05F1F"/>
    <w:rsid w:val="00B11639"/>
    <w:rsid w:val="00B12627"/>
    <w:rsid w:val="00B2595B"/>
    <w:rsid w:val="00B36DF0"/>
    <w:rsid w:val="00B40FB8"/>
    <w:rsid w:val="00B43CE5"/>
    <w:rsid w:val="00B43DBE"/>
    <w:rsid w:val="00B86F69"/>
    <w:rsid w:val="00B935C7"/>
    <w:rsid w:val="00B97EB5"/>
    <w:rsid w:val="00BB44CC"/>
    <w:rsid w:val="00BD1349"/>
    <w:rsid w:val="00BD1F99"/>
    <w:rsid w:val="00BE3422"/>
    <w:rsid w:val="00BE35B9"/>
    <w:rsid w:val="00BE42C5"/>
    <w:rsid w:val="00BE5647"/>
    <w:rsid w:val="00BE7058"/>
    <w:rsid w:val="00C07639"/>
    <w:rsid w:val="00C10219"/>
    <w:rsid w:val="00C1089A"/>
    <w:rsid w:val="00C24344"/>
    <w:rsid w:val="00C2479A"/>
    <w:rsid w:val="00C259A9"/>
    <w:rsid w:val="00C3413F"/>
    <w:rsid w:val="00C3568A"/>
    <w:rsid w:val="00C3645D"/>
    <w:rsid w:val="00C50115"/>
    <w:rsid w:val="00C57D6F"/>
    <w:rsid w:val="00C60C3C"/>
    <w:rsid w:val="00C61230"/>
    <w:rsid w:val="00C61ADB"/>
    <w:rsid w:val="00C64770"/>
    <w:rsid w:val="00C67483"/>
    <w:rsid w:val="00C67FAD"/>
    <w:rsid w:val="00C7747A"/>
    <w:rsid w:val="00C80088"/>
    <w:rsid w:val="00C8578B"/>
    <w:rsid w:val="00C86190"/>
    <w:rsid w:val="00C91431"/>
    <w:rsid w:val="00C92B33"/>
    <w:rsid w:val="00C945E0"/>
    <w:rsid w:val="00CA371F"/>
    <w:rsid w:val="00CB3C29"/>
    <w:rsid w:val="00CB6876"/>
    <w:rsid w:val="00CC564A"/>
    <w:rsid w:val="00CD0975"/>
    <w:rsid w:val="00CD186E"/>
    <w:rsid w:val="00CD7EE7"/>
    <w:rsid w:val="00CE487E"/>
    <w:rsid w:val="00CF6F44"/>
    <w:rsid w:val="00D012DC"/>
    <w:rsid w:val="00D05B3B"/>
    <w:rsid w:val="00D0680D"/>
    <w:rsid w:val="00D0736C"/>
    <w:rsid w:val="00D10286"/>
    <w:rsid w:val="00D1052B"/>
    <w:rsid w:val="00D11499"/>
    <w:rsid w:val="00D11866"/>
    <w:rsid w:val="00D121B8"/>
    <w:rsid w:val="00D13A47"/>
    <w:rsid w:val="00D14DCB"/>
    <w:rsid w:val="00D151CE"/>
    <w:rsid w:val="00D22AFC"/>
    <w:rsid w:val="00D24197"/>
    <w:rsid w:val="00D26EA8"/>
    <w:rsid w:val="00D44598"/>
    <w:rsid w:val="00D5057A"/>
    <w:rsid w:val="00D55B64"/>
    <w:rsid w:val="00D77CED"/>
    <w:rsid w:val="00D802FB"/>
    <w:rsid w:val="00D95002"/>
    <w:rsid w:val="00DA118A"/>
    <w:rsid w:val="00DA48C6"/>
    <w:rsid w:val="00DB0676"/>
    <w:rsid w:val="00DE0FC4"/>
    <w:rsid w:val="00E055F7"/>
    <w:rsid w:val="00E06FFC"/>
    <w:rsid w:val="00E13D19"/>
    <w:rsid w:val="00E2151E"/>
    <w:rsid w:val="00E31712"/>
    <w:rsid w:val="00E32774"/>
    <w:rsid w:val="00E345C9"/>
    <w:rsid w:val="00E366FA"/>
    <w:rsid w:val="00E627ED"/>
    <w:rsid w:val="00E75A91"/>
    <w:rsid w:val="00E77B89"/>
    <w:rsid w:val="00E82D46"/>
    <w:rsid w:val="00E9198D"/>
    <w:rsid w:val="00EA1A29"/>
    <w:rsid w:val="00EA7AD8"/>
    <w:rsid w:val="00EB3412"/>
    <w:rsid w:val="00EC2499"/>
    <w:rsid w:val="00EC4CD1"/>
    <w:rsid w:val="00EC6ECA"/>
    <w:rsid w:val="00EC6F49"/>
    <w:rsid w:val="00ED0F11"/>
    <w:rsid w:val="00ED1EEB"/>
    <w:rsid w:val="00ED6E6A"/>
    <w:rsid w:val="00ED7DD2"/>
    <w:rsid w:val="00EE0AA1"/>
    <w:rsid w:val="00EE3A18"/>
    <w:rsid w:val="00EE4B35"/>
    <w:rsid w:val="00EE637E"/>
    <w:rsid w:val="00EF0017"/>
    <w:rsid w:val="00EF57B4"/>
    <w:rsid w:val="00EF5AAD"/>
    <w:rsid w:val="00EF5E8B"/>
    <w:rsid w:val="00EF65E3"/>
    <w:rsid w:val="00F07E7A"/>
    <w:rsid w:val="00F20651"/>
    <w:rsid w:val="00F25919"/>
    <w:rsid w:val="00F372BC"/>
    <w:rsid w:val="00F45698"/>
    <w:rsid w:val="00F53C3E"/>
    <w:rsid w:val="00F64909"/>
    <w:rsid w:val="00F67426"/>
    <w:rsid w:val="00F725B2"/>
    <w:rsid w:val="00F72E47"/>
    <w:rsid w:val="00F813A0"/>
    <w:rsid w:val="00F86E4C"/>
    <w:rsid w:val="00F93D77"/>
    <w:rsid w:val="00F97024"/>
    <w:rsid w:val="00FA03F2"/>
    <w:rsid w:val="00FA131D"/>
    <w:rsid w:val="00FA4CA4"/>
    <w:rsid w:val="00FA652D"/>
    <w:rsid w:val="00FB1130"/>
    <w:rsid w:val="00FB263C"/>
    <w:rsid w:val="00FB4ADA"/>
    <w:rsid w:val="00FC4204"/>
    <w:rsid w:val="00FC426F"/>
    <w:rsid w:val="00FD2CD1"/>
    <w:rsid w:val="00FD3664"/>
    <w:rsid w:val="00FD4E83"/>
    <w:rsid w:val="00FD7024"/>
    <w:rsid w:val="00FE21C2"/>
    <w:rsid w:val="00FE2BF3"/>
    <w:rsid w:val="00FE6C33"/>
    <w:rsid w:val="00FF05FF"/>
    <w:rsid w:val="00FF28B6"/>
    <w:rsid w:val="00FF2A7F"/>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0CE88"/>
  <w15:docId w15:val="{F207B04B-C5B0-40D9-8AE4-055CD068C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s-HN" w:eastAsia="es-HN" w:bidi="ar-SA"/>
      </w:rPr>
    </w:rPrDefault>
    <w:pPrDefault>
      <w:pPr>
        <w:spacing w:after="153"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pBdr>
        <w:top w:val="nil"/>
        <w:left w:val="nil"/>
        <w:bottom w:val="nil"/>
        <w:right w:val="nil"/>
        <w:between w:val="nil"/>
      </w:pBdr>
      <w:spacing w:after="174"/>
      <w:ind w:left="1379" w:hanging="10"/>
      <w:jc w:val="center"/>
      <w:outlineLvl w:val="0"/>
    </w:pPr>
    <w:rPr>
      <w:b/>
      <w:color w:val="000000"/>
      <w:sz w:val="28"/>
      <w:szCs w:val="28"/>
    </w:rPr>
  </w:style>
  <w:style w:type="paragraph" w:styleId="Ttulo2">
    <w:name w:val="heading 2"/>
    <w:basedOn w:val="Normal"/>
    <w:next w:val="Normal"/>
    <w:uiPriority w:val="9"/>
    <w:unhideWhenUsed/>
    <w:qFormat/>
    <w:pPr>
      <w:keepNext/>
      <w:keepLines/>
      <w:pBdr>
        <w:top w:val="nil"/>
        <w:left w:val="nil"/>
        <w:bottom w:val="nil"/>
        <w:right w:val="nil"/>
        <w:between w:val="nil"/>
      </w:pBdr>
      <w:spacing w:after="231" w:line="265" w:lineRule="auto"/>
      <w:ind w:left="10" w:hanging="10"/>
      <w:outlineLvl w:val="1"/>
    </w:pPr>
    <w:rPr>
      <w:b/>
      <w:color w:val="000000"/>
    </w:rPr>
  </w:style>
  <w:style w:type="paragraph" w:styleId="Ttulo3">
    <w:name w:val="heading 3"/>
    <w:basedOn w:val="Normal"/>
    <w:next w:val="Normal"/>
    <w:uiPriority w:val="9"/>
    <w:unhideWhenUsed/>
    <w:qFormat/>
    <w:pPr>
      <w:keepNext/>
      <w:keepLines/>
      <w:pBdr>
        <w:top w:val="nil"/>
        <w:left w:val="nil"/>
        <w:bottom w:val="nil"/>
        <w:right w:val="nil"/>
        <w:between w:val="nil"/>
      </w:pBdr>
      <w:spacing w:after="3" w:line="265" w:lineRule="auto"/>
      <w:ind w:left="506" w:hanging="10"/>
      <w:outlineLvl w:val="2"/>
    </w:pPr>
    <w:rPr>
      <w:color w:val="000000"/>
    </w:rPr>
  </w:style>
  <w:style w:type="paragraph" w:styleId="Ttulo4">
    <w:name w:val="heading 4"/>
    <w:basedOn w:val="Normal"/>
    <w:next w:val="Normal"/>
    <w:uiPriority w:val="9"/>
    <w:unhideWhenUsed/>
    <w:qFormat/>
    <w:pPr>
      <w:keepNext/>
      <w:keepLines/>
      <w:pBdr>
        <w:top w:val="nil"/>
        <w:left w:val="nil"/>
        <w:bottom w:val="nil"/>
        <w:right w:val="nil"/>
        <w:between w:val="nil"/>
      </w:pBdr>
      <w:spacing w:after="231" w:line="265" w:lineRule="auto"/>
      <w:ind w:left="10" w:hanging="10"/>
      <w:outlineLvl w:val="3"/>
    </w:pPr>
    <w:rPr>
      <w:b/>
      <w:color w:val="000000"/>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spacing w:after="0" w:line="240" w:lineRule="auto"/>
      <w:jc w:val="left"/>
    </w:pPr>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70" w:type="dxa"/>
        <w:right w:w="70" w:type="dxa"/>
      </w:tblCellMar>
    </w:tblPr>
  </w:style>
  <w:style w:type="table" w:customStyle="1" w:styleId="af8">
    <w:basedOn w:val="TableNormal"/>
    <w:tblPr>
      <w:tblStyleRowBandSize w:val="1"/>
      <w:tblStyleColBandSize w:val="1"/>
      <w:tblCellMar>
        <w:left w:w="70" w:type="dxa"/>
        <w:right w:w="70" w:type="dxa"/>
      </w:tblCellMar>
    </w:tblPr>
  </w:style>
  <w:style w:type="table" w:customStyle="1" w:styleId="af9">
    <w:basedOn w:val="TableNormal"/>
    <w:tblPr>
      <w:tblStyleRowBandSize w:val="1"/>
      <w:tblStyleColBandSize w:val="1"/>
      <w:tblCellMar>
        <w:left w:w="115" w:type="dxa"/>
        <w:right w:w="115" w:type="dxa"/>
      </w:tblCellMar>
    </w:tblPr>
  </w:style>
  <w:style w:type="table" w:customStyle="1" w:styleId="afa">
    <w:basedOn w:val="TableNormal"/>
    <w:tblPr>
      <w:tblStyleRowBandSize w:val="1"/>
      <w:tblStyleColBandSize w:val="1"/>
      <w:tblCellMar>
        <w:left w:w="70" w:type="dxa"/>
        <w:right w:w="70" w:type="dxa"/>
      </w:tblCellMar>
    </w:tblPr>
  </w:style>
  <w:style w:type="table" w:customStyle="1" w:styleId="afb">
    <w:basedOn w:val="TableNormal"/>
    <w:pPr>
      <w:spacing w:after="0" w:line="240" w:lineRule="auto"/>
      <w:jc w:val="left"/>
    </w:pPr>
    <w:tblPr>
      <w:tblStyleRowBandSize w:val="1"/>
      <w:tblStyleColBandSize w:val="1"/>
      <w:tblCellMar>
        <w:left w:w="108" w:type="dxa"/>
        <w:right w:w="108" w:type="dxa"/>
      </w:tblCellMar>
    </w:tblPr>
  </w:style>
  <w:style w:type="table" w:customStyle="1" w:styleId="afc">
    <w:basedOn w:val="TableNormal"/>
    <w:tblPr>
      <w:tblStyleRowBandSize w:val="1"/>
      <w:tblStyleColBandSize w:val="1"/>
      <w:tblCellMar>
        <w:left w:w="115" w:type="dxa"/>
        <w:right w:w="115" w:type="dxa"/>
      </w:tblCellMar>
    </w:tblPr>
  </w:style>
  <w:style w:type="character" w:styleId="Refdecomentario">
    <w:name w:val="annotation reference"/>
    <w:basedOn w:val="Fuentedeprrafopredeter"/>
    <w:uiPriority w:val="99"/>
    <w:semiHidden/>
    <w:unhideWhenUsed/>
    <w:rsid w:val="008F5FA1"/>
    <w:rPr>
      <w:sz w:val="16"/>
      <w:szCs w:val="16"/>
    </w:rPr>
  </w:style>
  <w:style w:type="paragraph" w:styleId="Textocomentario">
    <w:name w:val="annotation text"/>
    <w:basedOn w:val="Normal"/>
    <w:link w:val="TextocomentarioCar"/>
    <w:uiPriority w:val="99"/>
    <w:unhideWhenUsed/>
    <w:rsid w:val="008F5FA1"/>
    <w:pPr>
      <w:spacing w:line="240" w:lineRule="auto"/>
    </w:pPr>
    <w:rPr>
      <w:sz w:val="20"/>
      <w:szCs w:val="20"/>
    </w:rPr>
  </w:style>
  <w:style w:type="character" w:customStyle="1" w:styleId="TextocomentarioCar">
    <w:name w:val="Texto comentario Car"/>
    <w:basedOn w:val="Fuentedeprrafopredeter"/>
    <w:link w:val="Textocomentario"/>
    <w:uiPriority w:val="99"/>
    <w:rsid w:val="008F5FA1"/>
    <w:rPr>
      <w:sz w:val="20"/>
      <w:szCs w:val="20"/>
    </w:rPr>
  </w:style>
  <w:style w:type="paragraph" w:styleId="Asuntodelcomentario">
    <w:name w:val="annotation subject"/>
    <w:basedOn w:val="Textocomentario"/>
    <w:next w:val="Textocomentario"/>
    <w:link w:val="AsuntodelcomentarioCar"/>
    <w:uiPriority w:val="99"/>
    <w:semiHidden/>
    <w:unhideWhenUsed/>
    <w:rsid w:val="008F5FA1"/>
    <w:rPr>
      <w:b/>
      <w:bCs/>
    </w:rPr>
  </w:style>
  <w:style w:type="character" w:customStyle="1" w:styleId="AsuntodelcomentarioCar">
    <w:name w:val="Asunto del comentario Car"/>
    <w:basedOn w:val="TextocomentarioCar"/>
    <w:link w:val="Asuntodelcomentario"/>
    <w:uiPriority w:val="99"/>
    <w:semiHidden/>
    <w:rsid w:val="008F5FA1"/>
    <w:rPr>
      <w:b/>
      <w:bCs/>
      <w:sz w:val="20"/>
      <w:szCs w:val="20"/>
    </w:rPr>
  </w:style>
  <w:style w:type="paragraph" w:styleId="Textodeglobo">
    <w:name w:val="Balloon Text"/>
    <w:basedOn w:val="Normal"/>
    <w:link w:val="TextodegloboCar"/>
    <w:uiPriority w:val="99"/>
    <w:semiHidden/>
    <w:unhideWhenUsed/>
    <w:rsid w:val="008F5FA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F5FA1"/>
    <w:rPr>
      <w:rFonts w:ascii="Segoe UI" w:hAnsi="Segoe UI" w:cs="Segoe UI"/>
      <w:sz w:val="18"/>
      <w:szCs w:val="18"/>
    </w:rPr>
  </w:style>
  <w:style w:type="paragraph" w:styleId="Encabezado">
    <w:name w:val="header"/>
    <w:basedOn w:val="Normal"/>
    <w:link w:val="EncabezadoCar"/>
    <w:uiPriority w:val="99"/>
    <w:unhideWhenUsed/>
    <w:rsid w:val="00853F7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53F73"/>
  </w:style>
  <w:style w:type="paragraph" w:styleId="Piedepgina">
    <w:name w:val="footer"/>
    <w:basedOn w:val="Normal"/>
    <w:link w:val="PiedepginaCar"/>
    <w:uiPriority w:val="99"/>
    <w:semiHidden/>
    <w:unhideWhenUsed/>
    <w:rsid w:val="00853F7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853F73"/>
  </w:style>
  <w:style w:type="character" w:styleId="Textodelmarcadordeposicin">
    <w:name w:val="Placeholder Text"/>
    <w:basedOn w:val="Fuentedeprrafopredeter"/>
    <w:uiPriority w:val="99"/>
    <w:semiHidden/>
    <w:rsid w:val="009379DF"/>
    <w:rPr>
      <w:color w:val="666666"/>
    </w:rPr>
  </w:style>
  <w:style w:type="table" w:styleId="Tablaconcuadrcula">
    <w:name w:val="Table Grid"/>
    <w:basedOn w:val="Tablanormal"/>
    <w:uiPriority w:val="39"/>
    <w:rsid w:val="00C247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E627ED"/>
    <w:pPr>
      <w:ind w:left="720"/>
      <w:contextualSpacing/>
    </w:pPr>
  </w:style>
  <w:style w:type="paragraph" w:styleId="Descripcin">
    <w:name w:val="caption"/>
    <w:basedOn w:val="Normal"/>
    <w:next w:val="Normal"/>
    <w:uiPriority w:val="35"/>
    <w:unhideWhenUsed/>
    <w:qFormat/>
    <w:rsid w:val="00717D5B"/>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531DD9"/>
    <w:pPr>
      <w:spacing w:after="0"/>
    </w:pPr>
  </w:style>
  <w:style w:type="character" w:styleId="Hipervnculo">
    <w:name w:val="Hyperlink"/>
    <w:basedOn w:val="Fuentedeprrafopredeter"/>
    <w:uiPriority w:val="99"/>
    <w:unhideWhenUsed/>
    <w:rsid w:val="00531DD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6313443">
      <w:bodyDiv w:val="1"/>
      <w:marLeft w:val="0"/>
      <w:marRight w:val="0"/>
      <w:marTop w:val="0"/>
      <w:marBottom w:val="0"/>
      <w:divBdr>
        <w:top w:val="none" w:sz="0" w:space="0" w:color="auto"/>
        <w:left w:val="none" w:sz="0" w:space="0" w:color="auto"/>
        <w:bottom w:val="none" w:sz="0" w:space="0" w:color="auto"/>
        <w:right w:val="none" w:sz="0" w:space="0" w:color="auto"/>
      </w:divBdr>
    </w:div>
    <w:div w:id="559366796">
      <w:bodyDiv w:val="1"/>
      <w:marLeft w:val="0"/>
      <w:marRight w:val="0"/>
      <w:marTop w:val="0"/>
      <w:marBottom w:val="0"/>
      <w:divBdr>
        <w:top w:val="none" w:sz="0" w:space="0" w:color="auto"/>
        <w:left w:val="none" w:sz="0" w:space="0" w:color="auto"/>
        <w:bottom w:val="none" w:sz="0" w:space="0" w:color="auto"/>
        <w:right w:val="none" w:sz="0" w:space="0" w:color="auto"/>
      </w:divBdr>
    </w:div>
    <w:div w:id="10429493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footer" Target="footer6.xml"/><Relationship Id="rId47" Type="http://schemas.openxmlformats.org/officeDocument/2006/relationships/image" Target="media/image34.pn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footer" Target="footer4.xml"/><Relationship Id="rId45"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0.png"/><Relationship Id="rId48" Type="http://schemas.openxmlformats.org/officeDocument/2006/relationships/image" Target="media/image35.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jpeg"/><Relationship Id="rId46" Type="http://schemas.openxmlformats.org/officeDocument/2006/relationships/image" Target="media/image33.png"/><Relationship Id="rId20" Type="http://schemas.openxmlformats.org/officeDocument/2006/relationships/image" Target="media/image10.pn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BBDDD7-C2D4-4BE8-B7BA-A7FD25C41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30622</Words>
  <Characters>168423</Characters>
  <Application>Microsoft Office Word</Application>
  <DocSecurity>0</DocSecurity>
  <Lines>1403</Lines>
  <Paragraphs>397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198648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Danny Manuel Rosa Delarca</dc:creator>
  <cp:lastModifiedBy>DANNY MANUEL ROSA DELARCA</cp:lastModifiedBy>
  <cp:revision>3</cp:revision>
  <cp:lastPrinted>2024-05-16T17:11:00Z</cp:lastPrinted>
  <dcterms:created xsi:type="dcterms:W3CDTF">2024-05-14T22:32:00Z</dcterms:created>
  <dcterms:modified xsi:type="dcterms:W3CDTF">2024-05-16T17:11:00Z</dcterms:modified>
</cp:coreProperties>
</file>